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F6" w:rsidRPr="001C1F6B" w:rsidRDefault="003D17F6" w:rsidP="00FA09BD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DB124F">
        <w:rPr>
          <w:rFonts w:ascii="Times New Roman" w:hAnsi="Times New Roman" w:cs="Times New Roman"/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4.25pt;visibility:visible" filled="t" fillcolor="silver">
            <v:imagedata r:id="rId4" o:title=""/>
          </v:shape>
        </w:pict>
      </w:r>
    </w:p>
    <w:p w:rsidR="003D17F6" w:rsidRPr="001C1F6B" w:rsidRDefault="003D17F6" w:rsidP="00FA09BD">
      <w:pPr>
        <w:spacing w:after="0" w:line="240" w:lineRule="auto"/>
        <w:ind w:firstLine="4536"/>
        <w:jc w:val="center"/>
        <w:rPr>
          <w:rFonts w:ascii="Times New Roman" w:hAnsi="Times New Roman" w:cs="Times New Roman"/>
          <w:spacing w:val="8"/>
          <w:sz w:val="28"/>
          <w:szCs w:val="28"/>
        </w:rPr>
      </w:pPr>
    </w:p>
    <w:p w:rsidR="003D17F6" w:rsidRPr="001C1F6B" w:rsidRDefault="003D17F6" w:rsidP="00FA09BD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1C1F6B">
        <w:rPr>
          <w:rFonts w:ascii="Times New Roman" w:hAnsi="Times New Roman" w:cs="Times New Roman"/>
          <w:lang w:val="uk-UA"/>
        </w:rPr>
        <w:t>ЛЮБЛИНЕЦЬКА СЕЛИЩНА РАДА</w:t>
      </w:r>
    </w:p>
    <w:p w:rsidR="003D17F6" w:rsidRPr="001C1F6B" w:rsidRDefault="003D17F6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F6B">
        <w:rPr>
          <w:rFonts w:ascii="Times New Roman" w:hAnsi="Times New Roman" w:cs="Times New Roman"/>
          <w:sz w:val="28"/>
          <w:szCs w:val="28"/>
          <w:lang w:val="uk-UA"/>
        </w:rPr>
        <w:t>КОВЕЛЬСЬКОГО РАЙОНУ ВОЛИНСЬКОЇ ОБЛАСТІ</w:t>
      </w:r>
    </w:p>
    <w:p w:rsidR="003D17F6" w:rsidRPr="001C1F6B" w:rsidRDefault="003D17F6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F6B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3D17F6" w:rsidRPr="001C1F6B" w:rsidRDefault="003D17F6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17F6" w:rsidRPr="001C1F6B" w:rsidRDefault="003D17F6" w:rsidP="00FA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1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Р І Ш Е Н Н Я</w:t>
      </w:r>
    </w:p>
    <w:p w:rsidR="003D17F6" w:rsidRPr="001C1F6B" w:rsidRDefault="003D17F6" w:rsidP="00FA09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23</w:t>
      </w:r>
      <w:r w:rsidRPr="001C1F6B">
        <w:rPr>
          <w:rFonts w:ascii="Times New Roman" w:hAnsi="Times New Roman" w:cs="Times New Roman"/>
          <w:sz w:val="28"/>
          <w:szCs w:val="28"/>
          <w:u w:val="single"/>
          <w:lang w:val="uk-UA"/>
        </w:rPr>
        <w:t>.12.20</w:t>
      </w:r>
      <w:r w:rsidRPr="001C1F6B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Pr="001C1F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1F6B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62/1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Pr="001C1F6B">
        <w:rPr>
          <w:rFonts w:ascii="Times New Roman" w:hAnsi="Times New Roman" w:cs="Times New Roman"/>
          <w:sz w:val="28"/>
          <w:szCs w:val="28"/>
        </w:rPr>
        <w:t xml:space="preserve">   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3D17F6" w:rsidRPr="001C1F6B" w:rsidRDefault="003D17F6" w:rsidP="00FA09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с-ще</w:t>
      </w:r>
      <w:r w:rsidRPr="001C1F6B">
        <w:rPr>
          <w:rFonts w:ascii="Times New Roman" w:hAnsi="Times New Roman" w:cs="Times New Roman"/>
          <w:sz w:val="28"/>
          <w:szCs w:val="28"/>
          <w:lang w:val="uk-UA"/>
        </w:rPr>
        <w:t xml:space="preserve"> Люблинець</w:t>
      </w:r>
    </w:p>
    <w:p w:rsidR="003D17F6" w:rsidRPr="001C1F6B" w:rsidRDefault="003D17F6" w:rsidP="00FA09B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17F6" w:rsidRPr="00320CE6" w:rsidRDefault="003D17F6" w:rsidP="0077209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затвердження порядку</w:t>
      </w:r>
      <w:r w:rsidRPr="00320CE6">
        <w:rPr>
          <w:rFonts w:ascii="Times New Roman" w:hAnsi="Times New Roman" w:cs="Times New Roman"/>
          <w:b/>
          <w:bCs/>
          <w:sz w:val="26"/>
          <w:szCs w:val="26"/>
        </w:rPr>
        <w:t xml:space="preserve"> денного</w:t>
      </w:r>
      <w:r w:rsidRPr="00320CE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:rsidR="003D17F6" w:rsidRPr="00320CE6" w:rsidRDefault="003D17F6" w:rsidP="0077209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b/>
          <w:bCs/>
          <w:sz w:val="26"/>
          <w:szCs w:val="26"/>
          <w:lang w:val="uk-UA"/>
        </w:rPr>
        <w:t>шістдесят другої  с</w:t>
      </w:r>
      <w:r w:rsidRPr="00320CE6">
        <w:rPr>
          <w:rFonts w:ascii="Times New Roman" w:hAnsi="Times New Roman" w:cs="Times New Roman"/>
          <w:b/>
          <w:bCs/>
          <w:sz w:val="26"/>
          <w:szCs w:val="26"/>
        </w:rPr>
        <w:t>есії</w:t>
      </w:r>
      <w:r w:rsidRPr="00320CE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селищної</w:t>
      </w:r>
    </w:p>
    <w:p w:rsidR="003D17F6" w:rsidRPr="00320CE6" w:rsidRDefault="003D17F6" w:rsidP="0077209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b/>
          <w:bCs/>
          <w:sz w:val="26"/>
          <w:szCs w:val="26"/>
          <w:lang w:val="uk-UA"/>
        </w:rPr>
        <w:t>ради  восьмого скликання</w:t>
      </w:r>
    </w:p>
    <w:p w:rsidR="003D17F6" w:rsidRPr="00320CE6" w:rsidRDefault="003D17F6" w:rsidP="00FA09BD">
      <w:pPr>
        <w:pStyle w:val="BodyTex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3D17F6" w:rsidRPr="00320CE6" w:rsidRDefault="003D17F6" w:rsidP="00FA09BD">
      <w:pPr>
        <w:pStyle w:val="BodyText"/>
        <w:rPr>
          <w:rFonts w:ascii="Times New Roman" w:hAnsi="Times New Roman" w:cs="Times New Roman"/>
          <w:b/>
          <w:bCs/>
          <w:sz w:val="26"/>
          <w:szCs w:val="26"/>
        </w:rPr>
      </w:pPr>
      <w:r w:rsidRPr="00320CE6">
        <w:rPr>
          <w:rFonts w:ascii="Times New Roman" w:hAnsi="Times New Roman" w:cs="Times New Roman"/>
          <w:sz w:val="26"/>
          <w:szCs w:val="26"/>
          <w:lang w:val="ru-RU"/>
        </w:rPr>
        <w:t xml:space="preserve">              </w:t>
      </w:r>
      <w:r w:rsidRPr="00320CE6">
        <w:rPr>
          <w:rFonts w:ascii="Times New Roman" w:hAnsi="Times New Roman" w:cs="Times New Roman"/>
          <w:sz w:val="26"/>
          <w:szCs w:val="26"/>
        </w:rPr>
        <w:t xml:space="preserve">Відповідно до частини 14 ст. 46 Закону України “Про місцеве самоврядування в Україні»  селищна рада </w:t>
      </w:r>
      <w:r w:rsidRPr="00320CE6">
        <w:rPr>
          <w:rFonts w:ascii="Times New Roman" w:hAnsi="Times New Roman" w:cs="Times New Roman"/>
          <w:b/>
          <w:bCs/>
          <w:sz w:val="26"/>
          <w:szCs w:val="26"/>
        </w:rPr>
        <w:t>вирішила:</w:t>
      </w:r>
    </w:p>
    <w:p w:rsidR="003D17F6" w:rsidRPr="00320CE6" w:rsidRDefault="003D17F6" w:rsidP="00FA09B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17F6" w:rsidRPr="00320CE6" w:rsidRDefault="003D17F6" w:rsidP="00FA09BD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</w:rPr>
        <w:t xml:space="preserve">      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>Затвердити для розгляду шістдесят другої  сесії селищної ради восьмого скликання такий порядок денний:</w:t>
      </w:r>
    </w:p>
    <w:p w:rsidR="003D17F6" w:rsidRPr="00320CE6" w:rsidRDefault="003D17F6" w:rsidP="00D57F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</w:rPr>
        <w:t>2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320CE6">
        <w:rPr>
          <w:rFonts w:ascii="Times New Roman" w:hAnsi="Times New Roman" w:cs="Times New Roman"/>
          <w:sz w:val="26"/>
          <w:szCs w:val="26"/>
        </w:rPr>
        <w:t xml:space="preserve"> Про 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роботу поліцейського офіцера громади сектору взаємодії з громадами відділу превенції Ковельського районного управління  поліції ГУНП у Волинській області . </w:t>
      </w:r>
    </w:p>
    <w:p w:rsidR="003D17F6" w:rsidRPr="00320CE6" w:rsidRDefault="003D17F6" w:rsidP="00D57F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Інформує: Тарасюк А.М. – поліцейський офіцер громади. </w:t>
      </w:r>
    </w:p>
    <w:p w:rsidR="003D17F6" w:rsidRPr="00320CE6" w:rsidRDefault="003D17F6" w:rsidP="00D57F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320CE6">
        <w:rPr>
          <w:rFonts w:ascii="Times New Roman" w:hAnsi="Times New Roman" w:cs="Times New Roman"/>
          <w:sz w:val="26"/>
          <w:szCs w:val="26"/>
        </w:rPr>
        <w:t>Про затвердження Програми підтримки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</w:rPr>
        <w:t>індивідуального житлового будівництва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</w:rPr>
        <w:t xml:space="preserve">на селі «Власний дім» у Люблинецькій селищній 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</w:rPr>
        <w:t xml:space="preserve">раді на 2026-2027 роки та Порядку надання 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</w:rPr>
        <w:t>та використаня коштів селищного бюджету на виконання заходів Програми</w:t>
      </w:r>
    </w:p>
    <w:p w:rsidR="003D17F6" w:rsidRPr="00320CE6" w:rsidRDefault="003D17F6" w:rsidP="00D57F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Інформує: Сіховська Н.М. – селищний голова</w:t>
      </w:r>
    </w:p>
    <w:p w:rsidR="003D17F6" w:rsidRPr="00320CE6" w:rsidRDefault="003D17F6" w:rsidP="00D57F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4. Про затвердження Програми з питань благоустрою населених пунктів Люблинецької селищної ради на 2026-2030 роки.</w:t>
      </w:r>
    </w:p>
    <w:p w:rsidR="003D17F6" w:rsidRPr="00320CE6" w:rsidRDefault="003D17F6" w:rsidP="00D57F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Інформувє: Бруча – начальник  Відділу архітектури, містобудування, земельних ресурсів та екології.</w:t>
      </w:r>
    </w:p>
    <w:p w:rsidR="003D17F6" w:rsidRPr="00320CE6" w:rsidRDefault="003D17F6" w:rsidP="00D57F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5. Про затвердження Програми розвитку земельних відносин на території Люблинецької селищної ради на 2026-2028 роки.</w:t>
      </w:r>
    </w:p>
    <w:p w:rsidR="003D17F6" w:rsidRPr="00320CE6" w:rsidRDefault="003D17F6" w:rsidP="00D57F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Інформувє: Бруча – начальник  Відділу архітектури, містобудування, земельних ресурсів та екології.</w:t>
      </w:r>
    </w:p>
    <w:p w:rsidR="003D17F6" w:rsidRPr="00320CE6" w:rsidRDefault="003D17F6" w:rsidP="00D57F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320CE6">
        <w:rPr>
          <w:rFonts w:ascii="Times New Roman" w:hAnsi="Times New Roman" w:cs="Times New Roman"/>
          <w:sz w:val="26"/>
          <w:szCs w:val="26"/>
        </w:rPr>
        <w:t>Про затвердження Комплексної місцевої програми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320CE6">
        <w:rPr>
          <w:rFonts w:ascii="Times New Roman" w:hAnsi="Times New Roman" w:cs="Times New Roman"/>
          <w:sz w:val="26"/>
          <w:szCs w:val="26"/>
        </w:rPr>
        <w:t xml:space="preserve">захисту населення і територій Люблинецької територіальної громади від надзвичайних ситуацій </w:t>
      </w:r>
    </w:p>
    <w:p w:rsidR="003D17F6" w:rsidRPr="00320CE6" w:rsidRDefault="003D17F6" w:rsidP="00D57F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</w:rPr>
        <w:t>техногенного та природного характеру на 2026-2027 роки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D17F6" w:rsidRPr="00320CE6" w:rsidRDefault="003D17F6" w:rsidP="00D57F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Інформує: Сіховська Н.М. – селищний голова</w:t>
      </w:r>
    </w:p>
    <w:p w:rsidR="003D17F6" w:rsidRPr="00320CE6" w:rsidRDefault="003D17F6" w:rsidP="00D57F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320CE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Про затвердження</w:t>
      </w:r>
      <w:r w:rsidRPr="00320CE6">
        <w:rPr>
          <w:rFonts w:ascii="Times New Roman" w:hAnsi="Times New Roman" w:cs="Times New Roman"/>
          <w:sz w:val="26"/>
          <w:szCs w:val="26"/>
          <w:lang w:eastAsia="uk-UA"/>
        </w:rPr>
        <w:t> </w:t>
      </w:r>
      <w:r w:rsidRPr="00320CE6">
        <w:rPr>
          <w:rFonts w:ascii="Times New Roman" w:hAnsi="Times New Roman" w:cs="Times New Roman"/>
          <w:sz w:val="26"/>
          <w:szCs w:val="26"/>
          <w:lang w:val="uk-UA" w:eastAsia="uk-UA"/>
        </w:rPr>
        <w:t>Програми підвищення стійкості Люблинецької селищної територіальної громади до кризових ситуацій, викликаних припиненням надання чи погіршенням якості важливих для їх життєдіяльності послуг або припиненням здійснення життєво важливих  функцій</w:t>
      </w:r>
      <w:r w:rsidRPr="00320CE6">
        <w:rPr>
          <w:rFonts w:ascii="Times New Roman" w:hAnsi="Times New Roman" w:cs="Times New Roman"/>
          <w:sz w:val="26"/>
          <w:szCs w:val="26"/>
          <w:lang w:eastAsia="uk-UA"/>
        </w:rPr>
        <w:t> </w:t>
      </w:r>
      <w:r w:rsidRPr="00320CE6">
        <w:rPr>
          <w:rFonts w:ascii="Times New Roman" w:hAnsi="Times New Roman" w:cs="Times New Roman"/>
          <w:sz w:val="26"/>
          <w:szCs w:val="26"/>
          <w:lang w:val="uk-UA" w:eastAsia="uk-UA"/>
        </w:rPr>
        <w:t>на 2026- 2027 роки</w:t>
      </w:r>
    </w:p>
    <w:p w:rsidR="003D17F6" w:rsidRPr="00320CE6" w:rsidRDefault="003D17F6" w:rsidP="00D57F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Інформує: Сіховська Н.М. – селищний голова</w:t>
      </w:r>
    </w:p>
    <w:p w:rsidR="003D17F6" w:rsidRPr="00320CE6" w:rsidRDefault="003D17F6" w:rsidP="00D57F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320CE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</w:rPr>
        <w:t xml:space="preserve">Про 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>затвердження П</w:t>
      </w:r>
      <w:r w:rsidRPr="00320CE6">
        <w:rPr>
          <w:rFonts w:ascii="Times New Roman" w:hAnsi="Times New Roman" w:cs="Times New Roman"/>
          <w:sz w:val="26"/>
          <w:szCs w:val="26"/>
        </w:rPr>
        <w:t>рограм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320CE6">
        <w:rPr>
          <w:rFonts w:ascii="Times New Roman" w:hAnsi="Times New Roman" w:cs="Times New Roman"/>
          <w:sz w:val="26"/>
          <w:szCs w:val="26"/>
        </w:rPr>
        <w:t xml:space="preserve"> підтримки КУ «Трудовий архів с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мт. </w:t>
      </w:r>
      <w:r w:rsidRPr="00320CE6">
        <w:rPr>
          <w:rFonts w:ascii="Times New Roman" w:hAnsi="Times New Roman" w:cs="Times New Roman"/>
          <w:sz w:val="26"/>
          <w:szCs w:val="26"/>
        </w:rPr>
        <w:t>Люблинець» на 20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320CE6">
        <w:rPr>
          <w:rFonts w:ascii="Times New Roman" w:hAnsi="Times New Roman" w:cs="Times New Roman"/>
          <w:sz w:val="26"/>
          <w:szCs w:val="26"/>
        </w:rPr>
        <w:t>- 202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320CE6">
        <w:rPr>
          <w:rFonts w:ascii="Times New Roman" w:hAnsi="Times New Roman" w:cs="Times New Roman"/>
          <w:sz w:val="26"/>
          <w:szCs w:val="26"/>
        </w:rPr>
        <w:t xml:space="preserve"> роки</w:t>
      </w:r>
      <w:r w:rsidRPr="00320CE6">
        <w:rPr>
          <w:rFonts w:ascii="Times New Roman" w:hAnsi="Times New Roman" w:cs="Times New Roman"/>
          <w:color w:val="FF0000"/>
          <w:sz w:val="26"/>
          <w:szCs w:val="26"/>
          <w:lang w:val="uk-UA"/>
        </w:rPr>
        <w:t>.</w:t>
      </w:r>
    </w:p>
    <w:p w:rsidR="003D17F6" w:rsidRPr="00320CE6" w:rsidRDefault="003D17F6" w:rsidP="00D57F07">
      <w:pPr>
        <w:pStyle w:val="Heading1"/>
        <w:keepNext/>
        <w:shd w:val="clear" w:color="auto" w:fill="FFFFFF"/>
        <w:tabs>
          <w:tab w:val="num" w:pos="0"/>
        </w:tabs>
        <w:suppressAutoHyphens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r w:rsidRPr="00320CE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Інформує:Радчук А.В.- завідувачка комунальної установи «Трудовий архів с- ща Люблинець».</w:t>
      </w:r>
      <w:r w:rsidRPr="00320CE6"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  <w:t xml:space="preserve"> </w:t>
      </w:r>
    </w:p>
    <w:p w:rsidR="003D17F6" w:rsidRPr="00320CE6" w:rsidRDefault="003D17F6" w:rsidP="00D57F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9. Про затвердження</w:t>
      </w:r>
      <w:r w:rsidRPr="00320CE6">
        <w:rPr>
          <w:rFonts w:ascii="Times New Roman" w:hAnsi="Times New Roman" w:cs="Times New Roman"/>
          <w:sz w:val="26"/>
          <w:szCs w:val="26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структури та загальної чисельності виконавчих органів апарату Люблинецької селищної ради. </w:t>
      </w:r>
    </w:p>
    <w:p w:rsidR="003D17F6" w:rsidRPr="00320CE6" w:rsidRDefault="003D17F6" w:rsidP="00D57F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Інформує: Сіховська Н.М. – селищний голова</w:t>
      </w:r>
    </w:p>
    <w:p w:rsidR="003D17F6" w:rsidRPr="00320CE6" w:rsidRDefault="003D17F6" w:rsidP="00D57F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10. Про організацію харчування учнів закладів загальної середньої освіти  у 2026  році.</w:t>
      </w:r>
    </w:p>
    <w:p w:rsidR="003D17F6" w:rsidRPr="00320CE6" w:rsidRDefault="003D17F6" w:rsidP="00D57F07">
      <w:pPr>
        <w:pStyle w:val="NormalWeb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r w:rsidRPr="00320CE6">
        <w:rPr>
          <w:rFonts w:ascii="Times New Roman" w:hAnsi="Times New Roman" w:cs="Times New Roman"/>
          <w:sz w:val="26"/>
          <w:szCs w:val="26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Інформує: Шум О.П. – заступник начальника Управління гуманітарної сфери-начальник відділу освіти молоді і спорту УГС</w:t>
      </w:r>
    </w:p>
    <w:p w:rsidR="003D17F6" w:rsidRPr="00320CE6" w:rsidRDefault="003D17F6" w:rsidP="00D57F07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11. Про встановлення вартості харчування в закладах дошкільної освіти в 2026 році.</w:t>
      </w:r>
    </w:p>
    <w:p w:rsidR="003D17F6" w:rsidRPr="00320CE6" w:rsidRDefault="003D17F6" w:rsidP="00D57F07">
      <w:pPr>
        <w:pStyle w:val="NormalWeb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              </w:t>
      </w:r>
      <w:r w:rsidRPr="00320CE6">
        <w:rPr>
          <w:rFonts w:ascii="Times New Roman" w:hAnsi="Times New Roman" w:cs="Times New Roman"/>
          <w:sz w:val="26"/>
          <w:szCs w:val="26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Інформує: Шум О.П. – заступник начальника Управління гуманітарної сфери-начальник відділу освіти молоді і спорту УГС.</w:t>
      </w:r>
    </w:p>
    <w:p w:rsidR="003D17F6" w:rsidRPr="00320CE6" w:rsidRDefault="003D17F6" w:rsidP="00D57F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320CE6">
        <w:rPr>
          <w:rFonts w:ascii="Times New Roman" w:hAnsi="Times New Roman" w:cs="Times New Roman"/>
          <w:sz w:val="26"/>
          <w:szCs w:val="26"/>
        </w:rPr>
        <w:t>. Про селищний бюджет на 20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320CE6">
        <w:rPr>
          <w:rFonts w:ascii="Times New Roman" w:hAnsi="Times New Roman" w:cs="Times New Roman"/>
          <w:sz w:val="26"/>
          <w:szCs w:val="26"/>
        </w:rPr>
        <w:t xml:space="preserve"> рік.</w:t>
      </w:r>
    </w:p>
    <w:p w:rsidR="003D17F6" w:rsidRPr="00320CE6" w:rsidRDefault="003D17F6" w:rsidP="00D57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</w:rPr>
        <w:t xml:space="preserve">                   Інформує: Новосад О.А.- начальник фінансового відділу.</w:t>
      </w:r>
    </w:p>
    <w:p w:rsidR="003D17F6" w:rsidRPr="00320CE6" w:rsidRDefault="003D17F6" w:rsidP="00D57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color w:val="000000"/>
          <w:sz w:val="26"/>
          <w:szCs w:val="26"/>
          <w:lang w:val="uk-UA"/>
        </w:rPr>
        <w:t>13. Про встановлення умов оплат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и праці  селищного голови у 2026</w:t>
      </w:r>
      <w:r w:rsidRPr="00320CE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році.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</w:p>
    <w:p w:rsidR="003D17F6" w:rsidRPr="00320CE6" w:rsidRDefault="003D17F6" w:rsidP="00D57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Інформує: Новосад О.А.- начальник фінансового відділу. </w:t>
      </w:r>
    </w:p>
    <w:p w:rsidR="003D17F6" w:rsidRPr="00320CE6" w:rsidRDefault="003D17F6" w:rsidP="00D57F07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320CE6">
        <w:rPr>
          <w:rFonts w:ascii="Times New Roman" w:hAnsi="Times New Roman" w:cs="Times New Roman"/>
          <w:sz w:val="26"/>
          <w:szCs w:val="26"/>
        </w:rPr>
        <w:t>14. Про план роботи селищної  ради на 20</w:t>
      </w:r>
      <w:r w:rsidRPr="00320CE6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320CE6">
        <w:rPr>
          <w:rFonts w:ascii="Times New Roman" w:hAnsi="Times New Roman" w:cs="Times New Roman"/>
          <w:sz w:val="26"/>
          <w:szCs w:val="26"/>
        </w:rPr>
        <w:t>6 року</w:t>
      </w:r>
    </w:p>
    <w:p w:rsidR="003D17F6" w:rsidRPr="00320CE6" w:rsidRDefault="003D17F6" w:rsidP="00D57F07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320CE6">
        <w:rPr>
          <w:rFonts w:ascii="Times New Roman" w:hAnsi="Times New Roman" w:cs="Times New Roman"/>
          <w:sz w:val="26"/>
          <w:szCs w:val="26"/>
        </w:rPr>
        <w:t xml:space="preserve">                    Інформує: Кулик Ж.В.- секретар селищної ради.</w:t>
      </w:r>
    </w:p>
    <w:p w:rsidR="003D17F6" w:rsidRPr="00320CE6" w:rsidRDefault="003D17F6" w:rsidP="00D57F07">
      <w:pPr>
        <w:spacing w:after="0" w:line="240" w:lineRule="auto"/>
        <w:ind w:right="9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15. </w:t>
      </w:r>
      <w:r w:rsidRPr="00320CE6">
        <w:rPr>
          <w:rFonts w:ascii="Times New Roman" w:hAnsi="Times New Roman" w:cs="Times New Roman"/>
          <w:sz w:val="26"/>
          <w:szCs w:val="26"/>
          <w:lang w:eastAsia="uk-UA"/>
        </w:rPr>
        <w:t>Про внесення змін до рішення селищної ради</w:t>
      </w:r>
      <w:r w:rsidRPr="00320CE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  <w:lang w:eastAsia="uk-UA"/>
        </w:rPr>
        <w:t xml:space="preserve">від 25.09.2024 №45/5 «Про створення </w:t>
      </w:r>
      <w:r w:rsidRPr="00320CE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  <w:lang w:eastAsia="uk-UA"/>
        </w:rPr>
        <w:t xml:space="preserve">комунального закладу «Центр надання </w:t>
      </w:r>
      <w:r w:rsidRPr="00320CE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  <w:lang w:eastAsia="uk-UA"/>
        </w:rPr>
        <w:t>соціальних послуг Люблинецької селищної ради»</w:t>
      </w:r>
      <w:r w:rsidRPr="00320CE6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3D17F6" w:rsidRPr="00320CE6" w:rsidRDefault="003D17F6" w:rsidP="00D57F07">
      <w:pPr>
        <w:spacing w:after="0" w:line="240" w:lineRule="auto"/>
        <w:ind w:right="9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     Інформує: Івасюк Ю.В. – ди</w:t>
      </w:r>
      <w:r w:rsidRPr="00320CE6">
        <w:rPr>
          <w:rFonts w:ascii="Times New Roman" w:hAnsi="Times New Roman" w:cs="Times New Roman"/>
          <w:sz w:val="26"/>
          <w:szCs w:val="26"/>
          <w:lang w:val="uk-UA" w:eastAsia="uk-UA"/>
        </w:rPr>
        <w:t>ректор КЗ «ЦНСП Люблинецької селищної ради».</w:t>
      </w:r>
    </w:p>
    <w:p w:rsidR="003D17F6" w:rsidRPr="00320CE6" w:rsidRDefault="003D17F6" w:rsidP="00F066D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 w:eastAsia="uk-UA"/>
        </w:rPr>
        <w:t>16.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Про затвердження Переліку видів громадських робіт,  що відповідають потребам територіальної громади на 2026 рік.</w:t>
      </w:r>
    </w:p>
    <w:p w:rsidR="003D17F6" w:rsidRPr="00320CE6" w:rsidRDefault="003D17F6" w:rsidP="00F066DB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320CE6">
        <w:rPr>
          <w:rFonts w:ascii="Times New Roman" w:hAnsi="Times New Roman" w:cs="Times New Roman"/>
          <w:sz w:val="26"/>
          <w:szCs w:val="26"/>
        </w:rPr>
        <w:t xml:space="preserve">                     Інформує: Кулик Ж.В.- секретар селищної ради.</w:t>
      </w:r>
    </w:p>
    <w:p w:rsidR="003D17F6" w:rsidRPr="00320CE6" w:rsidRDefault="003D17F6" w:rsidP="00F066D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17. Про затвердження Переліку суспільно корисних робіт, що виконуються в умовах воєнного стану на території Люблинецької селищної територіальної громади у 2026 році</w:t>
      </w:r>
    </w:p>
    <w:p w:rsidR="003D17F6" w:rsidRPr="00320CE6" w:rsidRDefault="003D17F6" w:rsidP="00320CE6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320CE6">
        <w:rPr>
          <w:rFonts w:ascii="Times New Roman" w:hAnsi="Times New Roman" w:cs="Times New Roman"/>
          <w:sz w:val="26"/>
          <w:szCs w:val="26"/>
        </w:rPr>
        <w:t xml:space="preserve">                     Інформує: Кулик Ж.В.- секретар селищної ради.</w:t>
      </w:r>
    </w:p>
    <w:p w:rsidR="003D17F6" w:rsidRPr="00320CE6" w:rsidRDefault="003D17F6" w:rsidP="00320CE6">
      <w:pPr>
        <w:autoSpaceDE w:val="0"/>
        <w:autoSpaceDN w:val="0"/>
        <w:adjustRightInd w:val="0"/>
        <w:spacing w:after="0" w:line="240" w:lineRule="auto"/>
        <w:ind w:right="-8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>18. Про надання згоди на прийняття у комунальну власність шкільного автобуса</w:t>
      </w:r>
    </w:p>
    <w:p w:rsidR="003D17F6" w:rsidRDefault="003D17F6" w:rsidP="00320CE6">
      <w:pPr>
        <w:autoSpaceDE w:val="0"/>
        <w:autoSpaceDN w:val="0"/>
        <w:adjustRightInd w:val="0"/>
        <w:spacing w:after="0" w:line="240" w:lineRule="auto"/>
        <w:ind w:right="-8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0CE6">
        <w:rPr>
          <w:rFonts w:ascii="Times New Roman" w:hAnsi="Times New Roman" w:cs="Times New Roman"/>
          <w:sz w:val="26"/>
          <w:szCs w:val="26"/>
        </w:rPr>
        <w:t xml:space="preserve">                     Інформує: Сіховська Н.М. – селищний голова</w:t>
      </w:r>
    </w:p>
    <w:p w:rsidR="003D17F6" w:rsidRPr="005D0D7F" w:rsidRDefault="003D17F6" w:rsidP="005D0D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0D7F">
        <w:rPr>
          <w:rFonts w:ascii="Times New Roman" w:hAnsi="Times New Roman" w:cs="Times New Roman"/>
          <w:sz w:val="28"/>
          <w:szCs w:val="28"/>
          <w:lang w:val="uk-UA"/>
        </w:rPr>
        <w:t>19. Про передачу тепловізійного прицілу</w:t>
      </w:r>
    </w:p>
    <w:p w:rsidR="003D17F6" w:rsidRPr="005D0D7F" w:rsidRDefault="003D17F6" w:rsidP="005D0D7F">
      <w:pPr>
        <w:autoSpaceDE w:val="0"/>
        <w:autoSpaceDN w:val="0"/>
        <w:adjustRightInd w:val="0"/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0D7F">
        <w:rPr>
          <w:rFonts w:ascii="Times New Roman" w:hAnsi="Times New Roman" w:cs="Times New Roman"/>
          <w:sz w:val="28"/>
          <w:szCs w:val="28"/>
        </w:rPr>
        <w:t>Інформує: Сіховська Н.М. – селищний голова</w:t>
      </w:r>
    </w:p>
    <w:p w:rsidR="003D17F6" w:rsidRPr="005D0D7F" w:rsidRDefault="003D17F6" w:rsidP="005D0D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5D0D7F">
        <w:rPr>
          <w:rFonts w:ascii="Times New Roman" w:hAnsi="Times New Roman" w:cs="Times New Roman"/>
          <w:sz w:val="28"/>
          <w:szCs w:val="28"/>
          <w:lang w:val="uk-UA"/>
        </w:rPr>
        <w:t>. Про затвердження технічної документації із землеустрою щодо поділу земельної ділянки комунальної власності.</w:t>
      </w:r>
    </w:p>
    <w:p w:rsidR="003D17F6" w:rsidRPr="005D0D7F" w:rsidRDefault="003D17F6" w:rsidP="005D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5D0D7F">
        <w:rPr>
          <w:rFonts w:ascii="Times New Roman" w:hAnsi="Times New Roman" w:cs="Times New Roman"/>
          <w:sz w:val="28"/>
          <w:szCs w:val="28"/>
          <w:lang w:val="uk-UA"/>
        </w:rPr>
        <w:t>Інформувє: Бруча – начальник  Відділу архітектури, містобудування, земельних ресурсів та екології.</w:t>
      </w:r>
    </w:p>
    <w:p w:rsidR="003D17F6" w:rsidRPr="00320CE6" w:rsidRDefault="003D17F6" w:rsidP="00D57F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21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>. Розгляд заяв.</w:t>
      </w:r>
    </w:p>
    <w:p w:rsidR="003D17F6" w:rsidRPr="00320CE6" w:rsidRDefault="003D17F6" w:rsidP="00D57F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22</w:t>
      </w:r>
      <w:r w:rsidRPr="00320CE6">
        <w:rPr>
          <w:rFonts w:ascii="Times New Roman" w:hAnsi="Times New Roman" w:cs="Times New Roman"/>
          <w:sz w:val="26"/>
          <w:szCs w:val="26"/>
        </w:rPr>
        <w:t>.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0CE6">
        <w:rPr>
          <w:rFonts w:ascii="Times New Roman" w:hAnsi="Times New Roman" w:cs="Times New Roman"/>
          <w:sz w:val="26"/>
          <w:szCs w:val="26"/>
        </w:rPr>
        <w:t>Різне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D17F6" w:rsidRPr="00320CE6" w:rsidRDefault="003D17F6" w:rsidP="00EF6D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17F6" w:rsidRPr="00320CE6" w:rsidRDefault="003D17F6" w:rsidP="00EF6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ar-SA"/>
        </w:rPr>
      </w:pP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Селищний голова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Pr="00320CE6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Pr="00320CE6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Наталія СІХОВСЬКА</w:t>
      </w:r>
    </w:p>
    <w:p w:rsidR="003D17F6" w:rsidRPr="00320CE6" w:rsidRDefault="003D17F6" w:rsidP="00FA09BD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3D17F6" w:rsidRDefault="003D17F6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D17F6" w:rsidRDefault="003D17F6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320CE6">
        <w:rPr>
          <w:rFonts w:ascii="Times New Roman" w:hAnsi="Times New Roman" w:cs="Times New Roman"/>
          <w:sz w:val="24"/>
          <w:szCs w:val="24"/>
          <w:lang w:val="uk-UA"/>
        </w:rPr>
        <w:t>Жанна Кулик 5656</w:t>
      </w:r>
      <w:r w:rsidRPr="00320CE6">
        <w:rPr>
          <w:rFonts w:ascii="Times New Roman" w:hAnsi="Times New Roman" w:cs="Times New Roman"/>
          <w:sz w:val="24"/>
          <w:szCs w:val="24"/>
        </w:rPr>
        <w:t>2</w:t>
      </w:r>
    </w:p>
    <w:p w:rsidR="003D17F6" w:rsidRDefault="003D17F6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D17F6" w:rsidRDefault="003D17F6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D17F6" w:rsidRDefault="003D17F6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D17F6" w:rsidRDefault="003D17F6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D17F6" w:rsidRDefault="003D17F6" w:rsidP="00FA09B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3D17F6" w:rsidRPr="004E4DCA" w:rsidRDefault="003D17F6" w:rsidP="004E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</w:rPr>
        <w:t>2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E4DCA">
        <w:rPr>
          <w:rFonts w:ascii="Times New Roman" w:hAnsi="Times New Roman" w:cs="Times New Roman"/>
          <w:sz w:val="28"/>
          <w:szCs w:val="28"/>
        </w:rPr>
        <w:t xml:space="preserve"> Про 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роботу поліцейського офіцера громади сектору взаємодії з громадами відділу превенції Ковельського районного управління  поліції ГУНП у Волинській області . </w:t>
      </w:r>
    </w:p>
    <w:p w:rsidR="003D17F6" w:rsidRPr="004E4DCA" w:rsidRDefault="003D17F6" w:rsidP="004E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E4DCA">
        <w:rPr>
          <w:rFonts w:ascii="Times New Roman" w:hAnsi="Times New Roman" w:cs="Times New Roman"/>
          <w:sz w:val="28"/>
          <w:szCs w:val="28"/>
        </w:rPr>
        <w:t>Про затвердження Програми підтримки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4DCA">
        <w:rPr>
          <w:rFonts w:ascii="Times New Roman" w:hAnsi="Times New Roman" w:cs="Times New Roman"/>
          <w:sz w:val="28"/>
          <w:szCs w:val="28"/>
        </w:rPr>
        <w:t>індивідуального житлового будівництва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4DCA">
        <w:rPr>
          <w:rFonts w:ascii="Times New Roman" w:hAnsi="Times New Roman" w:cs="Times New Roman"/>
          <w:sz w:val="28"/>
          <w:szCs w:val="28"/>
        </w:rPr>
        <w:t xml:space="preserve">на селі «Власний дім» у Люблинецькій селищній 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4DCA">
        <w:rPr>
          <w:rFonts w:ascii="Times New Roman" w:hAnsi="Times New Roman" w:cs="Times New Roman"/>
          <w:sz w:val="28"/>
          <w:szCs w:val="28"/>
        </w:rPr>
        <w:t xml:space="preserve">раді на 2026-2027 роки та Порядку надання 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4DCA">
        <w:rPr>
          <w:rFonts w:ascii="Times New Roman" w:hAnsi="Times New Roman" w:cs="Times New Roman"/>
          <w:sz w:val="28"/>
          <w:szCs w:val="28"/>
        </w:rPr>
        <w:t>та використаня коштів селищного бюджету на виконання заходів Програми</w:t>
      </w:r>
    </w:p>
    <w:p w:rsidR="003D17F6" w:rsidRPr="004E4DCA" w:rsidRDefault="003D17F6" w:rsidP="004E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>4. Про затвердження Програми з питань благоустрою населених пунктів Люблинецької селищної ради на 2026-2030 роки.</w:t>
      </w:r>
    </w:p>
    <w:p w:rsidR="003D17F6" w:rsidRPr="004E4DCA" w:rsidRDefault="003D17F6" w:rsidP="004E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5. Про затвердження Програми розвитку земельних відносин на території Люблинецької селищної ради на 2026-2028 роки.</w:t>
      </w:r>
    </w:p>
    <w:p w:rsidR="003D17F6" w:rsidRPr="004E4DCA" w:rsidRDefault="003D17F6" w:rsidP="004E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4E4DCA">
        <w:rPr>
          <w:rFonts w:ascii="Times New Roman" w:hAnsi="Times New Roman" w:cs="Times New Roman"/>
          <w:sz w:val="28"/>
          <w:szCs w:val="28"/>
        </w:rPr>
        <w:t>Про затвердження Комплексної місцевої програми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E4DCA">
        <w:rPr>
          <w:rFonts w:ascii="Times New Roman" w:hAnsi="Times New Roman" w:cs="Times New Roman"/>
          <w:sz w:val="28"/>
          <w:szCs w:val="28"/>
        </w:rPr>
        <w:t xml:space="preserve">захисту населення і територій Люблинецької територіальної громади від надзвичайних ситуацій </w:t>
      </w:r>
    </w:p>
    <w:p w:rsidR="003D17F6" w:rsidRPr="004E4DCA" w:rsidRDefault="003D17F6" w:rsidP="004E4D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</w:rPr>
        <w:t>техногенного та природного характеру на 2026-2027 роки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17F6" w:rsidRPr="004E4DCA" w:rsidRDefault="003D17F6" w:rsidP="004E4D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4E4DC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 затвердження</w:t>
      </w:r>
      <w:r w:rsidRPr="004E4DCA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4E4DCA">
        <w:rPr>
          <w:rFonts w:ascii="Times New Roman" w:hAnsi="Times New Roman" w:cs="Times New Roman"/>
          <w:sz w:val="28"/>
          <w:szCs w:val="28"/>
          <w:lang w:val="uk-UA" w:eastAsia="uk-UA"/>
        </w:rPr>
        <w:t>Програми підвищення стійкості Люблинецької селищної територіальної громади до кризових ситуацій, викликаних припиненням надання чи погіршенням якості важливих для їх життєдіяльності послуг або припиненням здійснення життєво важливих  функцій</w:t>
      </w:r>
      <w:r w:rsidRPr="004E4DCA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4E4DCA">
        <w:rPr>
          <w:rFonts w:ascii="Times New Roman" w:hAnsi="Times New Roman" w:cs="Times New Roman"/>
          <w:sz w:val="28"/>
          <w:szCs w:val="28"/>
          <w:lang w:val="uk-UA" w:eastAsia="uk-UA"/>
        </w:rPr>
        <w:t>на 2026- 2027 роки</w:t>
      </w:r>
    </w:p>
    <w:p w:rsidR="003D17F6" w:rsidRPr="004E4DCA" w:rsidRDefault="003D17F6" w:rsidP="004E4D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4E4DCA">
        <w:rPr>
          <w:rFonts w:ascii="Times New Roman" w:hAnsi="Times New Roman" w:cs="Times New Roman"/>
          <w:sz w:val="28"/>
          <w:szCs w:val="28"/>
        </w:rPr>
        <w:t>.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4DCA">
        <w:rPr>
          <w:rFonts w:ascii="Times New Roman" w:hAnsi="Times New Roman" w:cs="Times New Roman"/>
          <w:sz w:val="28"/>
          <w:szCs w:val="28"/>
        </w:rPr>
        <w:t xml:space="preserve">Про 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>затвердження П</w:t>
      </w:r>
      <w:r w:rsidRPr="004E4DCA">
        <w:rPr>
          <w:rFonts w:ascii="Times New Roman" w:hAnsi="Times New Roman" w:cs="Times New Roman"/>
          <w:sz w:val="28"/>
          <w:szCs w:val="28"/>
        </w:rPr>
        <w:t>рограм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E4DCA">
        <w:rPr>
          <w:rFonts w:ascii="Times New Roman" w:hAnsi="Times New Roman" w:cs="Times New Roman"/>
          <w:sz w:val="28"/>
          <w:szCs w:val="28"/>
        </w:rPr>
        <w:t xml:space="preserve"> підтримки КУ «Трудовий архів с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мт. </w:t>
      </w:r>
      <w:r w:rsidRPr="004E4DCA">
        <w:rPr>
          <w:rFonts w:ascii="Times New Roman" w:hAnsi="Times New Roman" w:cs="Times New Roman"/>
          <w:sz w:val="28"/>
          <w:szCs w:val="28"/>
        </w:rPr>
        <w:t>Люблинець» на 20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4E4DCA">
        <w:rPr>
          <w:rFonts w:ascii="Times New Roman" w:hAnsi="Times New Roman" w:cs="Times New Roman"/>
          <w:sz w:val="28"/>
          <w:szCs w:val="28"/>
        </w:rPr>
        <w:t>- 202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E4DCA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4E4DCA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3D17F6" w:rsidRPr="004E4DCA" w:rsidRDefault="003D17F6" w:rsidP="004E4DCA">
      <w:pPr>
        <w:pStyle w:val="Heading1"/>
        <w:keepNext/>
        <w:shd w:val="clear" w:color="auto" w:fill="FFFFFF"/>
        <w:tabs>
          <w:tab w:val="num" w:pos="0"/>
        </w:tabs>
        <w:suppressAutoHyphens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4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 Про затвердження структури та загальної чисельності виконавчих органів апарату Люблинецької селищної ради. </w:t>
      </w:r>
    </w:p>
    <w:p w:rsidR="003D17F6" w:rsidRPr="004E4DCA" w:rsidRDefault="003D17F6" w:rsidP="004E4DC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>10. Про організацію харчування учнів закладів загальної середньої освіти  у 2026  році.</w:t>
      </w:r>
    </w:p>
    <w:p w:rsidR="003D17F6" w:rsidRPr="004E4DCA" w:rsidRDefault="003D17F6" w:rsidP="004E4DCA">
      <w:pPr>
        <w:pStyle w:val="NormalWeb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11. Про встановлення вартості харчування в закладах дошкільної освіти в 2026 році.</w:t>
      </w:r>
    </w:p>
    <w:p w:rsidR="003D17F6" w:rsidRPr="004E4DCA" w:rsidRDefault="003D17F6" w:rsidP="004E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E4DCA">
        <w:rPr>
          <w:rFonts w:ascii="Times New Roman" w:hAnsi="Times New Roman" w:cs="Times New Roman"/>
          <w:sz w:val="28"/>
          <w:szCs w:val="28"/>
        </w:rPr>
        <w:t>. Про селищний бюджет на 20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4E4DCA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3D17F6" w:rsidRPr="004E4DCA" w:rsidRDefault="003D17F6" w:rsidP="004E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color w:val="000000"/>
          <w:sz w:val="28"/>
          <w:szCs w:val="28"/>
          <w:lang w:val="uk-UA"/>
        </w:rPr>
        <w:t>13. Про встановлення умов оплати праці  селищного голови у 2026 році.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D17F6" w:rsidRPr="004E4DCA" w:rsidRDefault="003D17F6" w:rsidP="004E4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4DCA">
        <w:rPr>
          <w:rFonts w:ascii="Times New Roman" w:hAnsi="Times New Roman" w:cs="Times New Roman"/>
          <w:sz w:val="28"/>
          <w:szCs w:val="28"/>
        </w:rPr>
        <w:t>14. Про план роботи селищної  ради на 2026 року</w:t>
      </w:r>
    </w:p>
    <w:p w:rsidR="003D17F6" w:rsidRPr="004E4DCA" w:rsidRDefault="003D17F6" w:rsidP="004E4DCA">
      <w:pPr>
        <w:spacing w:after="0" w:line="240" w:lineRule="auto"/>
        <w:ind w:right="9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15. </w:t>
      </w:r>
      <w:r w:rsidRPr="004E4DCA">
        <w:rPr>
          <w:rFonts w:ascii="Times New Roman" w:hAnsi="Times New Roman" w:cs="Times New Roman"/>
          <w:sz w:val="28"/>
          <w:szCs w:val="28"/>
          <w:lang w:eastAsia="uk-UA"/>
        </w:rPr>
        <w:t>Про внесення змін до рішення селищної ради</w:t>
      </w:r>
      <w:r w:rsidRPr="004E4DC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E4DCA">
        <w:rPr>
          <w:rFonts w:ascii="Times New Roman" w:hAnsi="Times New Roman" w:cs="Times New Roman"/>
          <w:sz w:val="28"/>
          <w:szCs w:val="28"/>
          <w:lang w:eastAsia="uk-UA"/>
        </w:rPr>
        <w:t xml:space="preserve">від 25.09.2024 №45/5 «Про створення </w:t>
      </w:r>
      <w:r w:rsidRPr="004E4DC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E4DCA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закладу «Центр надання </w:t>
      </w:r>
      <w:r w:rsidRPr="004E4DC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E4DCA">
        <w:rPr>
          <w:rFonts w:ascii="Times New Roman" w:hAnsi="Times New Roman" w:cs="Times New Roman"/>
          <w:sz w:val="28"/>
          <w:szCs w:val="28"/>
          <w:lang w:eastAsia="uk-UA"/>
        </w:rPr>
        <w:t>соціальних послуг Люблинецької селищної ради»</w:t>
      </w:r>
      <w:r w:rsidRPr="004E4DCA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3D17F6" w:rsidRPr="004E4DCA" w:rsidRDefault="003D17F6" w:rsidP="004E4DCA">
      <w:pPr>
        <w:spacing w:after="0" w:line="240" w:lineRule="auto"/>
        <w:ind w:right="9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 w:eastAsia="uk-UA"/>
        </w:rPr>
        <w:t>16.</w:t>
      </w:r>
      <w:r w:rsidRPr="004E4DCA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Переліку видів громадських робіт,  що відповідають потребам територіальної громади на 2026 рік.</w:t>
      </w:r>
    </w:p>
    <w:p w:rsidR="003D17F6" w:rsidRPr="004E4DCA" w:rsidRDefault="003D17F6" w:rsidP="004E4D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>17. Про затвердження Переліку суспільно корисних робіт, що виконуються в умовах воєнного стану на території Люблинецької селищної територіальної громади у 2026 році</w:t>
      </w:r>
    </w:p>
    <w:p w:rsidR="003D17F6" w:rsidRPr="004E4DCA" w:rsidRDefault="003D17F6" w:rsidP="004E4DCA">
      <w:pPr>
        <w:pStyle w:val="BodyText"/>
        <w:rPr>
          <w:rFonts w:ascii="Times New Roman" w:hAnsi="Times New Roman" w:cs="Times New Roman"/>
        </w:rPr>
      </w:pPr>
      <w:r w:rsidRPr="004E4DCA">
        <w:rPr>
          <w:rFonts w:ascii="Times New Roman" w:hAnsi="Times New Roman" w:cs="Times New Roman"/>
        </w:rPr>
        <w:t>18. Про надання згоди на прийняття у комунальну власність шкільного автобуса</w:t>
      </w:r>
    </w:p>
    <w:p w:rsidR="003D17F6" w:rsidRPr="004E4DCA" w:rsidRDefault="003D17F6" w:rsidP="004E4D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>19. Про передачу тепловізійного прицілу</w:t>
      </w:r>
    </w:p>
    <w:p w:rsidR="003D17F6" w:rsidRPr="004E4DCA" w:rsidRDefault="003D17F6" w:rsidP="004E4DC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>20. Про затвердження технічної документації із землеустрою щодо поділу земельної ділянки комунальної власності.</w:t>
      </w:r>
    </w:p>
    <w:p w:rsidR="003D17F6" w:rsidRPr="004E4DCA" w:rsidRDefault="003D17F6" w:rsidP="004E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4DCA">
        <w:rPr>
          <w:rFonts w:ascii="Times New Roman" w:hAnsi="Times New Roman" w:cs="Times New Roman"/>
          <w:sz w:val="28"/>
          <w:szCs w:val="28"/>
          <w:lang w:val="uk-UA"/>
        </w:rPr>
        <w:t>21. Про звернення депутата Пасаман В.І.</w:t>
      </w:r>
    </w:p>
    <w:p w:rsidR="003D17F6" w:rsidRPr="004E4DCA" w:rsidRDefault="003D17F6" w:rsidP="00FA09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D17F6" w:rsidRPr="004E4DCA" w:rsidSect="00F066DB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9BD"/>
    <w:rsid w:val="00014999"/>
    <w:rsid w:val="0001520A"/>
    <w:rsid w:val="00052E5A"/>
    <w:rsid w:val="000814C8"/>
    <w:rsid w:val="00091527"/>
    <w:rsid w:val="00094F29"/>
    <w:rsid w:val="000965C3"/>
    <w:rsid w:val="000A1604"/>
    <w:rsid w:val="000C4906"/>
    <w:rsid w:val="000C57EC"/>
    <w:rsid w:val="000F007D"/>
    <w:rsid w:val="000F1CF0"/>
    <w:rsid w:val="000F448B"/>
    <w:rsid w:val="001005F8"/>
    <w:rsid w:val="00103086"/>
    <w:rsid w:val="00125E36"/>
    <w:rsid w:val="00127BAA"/>
    <w:rsid w:val="00162080"/>
    <w:rsid w:val="00164EBD"/>
    <w:rsid w:val="001857B1"/>
    <w:rsid w:val="001911F3"/>
    <w:rsid w:val="00195893"/>
    <w:rsid w:val="00197437"/>
    <w:rsid w:val="001A53D0"/>
    <w:rsid w:val="001B3B27"/>
    <w:rsid w:val="001B3E6E"/>
    <w:rsid w:val="001C1F6B"/>
    <w:rsid w:val="001C7F2F"/>
    <w:rsid w:val="002229EA"/>
    <w:rsid w:val="0023075E"/>
    <w:rsid w:val="002316EE"/>
    <w:rsid w:val="00235375"/>
    <w:rsid w:val="00236E00"/>
    <w:rsid w:val="00243E46"/>
    <w:rsid w:val="002560CE"/>
    <w:rsid w:val="00282C89"/>
    <w:rsid w:val="0029471E"/>
    <w:rsid w:val="002B2307"/>
    <w:rsid w:val="002B4A71"/>
    <w:rsid w:val="002D06E7"/>
    <w:rsid w:val="002D148C"/>
    <w:rsid w:val="002D62E8"/>
    <w:rsid w:val="002E1A96"/>
    <w:rsid w:val="002F362F"/>
    <w:rsid w:val="00307A8B"/>
    <w:rsid w:val="00311F13"/>
    <w:rsid w:val="00313E2D"/>
    <w:rsid w:val="00320CE6"/>
    <w:rsid w:val="00331B47"/>
    <w:rsid w:val="003331C9"/>
    <w:rsid w:val="0033511A"/>
    <w:rsid w:val="00354EE8"/>
    <w:rsid w:val="00374B86"/>
    <w:rsid w:val="00375B92"/>
    <w:rsid w:val="0037712E"/>
    <w:rsid w:val="00377FD6"/>
    <w:rsid w:val="003A0926"/>
    <w:rsid w:val="003A4897"/>
    <w:rsid w:val="003B294B"/>
    <w:rsid w:val="003D17F6"/>
    <w:rsid w:val="003D5452"/>
    <w:rsid w:val="003F437E"/>
    <w:rsid w:val="003F553E"/>
    <w:rsid w:val="003F7A6B"/>
    <w:rsid w:val="0041576C"/>
    <w:rsid w:val="00420414"/>
    <w:rsid w:val="0042766A"/>
    <w:rsid w:val="00433013"/>
    <w:rsid w:val="0043684D"/>
    <w:rsid w:val="00464053"/>
    <w:rsid w:val="004669E1"/>
    <w:rsid w:val="00482E5C"/>
    <w:rsid w:val="00492654"/>
    <w:rsid w:val="004A26CD"/>
    <w:rsid w:val="004A2D21"/>
    <w:rsid w:val="004E4DCA"/>
    <w:rsid w:val="004F02A8"/>
    <w:rsid w:val="005073AB"/>
    <w:rsid w:val="00525742"/>
    <w:rsid w:val="00534117"/>
    <w:rsid w:val="005343FD"/>
    <w:rsid w:val="00540702"/>
    <w:rsid w:val="005559AC"/>
    <w:rsid w:val="00560098"/>
    <w:rsid w:val="00563BA6"/>
    <w:rsid w:val="005A61E4"/>
    <w:rsid w:val="005B4E06"/>
    <w:rsid w:val="005D0D7F"/>
    <w:rsid w:val="005D27A2"/>
    <w:rsid w:val="005D6464"/>
    <w:rsid w:val="005E0A89"/>
    <w:rsid w:val="005E14E3"/>
    <w:rsid w:val="005E2C0A"/>
    <w:rsid w:val="005F3A69"/>
    <w:rsid w:val="00621ABE"/>
    <w:rsid w:val="00625E50"/>
    <w:rsid w:val="00642B9A"/>
    <w:rsid w:val="00644D9D"/>
    <w:rsid w:val="00645C5C"/>
    <w:rsid w:val="0065050E"/>
    <w:rsid w:val="00653658"/>
    <w:rsid w:val="00690AEA"/>
    <w:rsid w:val="0069128F"/>
    <w:rsid w:val="00695B43"/>
    <w:rsid w:val="006A301E"/>
    <w:rsid w:val="006B70AE"/>
    <w:rsid w:val="006D1226"/>
    <w:rsid w:val="006D530B"/>
    <w:rsid w:val="006D7843"/>
    <w:rsid w:val="007123BB"/>
    <w:rsid w:val="00717F3D"/>
    <w:rsid w:val="00725AEC"/>
    <w:rsid w:val="00736BD5"/>
    <w:rsid w:val="007373AC"/>
    <w:rsid w:val="00740C91"/>
    <w:rsid w:val="0075056A"/>
    <w:rsid w:val="00772094"/>
    <w:rsid w:val="00773542"/>
    <w:rsid w:val="00777F1D"/>
    <w:rsid w:val="007A5291"/>
    <w:rsid w:val="007A5C3A"/>
    <w:rsid w:val="007B7397"/>
    <w:rsid w:val="007D0440"/>
    <w:rsid w:val="007D0C3E"/>
    <w:rsid w:val="007D5968"/>
    <w:rsid w:val="007E06ED"/>
    <w:rsid w:val="007E4AFD"/>
    <w:rsid w:val="007E6B0D"/>
    <w:rsid w:val="007F05C2"/>
    <w:rsid w:val="008022CB"/>
    <w:rsid w:val="00810B89"/>
    <w:rsid w:val="00825C14"/>
    <w:rsid w:val="00836346"/>
    <w:rsid w:val="00840955"/>
    <w:rsid w:val="008415AB"/>
    <w:rsid w:val="0085567B"/>
    <w:rsid w:val="008610CF"/>
    <w:rsid w:val="008642A7"/>
    <w:rsid w:val="008862D1"/>
    <w:rsid w:val="008932E5"/>
    <w:rsid w:val="008A43B7"/>
    <w:rsid w:val="008D53E5"/>
    <w:rsid w:val="008D5AF0"/>
    <w:rsid w:val="008E145C"/>
    <w:rsid w:val="008E2AF6"/>
    <w:rsid w:val="008E5E69"/>
    <w:rsid w:val="009116EF"/>
    <w:rsid w:val="009219EE"/>
    <w:rsid w:val="00931626"/>
    <w:rsid w:val="009405A8"/>
    <w:rsid w:val="00960FE5"/>
    <w:rsid w:val="00967526"/>
    <w:rsid w:val="0097003F"/>
    <w:rsid w:val="00982301"/>
    <w:rsid w:val="00983832"/>
    <w:rsid w:val="00985341"/>
    <w:rsid w:val="00994388"/>
    <w:rsid w:val="009B1A92"/>
    <w:rsid w:val="009B38CF"/>
    <w:rsid w:val="009B6642"/>
    <w:rsid w:val="009C3063"/>
    <w:rsid w:val="009D049D"/>
    <w:rsid w:val="009D701E"/>
    <w:rsid w:val="009E49E0"/>
    <w:rsid w:val="009F3406"/>
    <w:rsid w:val="00A0279D"/>
    <w:rsid w:val="00A15984"/>
    <w:rsid w:val="00A32638"/>
    <w:rsid w:val="00A53C2A"/>
    <w:rsid w:val="00A6017B"/>
    <w:rsid w:val="00A83620"/>
    <w:rsid w:val="00A9274C"/>
    <w:rsid w:val="00AB4BAD"/>
    <w:rsid w:val="00AC459D"/>
    <w:rsid w:val="00AC73A9"/>
    <w:rsid w:val="00AE7294"/>
    <w:rsid w:val="00AF2DA7"/>
    <w:rsid w:val="00B22E35"/>
    <w:rsid w:val="00B24C1E"/>
    <w:rsid w:val="00B30C33"/>
    <w:rsid w:val="00B8201D"/>
    <w:rsid w:val="00BA217E"/>
    <w:rsid w:val="00BB1F3F"/>
    <w:rsid w:val="00BB331D"/>
    <w:rsid w:val="00BC128D"/>
    <w:rsid w:val="00BC67C8"/>
    <w:rsid w:val="00BD76B1"/>
    <w:rsid w:val="00BE2D3B"/>
    <w:rsid w:val="00BE60D5"/>
    <w:rsid w:val="00C15022"/>
    <w:rsid w:val="00C15998"/>
    <w:rsid w:val="00C16AD4"/>
    <w:rsid w:val="00C300A5"/>
    <w:rsid w:val="00C31971"/>
    <w:rsid w:val="00C40812"/>
    <w:rsid w:val="00C539F6"/>
    <w:rsid w:val="00C66F9D"/>
    <w:rsid w:val="00C72AA7"/>
    <w:rsid w:val="00C859E1"/>
    <w:rsid w:val="00C975E4"/>
    <w:rsid w:val="00CA0827"/>
    <w:rsid w:val="00CA1033"/>
    <w:rsid w:val="00CB51AB"/>
    <w:rsid w:val="00CC0B4D"/>
    <w:rsid w:val="00CC3242"/>
    <w:rsid w:val="00CC4FD7"/>
    <w:rsid w:val="00CD1BE5"/>
    <w:rsid w:val="00CE4CA1"/>
    <w:rsid w:val="00CF41AC"/>
    <w:rsid w:val="00CF7AEA"/>
    <w:rsid w:val="00D04F65"/>
    <w:rsid w:val="00D14B46"/>
    <w:rsid w:val="00D22360"/>
    <w:rsid w:val="00D41158"/>
    <w:rsid w:val="00D47282"/>
    <w:rsid w:val="00D57F07"/>
    <w:rsid w:val="00D63478"/>
    <w:rsid w:val="00D6386F"/>
    <w:rsid w:val="00D7025D"/>
    <w:rsid w:val="00D86998"/>
    <w:rsid w:val="00D913D0"/>
    <w:rsid w:val="00D9364C"/>
    <w:rsid w:val="00D9644A"/>
    <w:rsid w:val="00D96770"/>
    <w:rsid w:val="00D976BD"/>
    <w:rsid w:val="00DA71F9"/>
    <w:rsid w:val="00DB124F"/>
    <w:rsid w:val="00DC5184"/>
    <w:rsid w:val="00DF4BF0"/>
    <w:rsid w:val="00DF65C3"/>
    <w:rsid w:val="00E06435"/>
    <w:rsid w:val="00E15806"/>
    <w:rsid w:val="00E2457C"/>
    <w:rsid w:val="00E33CA7"/>
    <w:rsid w:val="00E36E2B"/>
    <w:rsid w:val="00E6631E"/>
    <w:rsid w:val="00EA015D"/>
    <w:rsid w:val="00EA4F42"/>
    <w:rsid w:val="00EA5116"/>
    <w:rsid w:val="00EC3EAF"/>
    <w:rsid w:val="00ED6A48"/>
    <w:rsid w:val="00EF6D89"/>
    <w:rsid w:val="00F066DB"/>
    <w:rsid w:val="00F227E2"/>
    <w:rsid w:val="00F30DC3"/>
    <w:rsid w:val="00F35D99"/>
    <w:rsid w:val="00F5238B"/>
    <w:rsid w:val="00F778AB"/>
    <w:rsid w:val="00F82740"/>
    <w:rsid w:val="00FA09BD"/>
    <w:rsid w:val="00FA6FC2"/>
    <w:rsid w:val="00FB0012"/>
    <w:rsid w:val="00FB1AC5"/>
    <w:rsid w:val="00FD45FD"/>
    <w:rsid w:val="00FE2B0A"/>
    <w:rsid w:val="00FE3C0B"/>
    <w:rsid w:val="00FF369B"/>
    <w:rsid w:val="00FF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BD"/>
    <w:pPr>
      <w:spacing w:after="200" w:line="276" w:lineRule="auto"/>
    </w:pPr>
    <w:rPr>
      <w:rFonts w:eastAsia="Times New Roman" w:cs="Calibri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690AEA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0C33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0AEA"/>
    <w:rPr>
      <w:rFonts w:ascii="Calibri" w:hAnsi="Calibri" w:cs="Calibri"/>
      <w:b/>
      <w:bCs/>
      <w:kern w:val="36"/>
      <w:sz w:val="48"/>
      <w:szCs w:val="48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30C33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FA09B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FA09BD"/>
    <w:pPr>
      <w:suppressAutoHyphens/>
      <w:spacing w:after="0" w:line="240" w:lineRule="auto"/>
      <w:jc w:val="both"/>
    </w:pPr>
    <w:rPr>
      <w:sz w:val="28"/>
      <w:szCs w:val="28"/>
      <w:lang w:val="uk-UA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09BD"/>
    <w:rPr>
      <w:rFonts w:ascii="Calibri" w:hAnsi="Calibri" w:cs="Calibri"/>
      <w:sz w:val="28"/>
      <w:szCs w:val="28"/>
      <w:lang w:val="uk-UA" w:eastAsia="ar-SA" w:bidi="ar-SA"/>
    </w:rPr>
  </w:style>
  <w:style w:type="paragraph" w:customStyle="1" w:styleId="a">
    <w:name w:val="Заголовок"/>
    <w:basedOn w:val="Normal"/>
    <w:next w:val="BodyText"/>
    <w:uiPriority w:val="99"/>
    <w:rsid w:val="00FA09BD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F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09BD"/>
    <w:rPr>
      <w:rFonts w:ascii="Tahoma" w:hAnsi="Tahoma" w:cs="Tahoma"/>
      <w:sz w:val="16"/>
      <w:szCs w:val="16"/>
      <w:lang w:eastAsia="ru-RU"/>
    </w:rPr>
  </w:style>
  <w:style w:type="paragraph" w:customStyle="1" w:styleId="a0">
    <w:name w:val="Знак Знак"/>
    <w:basedOn w:val="Normal"/>
    <w:uiPriority w:val="99"/>
    <w:rsid w:val="00690A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Без интервала1"/>
    <w:uiPriority w:val="99"/>
    <w:rsid w:val="00354EE8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aragraph">
    <w:name w:val="paragraph"/>
    <w:basedOn w:val="Normal"/>
    <w:uiPriority w:val="99"/>
    <w:rsid w:val="00CA08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uiPriority w:val="99"/>
    <w:rsid w:val="00CA0827"/>
  </w:style>
  <w:style w:type="character" w:customStyle="1" w:styleId="eop">
    <w:name w:val="eop"/>
    <w:basedOn w:val="DefaultParagraphFont"/>
    <w:uiPriority w:val="99"/>
    <w:rsid w:val="00CA0827"/>
  </w:style>
  <w:style w:type="character" w:customStyle="1" w:styleId="spellingerror">
    <w:name w:val="spellingerror"/>
    <w:basedOn w:val="DefaultParagraphFont"/>
    <w:uiPriority w:val="99"/>
    <w:rsid w:val="00CA0827"/>
  </w:style>
  <w:style w:type="paragraph" w:customStyle="1" w:styleId="a1">
    <w:name w:val="Знак Знак Знак Знак Знак Знак Знак Знак Знак Знак"/>
    <w:basedOn w:val="Normal"/>
    <w:uiPriority w:val="99"/>
    <w:rsid w:val="00320CE6"/>
    <w:pPr>
      <w:spacing w:after="0" w:line="240" w:lineRule="auto"/>
    </w:pPr>
    <w:rPr>
      <w:rFonts w:ascii="Verdana" w:eastAsia="Calibri" w:hAnsi="Verdana" w:cs="Verdana"/>
      <w:sz w:val="20"/>
      <w:szCs w:val="2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6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1137</TotalTime>
  <Pages>3</Pages>
  <Words>4510</Words>
  <Characters>2572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96</cp:revision>
  <cp:lastPrinted>2025-12-30T07:11:00Z</cp:lastPrinted>
  <dcterms:created xsi:type="dcterms:W3CDTF">2020-12-01T10:59:00Z</dcterms:created>
  <dcterms:modified xsi:type="dcterms:W3CDTF">2025-12-30T07:21:00Z</dcterms:modified>
</cp:coreProperties>
</file>