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FF4" w:rsidRPr="00AD0CED" w:rsidRDefault="00226FF4" w:rsidP="007802FC">
      <w:pPr>
        <w:jc w:val="center"/>
        <w:rPr>
          <w:spacing w:val="8"/>
          <w:sz w:val="28"/>
          <w:szCs w:val="28"/>
        </w:rPr>
      </w:pPr>
      <w:r w:rsidRPr="00EC0215">
        <w:rPr>
          <w:spacing w:val="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4.25pt" filled="t" fillcolor="silver">
            <v:fill color2="#3f3f3f"/>
            <v:imagedata r:id="rId5" o:title=""/>
          </v:shape>
        </w:pict>
      </w:r>
    </w:p>
    <w:p w:rsidR="00226FF4" w:rsidRPr="00AD0CED" w:rsidRDefault="00226FF4" w:rsidP="007802FC">
      <w:pPr>
        <w:ind w:firstLine="4536"/>
        <w:jc w:val="center"/>
        <w:rPr>
          <w:spacing w:val="8"/>
          <w:sz w:val="28"/>
          <w:szCs w:val="28"/>
        </w:rPr>
      </w:pPr>
    </w:p>
    <w:p w:rsidR="00226FF4" w:rsidRPr="00AD0CED" w:rsidRDefault="00226FF4" w:rsidP="007802FC">
      <w:pPr>
        <w:pStyle w:val="a"/>
        <w:spacing w:before="0" w:after="0"/>
        <w:jc w:val="center"/>
        <w:rPr>
          <w:rFonts w:ascii="Times New Roman" w:hAnsi="Times New Roman" w:cs="Times New Roman"/>
          <w:lang w:val="uk-UA"/>
        </w:rPr>
      </w:pPr>
      <w:r w:rsidRPr="00AD0CED">
        <w:rPr>
          <w:rFonts w:ascii="Times New Roman" w:hAnsi="Times New Roman" w:cs="Times New Roman"/>
          <w:lang w:val="uk-UA"/>
        </w:rPr>
        <w:t>ЛЮБЛИНЕЦЬКА СЕЛИЩНА РАДА</w:t>
      </w:r>
    </w:p>
    <w:p w:rsidR="00226FF4" w:rsidRPr="00AD0CED" w:rsidRDefault="00226FF4" w:rsidP="007802FC">
      <w:pPr>
        <w:jc w:val="center"/>
        <w:rPr>
          <w:sz w:val="28"/>
          <w:szCs w:val="28"/>
        </w:rPr>
      </w:pPr>
      <w:r w:rsidRPr="00AD0CED">
        <w:rPr>
          <w:sz w:val="28"/>
          <w:szCs w:val="28"/>
        </w:rPr>
        <w:t>КОВЕЛЬСЬКОГО РАЙОНУ ВОЛИНСЬКОЇ ОБЛАСТІ</w:t>
      </w:r>
    </w:p>
    <w:p w:rsidR="00226FF4" w:rsidRPr="00AD0CED" w:rsidRDefault="00226FF4" w:rsidP="007802FC">
      <w:pPr>
        <w:jc w:val="center"/>
        <w:rPr>
          <w:sz w:val="28"/>
          <w:szCs w:val="28"/>
        </w:rPr>
      </w:pPr>
      <w:r w:rsidRPr="00AD0CED">
        <w:rPr>
          <w:sz w:val="28"/>
          <w:szCs w:val="28"/>
        </w:rPr>
        <w:t>ВОСЬМОГО СКЛИКАННЯ</w:t>
      </w:r>
    </w:p>
    <w:p w:rsidR="00226FF4" w:rsidRPr="00AD0CED" w:rsidRDefault="00226FF4" w:rsidP="007802FC">
      <w:pPr>
        <w:jc w:val="center"/>
        <w:rPr>
          <w:sz w:val="28"/>
          <w:szCs w:val="28"/>
        </w:rPr>
      </w:pPr>
    </w:p>
    <w:p w:rsidR="00226FF4" w:rsidRPr="00AD0CED" w:rsidRDefault="00226FF4" w:rsidP="007802FC">
      <w:pPr>
        <w:jc w:val="center"/>
        <w:rPr>
          <w:sz w:val="28"/>
          <w:szCs w:val="28"/>
        </w:rPr>
      </w:pPr>
      <w:r w:rsidRPr="00AD0CED">
        <w:rPr>
          <w:b/>
          <w:bCs/>
          <w:sz w:val="28"/>
          <w:szCs w:val="28"/>
        </w:rPr>
        <w:t>Р І Ш Е Н Н Я</w:t>
      </w:r>
    </w:p>
    <w:p w:rsidR="00226FF4" w:rsidRPr="00AD0CED" w:rsidRDefault="00226FF4" w:rsidP="007802FC">
      <w:pPr>
        <w:rPr>
          <w:sz w:val="28"/>
          <w:szCs w:val="28"/>
          <w:u w:val="single"/>
        </w:rPr>
      </w:pPr>
    </w:p>
    <w:p w:rsidR="00226FF4" w:rsidRPr="00AD0CED" w:rsidRDefault="00226FF4" w:rsidP="007802FC">
      <w:pPr>
        <w:rPr>
          <w:sz w:val="28"/>
          <w:szCs w:val="28"/>
        </w:rPr>
      </w:pPr>
      <w:r w:rsidRPr="007802FC">
        <w:rPr>
          <w:sz w:val="28"/>
          <w:szCs w:val="28"/>
          <w:u w:val="single"/>
        </w:rPr>
        <w:t>2</w:t>
      </w:r>
      <w:r>
        <w:rPr>
          <w:sz w:val="28"/>
          <w:szCs w:val="28"/>
          <w:u w:val="single"/>
        </w:rPr>
        <w:t>0</w:t>
      </w:r>
      <w:r w:rsidRPr="00AD0CED">
        <w:rPr>
          <w:sz w:val="28"/>
          <w:szCs w:val="28"/>
          <w:u w:val="single"/>
        </w:rPr>
        <w:t>.</w:t>
      </w:r>
      <w:r>
        <w:rPr>
          <w:sz w:val="28"/>
          <w:szCs w:val="28"/>
          <w:u w:val="single"/>
        </w:rPr>
        <w:t>11</w:t>
      </w:r>
      <w:r w:rsidRPr="00AD0CED">
        <w:rPr>
          <w:sz w:val="28"/>
          <w:szCs w:val="28"/>
          <w:u w:val="single"/>
        </w:rPr>
        <w:t>.20</w:t>
      </w:r>
      <w:r>
        <w:rPr>
          <w:sz w:val="28"/>
          <w:szCs w:val="28"/>
          <w:u w:val="single"/>
        </w:rPr>
        <w:t>25</w:t>
      </w:r>
      <w:r w:rsidRPr="00AD0CED">
        <w:rPr>
          <w:sz w:val="28"/>
          <w:szCs w:val="28"/>
          <w:u w:val="single"/>
        </w:rPr>
        <w:t>року №</w:t>
      </w:r>
      <w:r>
        <w:rPr>
          <w:sz w:val="28"/>
          <w:szCs w:val="28"/>
          <w:u w:val="single"/>
        </w:rPr>
        <w:t>60/8</w:t>
      </w:r>
      <w:r w:rsidRPr="00AD0CED">
        <w:rPr>
          <w:sz w:val="28"/>
          <w:szCs w:val="28"/>
        </w:rPr>
        <w:t xml:space="preserve">                                                                                                    </w:t>
      </w:r>
    </w:p>
    <w:p w:rsidR="00226FF4" w:rsidRDefault="00226FF4" w:rsidP="007802FC">
      <w:pPr>
        <w:rPr>
          <w:sz w:val="28"/>
          <w:szCs w:val="28"/>
        </w:rPr>
      </w:pPr>
      <w:r>
        <w:rPr>
          <w:sz w:val="28"/>
          <w:szCs w:val="28"/>
        </w:rPr>
        <w:t>с-ще</w:t>
      </w:r>
      <w:r w:rsidRPr="00AD0CED">
        <w:rPr>
          <w:sz w:val="28"/>
          <w:szCs w:val="28"/>
        </w:rPr>
        <w:t xml:space="preserve"> </w:t>
      </w:r>
      <w:r>
        <w:rPr>
          <w:sz w:val="28"/>
          <w:szCs w:val="28"/>
        </w:rPr>
        <w:t>Люблинець</w:t>
      </w:r>
    </w:p>
    <w:p w:rsidR="00226FF4" w:rsidRPr="007802FC" w:rsidRDefault="00226FF4" w:rsidP="007802FC">
      <w:pPr>
        <w:rPr>
          <w:sz w:val="28"/>
          <w:szCs w:val="28"/>
        </w:rPr>
      </w:pPr>
    </w:p>
    <w:p w:rsidR="00226FF4" w:rsidRPr="00986957" w:rsidRDefault="00226FF4" w:rsidP="007802FC">
      <w:pPr>
        <w:ind w:right="368"/>
        <w:rPr>
          <w:sz w:val="28"/>
          <w:szCs w:val="28"/>
        </w:rPr>
      </w:pPr>
      <w:r w:rsidRPr="00986957">
        <w:rPr>
          <w:sz w:val="28"/>
          <w:szCs w:val="28"/>
          <w:lang w:eastAsia="zh-CN"/>
        </w:rPr>
        <w:t xml:space="preserve">Про затвердження </w:t>
      </w:r>
      <w:r w:rsidRPr="00986957">
        <w:rPr>
          <w:sz w:val="28"/>
          <w:szCs w:val="28"/>
        </w:rPr>
        <w:t>Програми профілактики рецидивної злочинності та індивідуальної соціальної підтримки ветеранів війни й інших осіб, засуджених до покарань</w:t>
      </w:r>
      <w:r w:rsidRPr="00986957">
        <w:rPr>
          <w:spacing w:val="-4"/>
          <w:sz w:val="28"/>
          <w:szCs w:val="28"/>
        </w:rPr>
        <w:t xml:space="preserve"> </w:t>
      </w:r>
      <w:r w:rsidRPr="00986957">
        <w:rPr>
          <w:sz w:val="28"/>
          <w:szCs w:val="28"/>
        </w:rPr>
        <w:t>не</w:t>
      </w:r>
      <w:r w:rsidRPr="00986957">
        <w:rPr>
          <w:spacing w:val="-5"/>
          <w:sz w:val="28"/>
          <w:szCs w:val="28"/>
        </w:rPr>
        <w:t xml:space="preserve"> </w:t>
      </w:r>
      <w:r w:rsidRPr="00986957">
        <w:rPr>
          <w:sz w:val="28"/>
          <w:szCs w:val="28"/>
        </w:rPr>
        <w:t>пов’язаних</w:t>
      </w:r>
      <w:r w:rsidRPr="00986957">
        <w:rPr>
          <w:spacing w:val="-4"/>
          <w:sz w:val="28"/>
          <w:szCs w:val="28"/>
        </w:rPr>
        <w:t xml:space="preserve"> </w:t>
      </w:r>
      <w:r w:rsidRPr="00986957">
        <w:rPr>
          <w:sz w:val="28"/>
          <w:szCs w:val="28"/>
        </w:rPr>
        <w:t>з</w:t>
      </w:r>
      <w:r w:rsidRPr="00986957">
        <w:rPr>
          <w:spacing w:val="-4"/>
          <w:sz w:val="28"/>
          <w:szCs w:val="28"/>
        </w:rPr>
        <w:t xml:space="preserve"> </w:t>
      </w:r>
      <w:r w:rsidRPr="00986957">
        <w:rPr>
          <w:sz w:val="28"/>
          <w:szCs w:val="28"/>
        </w:rPr>
        <w:t>позбавленням</w:t>
      </w:r>
      <w:r w:rsidRPr="00986957">
        <w:rPr>
          <w:spacing w:val="-5"/>
          <w:sz w:val="28"/>
          <w:szCs w:val="28"/>
        </w:rPr>
        <w:t xml:space="preserve"> </w:t>
      </w:r>
      <w:r w:rsidRPr="00986957">
        <w:rPr>
          <w:sz w:val="28"/>
          <w:szCs w:val="28"/>
        </w:rPr>
        <w:t>волі,</w:t>
      </w:r>
      <w:r w:rsidRPr="00986957">
        <w:rPr>
          <w:spacing w:val="-4"/>
          <w:sz w:val="28"/>
          <w:szCs w:val="28"/>
        </w:rPr>
        <w:t xml:space="preserve"> </w:t>
      </w:r>
      <w:r w:rsidRPr="00986957">
        <w:rPr>
          <w:sz w:val="28"/>
          <w:szCs w:val="28"/>
        </w:rPr>
        <w:t>які</w:t>
      </w:r>
      <w:r w:rsidRPr="00986957">
        <w:rPr>
          <w:spacing w:val="-4"/>
          <w:sz w:val="28"/>
          <w:szCs w:val="28"/>
        </w:rPr>
        <w:t xml:space="preserve"> </w:t>
      </w:r>
      <w:r w:rsidRPr="00986957">
        <w:rPr>
          <w:sz w:val="28"/>
          <w:szCs w:val="28"/>
        </w:rPr>
        <w:t>перебувають</w:t>
      </w:r>
      <w:r w:rsidRPr="00986957">
        <w:rPr>
          <w:spacing w:val="-5"/>
          <w:sz w:val="28"/>
          <w:szCs w:val="28"/>
        </w:rPr>
        <w:t xml:space="preserve"> </w:t>
      </w:r>
      <w:r w:rsidRPr="00986957">
        <w:rPr>
          <w:sz w:val="28"/>
          <w:szCs w:val="28"/>
        </w:rPr>
        <w:t>на</w:t>
      </w:r>
      <w:r w:rsidRPr="00986957">
        <w:rPr>
          <w:spacing w:val="-5"/>
          <w:sz w:val="28"/>
          <w:szCs w:val="28"/>
        </w:rPr>
        <w:t xml:space="preserve"> </w:t>
      </w:r>
      <w:r>
        <w:rPr>
          <w:sz w:val="28"/>
          <w:szCs w:val="28"/>
        </w:rPr>
        <w:t>обліку апробації,</w:t>
      </w:r>
      <w:r w:rsidRPr="00986957">
        <w:rPr>
          <w:sz w:val="28"/>
          <w:szCs w:val="28"/>
        </w:rPr>
        <w:t xml:space="preserve"> у Люблине</w:t>
      </w:r>
      <w:r>
        <w:rPr>
          <w:sz w:val="28"/>
          <w:szCs w:val="28"/>
        </w:rPr>
        <w:t>цькій громаді на 2026–2028 роки</w:t>
      </w:r>
    </w:p>
    <w:p w:rsidR="00226FF4" w:rsidRDefault="00226FF4" w:rsidP="007A0699">
      <w:pPr>
        <w:pStyle w:val="BodyText"/>
        <w:ind w:left="0" w:firstLine="0"/>
        <w:rPr>
          <w:b/>
          <w:bCs/>
        </w:rPr>
      </w:pPr>
    </w:p>
    <w:p w:rsidR="00226FF4" w:rsidRPr="007A0699" w:rsidRDefault="00226FF4" w:rsidP="007A0699">
      <w:pPr>
        <w:widowControl/>
        <w:suppressAutoHyphens/>
        <w:autoSpaceDE/>
        <w:autoSpaceDN/>
        <w:ind w:right="3264"/>
        <w:rPr>
          <w:b/>
          <w:bCs/>
          <w:sz w:val="28"/>
          <w:szCs w:val="28"/>
          <w:lang w:eastAsia="zh-CN"/>
        </w:rPr>
      </w:pPr>
    </w:p>
    <w:p w:rsidR="00226FF4" w:rsidRDefault="00226FF4" w:rsidP="007802FC">
      <w:pPr>
        <w:widowControl/>
        <w:suppressAutoHyphens/>
        <w:autoSpaceDE/>
        <w:autoSpaceDN/>
        <w:ind w:right="-82"/>
        <w:jc w:val="both"/>
        <w:rPr>
          <w:b/>
          <w:bCs/>
          <w:sz w:val="28"/>
          <w:szCs w:val="28"/>
          <w:lang w:eastAsia="zh-CN"/>
        </w:rPr>
      </w:pPr>
      <w:r>
        <w:rPr>
          <w:sz w:val="28"/>
          <w:szCs w:val="28"/>
          <w:lang w:eastAsia="zh-CN"/>
        </w:rPr>
        <w:t xml:space="preserve">З метою </w:t>
      </w:r>
      <w:r w:rsidRPr="007A0699">
        <w:rPr>
          <w:sz w:val="28"/>
          <w:szCs w:val="28"/>
        </w:rPr>
        <w:t xml:space="preserve">забезпечення підвищення загального рівня безпеки, зменшення кількості </w:t>
      </w:r>
      <w:r>
        <w:rPr>
          <w:sz w:val="28"/>
          <w:szCs w:val="28"/>
        </w:rPr>
        <w:t xml:space="preserve">  </w:t>
      </w:r>
      <w:r w:rsidRPr="007A0699">
        <w:rPr>
          <w:sz w:val="28"/>
          <w:szCs w:val="28"/>
        </w:rPr>
        <w:t xml:space="preserve">правопорушень, забезпечення безпеки населення на території Люблинецької </w:t>
      </w:r>
      <w:r w:rsidRPr="007A0699">
        <w:rPr>
          <w:color w:val="000000"/>
          <w:sz w:val="28"/>
          <w:szCs w:val="28"/>
        </w:rPr>
        <w:t>громади</w:t>
      </w:r>
      <w:r w:rsidRPr="007A0699">
        <w:rPr>
          <w:sz w:val="28"/>
          <w:szCs w:val="28"/>
          <w:lang w:eastAsia="zh-CN"/>
        </w:rPr>
        <w:t xml:space="preserve">, відповідно до ст.25 Закону України «Про місцеве самоврядування» селищна рада </w:t>
      </w:r>
      <w:r w:rsidRPr="007802FC">
        <w:rPr>
          <w:b/>
          <w:bCs/>
          <w:sz w:val="28"/>
          <w:szCs w:val="28"/>
          <w:lang w:eastAsia="zh-CN"/>
        </w:rPr>
        <w:t>вирішила:</w:t>
      </w:r>
    </w:p>
    <w:p w:rsidR="00226FF4" w:rsidRPr="007802FC" w:rsidRDefault="00226FF4" w:rsidP="007802FC">
      <w:pPr>
        <w:widowControl/>
        <w:suppressAutoHyphens/>
        <w:autoSpaceDE/>
        <w:autoSpaceDN/>
        <w:ind w:right="-82"/>
        <w:jc w:val="both"/>
        <w:rPr>
          <w:b/>
          <w:bCs/>
          <w:sz w:val="28"/>
          <w:szCs w:val="28"/>
          <w:lang w:eastAsia="zh-CN"/>
        </w:rPr>
      </w:pPr>
    </w:p>
    <w:p w:rsidR="00226FF4" w:rsidRDefault="00226FF4" w:rsidP="004430D6">
      <w:pPr>
        <w:widowControl/>
        <w:suppressAutoHyphens/>
        <w:autoSpaceDE/>
        <w:autoSpaceDN/>
        <w:ind w:right="-82"/>
        <w:jc w:val="both"/>
        <w:rPr>
          <w:color w:val="000000"/>
          <w:sz w:val="28"/>
          <w:szCs w:val="28"/>
          <w:lang w:eastAsia="ru-RU"/>
        </w:rPr>
      </w:pPr>
      <w:r>
        <w:rPr>
          <w:color w:val="000000"/>
          <w:sz w:val="28"/>
          <w:szCs w:val="28"/>
          <w:lang w:eastAsia="ru-RU"/>
        </w:rPr>
        <w:t>1.</w:t>
      </w:r>
      <w:r w:rsidRPr="007A0699">
        <w:rPr>
          <w:color w:val="000000"/>
          <w:sz w:val="28"/>
          <w:szCs w:val="28"/>
          <w:lang w:eastAsia="ru-RU"/>
        </w:rPr>
        <w:t xml:space="preserve">Затвердити </w:t>
      </w:r>
      <w:r w:rsidRPr="007A0699">
        <w:rPr>
          <w:sz w:val="28"/>
          <w:szCs w:val="28"/>
        </w:rPr>
        <w:t>Програму профілактики рецидивної злочинності та індивідуальної соціальної підтримки ветеранів війни й інших осіб, засуджених до покарань</w:t>
      </w:r>
      <w:r w:rsidRPr="007A0699">
        <w:rPr>
          <w:spacing w:val="-4"/>
          <w:sz w:val="28"/>
          <w:szCs w:val="28"/>
        </w:rPr>
        <w:t xml:space="preserve"> </w:t>
      </w:r>
      <w:r w:rsidRPr="007A0699">
        <w:rPr>
          <w:sz w:val="28"/>
          <w:szCs w:val="28"/>
        </w:rPr>
        <w:t>не</w:t>
      </w:r>
      <w:r w:rsidRPr="007A0699">
        <w:rPr>
          <w:spacing w:val="-5"/>
          <w:sz w:val="28"/>
          <w:szCs w:val="28"/>
        </w:rPr>
        <w:t xml:space="preserve"> </w:t>
      </w:r>
      <w:r w:rsidRPr="007A0699">
        <w:rPr>
          <w:sz w:val="28"/>
          <w:szCs w:val="28"/>
        </w:rPr>
        <w:t>пов’язаних</w:t>
      </w:r>
      <w:r w:rsidRPr="007A0699">
        <w:rPr>
          <w:spacing w:val="-4"/>
          <w:sz w:val="28"/>
          <w:szCs w:val="28"/>
        </w:rPr>
        <w:t xml:space="preserve"> </w:t>
      </w:r>
      <w:r w:rsidRPr="007A0699">
        <w:rPr>
          <w:sz w:val="28"/>
          <w:szCs w:val="28"/>
        </w:rPr>
        <w:t>з</w:t>
      </w:r>
      <w:r w:rsidRPr="007A0699">
        <w:rPr>
          <w:spacing w:val="-4"/>
          <w:sz w:val="28"/>
          <w:szCs w:val="28"/>
        </w:rPr>
        <w:t xml:space="preserve"> </w:t>
      </w:r>
      <w:r w:rsidRPr="007A0699">
        <w:rPr>
          <w:sz w:val="28"/>
          <w:szCs w:val="28"/>
        </w:rPr>
        <w:t>позбавленням</w:t>
      </w:r>
      <w:r w:rsidRPr="007A0699">
        <w:rPr>
          <w:spacing w:val="-5"/>
          <w:sz w:val="28"/>
          <w:szCs w:val="28"/>
        </w:rPr>
        <w:t xml:space="preserve"> </w:t>
      </w:r>
      <w:r w:rsidRPr="007A0699">
        <w:rPr>
          <w:sz w:val="28"/>
          <w:szCs w:val="28"/>
        </w:rPr>
        <w:t>волі,</w:t>
      </w:r>
      <w:r w:rsidRPr="007A0699">
        <w:rPr>
          <w:spacing w:val="-4"/>
          <w:sz w:val="28"/>
          <w:szCs w:val="28"/>
        </w:rPr>
        <w:t xml:space="preserve"> </w:t>
      </w:r>
      <w:r w:rsidRPr="007A0699">
        <w:rPr>
          <w:sz w:val="28"/>
          <w:szCs w:val="28"/>
        </w:rPr>
        <w:t>які</w:t>
      </w:r>
      <w:r w:rsidRPr="007A0699">
        <w:rPr>
          <w:spacing w:val="-4"/>
          <w:sz w:val="28"/>
          <w:szCs w:val="28"/>
        </w:rPr>
        <w:t xml:space="preserve"> </w:t>
      </w:r>
      <w:r w:rsidRPr="007A0699">
        <w:rPr>
          <w:sz w:val="28"/>
          <w:szCs w:val="28"/>
        </w:rPr>
        <w:t>перебувають</w:t>
      </w:r>
      <w:r w:rsidRPr="007A0699">
        <w:rPr>
          <w:spacing w:val="-5"/>
          <w:sz w:val="28"/>
          <w:szCs w:val="28"/>
        </w:rPr>
        <w:t xml:space="preserve"> </w:t>
      </w:r>
      <w:r w:rsidRPr="007A0699">
        <w:rPr>
          <w:sz w:val="28"/>
          <w:szCs w:val="28"/>
        </w:rPr>
        <w:t>на</w:t>
      </w:r>
      <w:r w:rsidRPr="007A0699">
        <w:rPr>
          <w:spacing w:val="-5"/>
          <w:sz w:val="28"/>
          <w:szCs w:val="28"/>
        </w:rPr>
        <w:t xml:space="preserve"> </w:t>
      </w:r>
      <w:r w:rsidRPr="007A0699">
        <w:rPr>
          <w:sz w:val="28"/>
          <w:szCs w:val="28"/>
        </w:rPr>
        <w:t>обліку пробації, у Люблинецькій громаді на 2026–2028 рок</w:t>
      </w:r>
      <w:r>
        <w:rPr>
          <w:sz w:val="28"/>
          <w:szCs w:val="28"/>
        </w:rPr>
        <w:t xml:space="preserve">и </w:t>
      </w:r>
      <w:r w:rsidRPr="007A0699">
        <w:rPr>
          <w:color w:val="000000"/>
          <w:sz w:val="28"/>
          <w:szCs w:val="28"/>
          <w:lang w:eastAsia="ru-RU"/>
        </w:rPr>
        <w:t xml:space="preserve"> (додається).</w:t>
      </w:r>
    </w:p>
    <w:p w:rsidR="00226FF4" w:rsidRDefault="00226FF4" w:rsidP="00A631BF">
      <w:pPr>
        <w:widowControl/>
        <w:suppressAutoHyphens/>
        <w:autoSpaceDE/>
        <w:autoSpaceDN/>
        <w:ind w:right="-82"/>
        <w:jc w:val="both"/>
        <w:rPr>
          <w:color w:val="000000"/>
          <w:sz w:val="28"/>
          <w:szCs w:val="28"/>
          <w:lang w:eastAsia="ru-RU"/>
        </w:rPr>
      </w:pPr>
    </w:p>
    <w:p w:rsidR="00226FF4" w:rsidRDefault="00226FF4" w:rsidP="00A631BF">
      <w:pPr>
        <w:tabs>
          <w:tab w:val="left" w:pos="2235"/>
        </w:tabs>
        <w:jc w:val="both"/>
        <w:rPr>
          <w:sz w:val="28"/>
          <w:szCs w:val="28"/>
        </w:rPr>
      </w:pPr>
      <w:r>
        <w:rPr>
          <w:color w:val="000000"/>
          <w:sz w:val="28"/>
          <w:szCs w:val="28"/>
          <w:lang w:eastAsia="ru-RU"/>
        </w:rPr>
        <w:t xml:space="preserve">2. </w:t>
      </w:r>
      <w:r>
        <w:rPr>
          <w:sz w:val="28"/>
          <w:szCs w:val="28"/>
        </w:rPr>
        <w:t xml:space="preserve">Контроль за виконанням цього рішення покласти на постійну комісію з питань бюджету, фінансів, планування, управління комунальною 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 </w:t>
      </w:r>
    </w:p>
    <w:p w:rsidR="00226FF4" w:rsidRDefault="00226FF4" w:rsidP="007A0699">
      <w:pPr>
        <w:widowControl/>
        <w:suppressAutoHyphens/>
        <w:autoSpaceDE/>
        <w:autoSpaceDN/>
        <w:ind w:right="-5" w:firstLine="567"/>
        <w:jc w:val="both"/>
        <w:rPr>
          <w:sz w:val="28"/>
          <w:szCs w:val="28"/>
          <w:lang w:eastAsia="zh-CN"/>
        </w:rPr>
      </w:pPr>
    </w:p>
    <w:p w:rsidR="00226FF4" w:rsidRDefault="00226FF4" w:rsidP="007A0699">
      <w:pPr>
        <w:widowControl/>
        <w:suppressAutoHyphens/>
        <w:autoSpaceDE/>
        <w:autoSpaceDN/>
        <w:ind w:right="-5" w:firstLine="567"/>
        <w:jc w:val="both"/>
        <w:rPr>
          <w:sz w:val="28"/>
          <w:szCs w:val="28"/>
          <w:lang w:eastAsia="zh-CN"/>
        </w:rPr>
      </w:pPr>
    </w:p>
    <w:p w:rsidR="00226FF4" w:rsidRPr="007A0699" w:rsidRDefault="00226FF4" w:rsidP="00A631BF">
      <w:pPr>
        <w:widowControl/>
        <w:suppressAutoHyphens/>
        <w:autoSpaceDE/>
        <w:autoSpaceDN/>
        <w:ind w:right="-5"/>
        <w:jc w:val="both"/>
        <w:rPr>
          <w:sz w:val="28"/>
          <w:szCs w:val="28"/>
          <w:lang w:eastAsia="zh-CN"/>
        </w:rPr>
      </w:pPr>
      <w:r w:rsidRPr="007A0699">
        <w:rPr>
          <w:sz w:val="28"/>
          <w:szCs w:val="28"/>
          <w:lang w:eastAsia="zh-CN"/>
        </w:rPr>
        <w:t>Селищний голова</w:t>
      </w:r>
      <w:r w:rsidRPr="007A0699">
        <w:rPr>
          <w:sz w:val="28"/>
          <w:szCs w:val="28"/>
          <w:lang w:eastAsia="zh-CN"/>
        </w:rPr>
        <w:tab/>
        <w:t xml:space="preserve">                                                  </w:t>
      </w:r>
      <w:r>
        <w:rPr>
          <w:sz w:val="28"/>
          <w:szCs w:val="28"/>
          <w:lang w:eastAsia="zh-CN"/>
        </w:rPr>
        <w:t xml:space="preserve">          </w:t>
      </w:r>
      <w:r w:rsidRPr="007A0699">
        <w:rPr>
          <w:sz w:val="28"/>
          <w:szCs w:val="28"/>
          <w:lang w:eastAsia="zh-CN"/>
        </w:rPr>
        <w:t xml:space="preserve">     Наталія СІХОВСЬКА</w:t>
      </w:r>
    </w:p>
    <w:p w:rsidR="00226FF4" w:rsidRPr="007A0699" w:rsidRDefault="00226FF4" w:rsidP="007A0699">
      <w:pPr>
        <w:widowControl/>
        <w:tabs>
          <w:tab w:val="left" w:pos="993"/>
        </w:tabs>
        <w:autoSpaceDE/>
        <w:autoSpaceDN/>
        <w:jc w:val="both"/>
        <w:rPr>
          <w:color w:val="000000"/>
          <w:sz w:val="24"/>
          <w:szCs w:val="24"/>
          <w:lang w:eastAsia="ru-RU"/>
        </w:rPr>
      </w:pPr>
    </w:p>
    <w:p w:rsidR="00226FF4" w:rsidRDefault="00226FF4" w:rsidP="007A0699">
      <w:pPr>
        <w:ind w:left="1558"/>
        <w:jc w:val="center"/>
        <w:rPr>
          <w:b/>
          <w:bCs/>
          <w:spacing w:val="-2"/>
          <w:sz w:val="28"/>
          <w:szCs w:val="28"/>
        </w:rPr>
      </w:pPr>
    </w:p>
    <w:p w:rsidR="00226FF4" w:rsidRDefault="00226FF4" w:rsidP="007A0699">
      <w:pPr>
        <w:ind w:left="1558"/>
        <w:jc w:val="center"/>
        <w:rPr>
          <w:b/>
          <w:bCs/>
          <w:spacing w:val="-2"/>
          <w:sz w:val="28"/>
          <w:szCs w:val="28"/>
        </w:rPr>
      </w:pPr>
    </w:p>
    <w:p w:rsidR="00226FF4" w:rsidRDefault="00226FF4" w:rsidP="007A0699">
      <w:pPr>
        <w:ind w:left="1558"/>
        <w:jc w:val="center"/>
        <w:rPr>
          <w:b/>
          <w:bCs/>
          <w:spacing w:val="-2"/>
          <w:sz w:val="28"/>
          <w:szCs w:val="28"/>
        </w:rPr>
      </w:pPr>
    </w:p>
    <w:p w:rsidR="00226FF4" w:rsidRDefault="00226FF4" w:rsidP="007A0699">
      <w:pPr>
        <w:ind w:left="1558"/>
        <w:jc w:val="center"/>
        <w:rPr>
          <w:b/>
          <w:bCs/>
          <w:spacing w:val="-2"/>
          <w:sz w:val="28"/>
          <w:szCs w:val="28"/>
        </w:rPr>
      </w:pPr>
    </w:p>
    <w:p w:rsidR="00226FF4" w:rsidRDefault="00226FF4" w:rsidP="007A0699">
      <w:pPr>
        <w:ind w:left="1558"/>
        <w:jc w:val="center"/>
        <w:rPr>
          <w:b/>
          <w:bCs/>
          <w:spacing w:val="-2"/>
          <w:sz w:val="28"/>
          <w:szCs w:val="28"/>
        </w:rPr>
      </w:pPr>
    </w:p>
    <w:p w:rsidR="00226FF4" w:rsidRDefault="00226FF4" w:rsidP="004430D6">
      <w:pPr>
        <w:rPr>
          <w:b/>
          <w:bCs/>
          <w:spacing w:val="-2"/>
          <w:sz w:val="28"/>
          <w:szCs w:val="28"/>
        </w:rPr>
      </w:pPr>
    </w:p>
    <w:p w:rsidR="00226FF4" w:rsidRDefault="00226FF4" w:rsidP="007A0699">
      <w:pPr>
        <w:ind w:left="1558"/>
        <w:jc w:val="center"/>
        <w:rPr>
          <w:b/>
          <w:bCs/>
          <w:spacing w:val="-2"/>
          <w:sz w:val="28"/>
          <w:szCs w:val="28"/>
        </w:rPr>
      </w:pPr>
    </w:p>
    <w:p w:rsidR="00226FF4" w:rsidRDefault="00226FF4" w:rsidP="007A0699">
      <w:pPr>
        <w:ind w:left="1558"/>
        <w:jc w:val="center"/>
        <w:rPr>
          <w:b/>
          <w:bCs/>
          <w:spacing w:val="-2"/>
          <w:sz w:val="28"/>
          <w:szCs w:val="28"/>
        </w:rPr>
      </w:pPr>
    </w:p>
    <w:p w:rsidR="00226FF4" w:rsidRDefault="00226FF4" w:rsidP="007A0699">
      <w:pPr>
        <w:ind w:left="1558"/>
        <w:jc w:val="center"/>
        <w:rPr>
          <w:b/>
          <w:bCs/>
          <w:spacing w:val="-2"/>
          <w:sz w:val="28"/>
          <w:szCs w:val="28"/>
        </w:rPr>
      </w:pPr>
    </w:p>
    <w:p w:rsidR="00226FF4" w:rsidRDefault="00226FF4" w:rsidP="007A0699">
      <w:pPr>
        <w:ind w:left="1558"/>
        <w:jc w:val="center"/>
        <w:rPr>
          <w:b/>
          <w:bCs/>
          <w:spacing w:val="-2"/>
          <w:sz w:val="28"/>
          <w:szCs w:val="28"/>
        </w:rPr>
      </w:pPr>
    </w:p>
    <w:p w:rsidR="00226FF4" w:rsidRDefault="00226FF4" w:rsidP="004430D6">
      <w:pPr>
        <w:rPr>
          <w:b/>
          <w:bCs/>
          <w:sz w:val="28"/>
          <w:szCs w:val="28"/>
        </w:rPr>
      </w:pPr>
      <w:r>
        <w:rPr>
          <w:b/>
          <w:bCs/>
          <w:spacing w:val="-2"/>
          <w:sz w:val="28"/>
          <w:szCs w:val="28"/>
        </w:rPr>
        <w:t xml:space="preserve">                                                              ПРОГРАМА</w:t>
      </w:r>
    </w:p>
    <w:p w:rsidR="00226FF4" w:rsidRDefault="00226FF4" w:rsidP="004430D6">
      <w:pPr>
        <w:ind w:right="368"/>
        <w:jc w:val="center"/>
        <w:rPr>
          <w:b/>
          <w:bCs/>
          <w:sz w:val="28"/>
          <w:szCs w:val="28"/>
        </w:rPr>
      </w:pPr>
      <w:r>
        <w:rPr>
          <w:b/>
          <w:bCs/>
          <w:sz w:val="28"/>
          <w:szCs w:val="28"/>
        </w:rPr>
        <w:t>«Програма профілактики рецидивної злочинності та індивідуальної соціальної підтримки ветеранів війни й інших осіб, засуджених до покарань</w:t>
      </w:r>
      <w:r>
        <w:rPr>
          <w:b/>
          <w:bCs/>
          <w:spacing w:val="-4"/>
          <w:sz w:val="28"/>
          <w:szCs w:val="28"/>
        </w:rPr>
        <w:t xml:space="preserve"> </w:t>
      </w:r>
      <w:r>
        <w:rPr>
          <w:b/>
          <w:bCs/>
          <w:sz w:val="28"/>
          <w:szCs w:val="28"/>
        </w:rPr>
        <w:t>не</w:t>
      </w:r>
      <w:r>
        <w:rPr>
          <w:b/>
          <w:bCs/>
          <w:spacing w:val="-5"/>
          <w:sz w:val="28"/>
          <w:szCs w:val="28"/>
        </w:rPr>
        <w:t xml:space="preserve"> </w:t>
      </w:r>
      <w:r>
        <w:rPr>
          <w:b/>
          <w:bCs/>
          <w:sz w:val="28"/>
          <w:szCs w:val="28"/>
        </w:rPr>
        <w:t>пов’язаних</w:t>
      </w:r>
      <w:r>
        <w:rPr>
          <w:b/>
          <w:bCs/>
          <w:spacing w:val="-4"/>
          <w:sz w:val="28"/>
          <w:szCs w:val="28"/>
        </w:rPr>
        <w:t xml:space="preserve"> </w:t>
      </w:r>
      <w:r>
        <w:rPr>
          <w:b/>
          <w:bCs/>
          <w:sz w:val="28"/>
          <w:szCs w:val="28"/>
        </w:rPr>
        <w:t>з</w:t>
      </w:r>
      <w:r>
        <w:rPr>
          <w:b/>
          <w:bCs/>
          <w:spacing w:val="-4"/>
          <w:sz w:val="28"/>
          <w:szCs w:val="28"/>
        </w:rPr>
        <w:t xml:space="preserve"> </w:t>
      </w:r>
      <w:r>
        <w:rPr>
          <w:b/>
          <w:bCs/>
          <w:sz w:val="28"/>
          <w:szCs w:val="28"/>
        </w:rPr>
        <w:t>позбавленням</w:t>
      </w:r>
      <w:r>
        <w:rPr>
          <w:b/>
          <w:bCs/>
          <w:spacing w:val="-5"/>
          <w:sz w:val="28"/>
          <w:szCs w:val="28"/>
        </w:rPr>
        <w:t xml:space="preserve"> </w:t>
      </w:r>
      <w:r>
        <w:rPr>
          <w:b/>
          <w:bCs/>
          <w:sz w:val="28"/>
          <w:szCs w:val="28"/>
        </w:rPr>
        <w:t>волі,</w:t>
      </w:r>
      <w:r>
        <w:rPr>
          <w:b/>
          <w:bCs/>
          <w:spacing w:val="-4"/>
          <w:sz w:val="28"/>
          <w:szCs w:val="28"/>
        </w:rPr>
        <w:t xml:space="preserve"> </w:t>
      </w:r>
      <w:r>
        <w:rPr>
          <w:b/>
          <w:bCs/>
          <w:sz w:val="28"/>
          <w:szCs w:val="28"/>
        </w:rPr>
        <w:t>які</w:t>
      </w:r>
      <w:r>
        <w:rPr>
          <w:b/>
          <w:bCs/>
          <w:spacing w:val="-4"/>
          <w:sz w:val="28"/>
          <w:szCs w:val="28"/>
        </w:rPr>
        <w:t xml:space="preserve"> </w:t>
      </w:r>
      <w:r>
        <w:rPr>
          <w:b/>
          <w:bCs/>
          <w:sz w:val="28"/>
          <w:szCs w:val="28"/>
        </w:rPr>
        <w:t>перебувають</w:t>
      </w:r>
      <w:r>
        <w:rPr>
          <w:b/>
          <w:bCs/>
          <w:spacing w:val="-5"/>
          <w:sz w:val="28"/>
          <w:szCs w:val="28"/>
        </w:rPr>
        <w:t xml:space="preserve"> </w:t>
      </w:r>
      <w:r>
        <w:rPr>
          <w:b/>
          <w:bCs/>
          <w:sz w:val="28"/>
          <w:szCs w:val="28"/>
        </w:rPr>
        <w:t>на</w:t>
      </w:r>
      <w:r>
        <w:rPr>
          <w:b/>
          <w:bCs/>
          <w:spacing w:val="-5"/>
          <w:sz w:val="28"/>
          <w:szCs w:val="28"/>
        </w:rPr>
        <w:t xml:space="preserve"> </w:t>
      </w:r>
      <w:r>
        <w:rPr>
          <w:b/>
          <w:bCs/>
          <w:sz w:val="28"/>
          <w:szCs w:val="28"/>
        </w:rPr>
        <w:t>обліку пробації, у Люблинецькій громаді на 2026–2028 роки»</w:t>
      </w:r>
    </w:p>
    <w:p w:rsidR="00226FF4" w:rsidRDefault="00226FF4" w:rsidP="007A0699">
      <w:pPr>
        <w:pStyle w:val="BodyText"/>
        <w:ind w:left="0" w:firstLine="0"/>
        <w:rPr>
          <w:b/>
          <w:bCs/>
        </w:rPr>
      </w:pPr>
    </w:p>
    <w:p w:rsidR="00226FF4" w:rsidRDefault="00226FF4" w:rsidP="004430D6">
      <w:pPr>
        <w:ind w:left="4248"/>
        <w:rPr>
          <w:b/>
          <w:bCs/>
          <w:sz w:val="28"/>
          <w:szCs w:val="28"/>
        </w:rPr>
      </w:pPr>
      <w:r>
        <w:rPr>
          <w:b/>
          <w:bCs/>
          <w:spacing w:val="-2"/>
          <w:sz w:val="28"/>
          <w:szCs w:val="28"/>
        </w:rPr>
        <w:t xml:space="preserve">     Зміст</w:t>
      </w:r>
    </w:p>
    <w:p w:rsidR="00226FF4" w:rsidRDefault="00226FF4" w:rsidP="00DD6949">
      <w:pPr>
        <w:pStyle w:val="BodyText"/>
        <w:ind w:left="0" w:firstLine="0"/>
      </w:pPr>
      <w:r>
        <w:t xml:space="preserve">I. Паспорт </w:t>
      </w:r>
      <w:r>
        <w:rPr>
          <w:spacing w:val="-2"/>
        </w:rPr>
        <w:t>програми.</w:t>
      </w:r>
    </w:p>
    <w:p w:rsidR="00226FF4" w:rsidRDefault="00226FF4" w:rsidP="00DD6949">
      <w:pPr>
        <w:pStyle w:val="BodyText"/>
        <w:ind w:left="0" w:right="936" w:firstLine="0"/>
        <w:jc w:val="both"/>
      </w:pPr>
      <w:r>
        <w:t>IІ.</w:t>
      </w:r>
      <w:r>
        <w:rPr>
          <w:spacing w:val="-5"/>
        </w:rPr>
        <w:t xml:space="preserve"> </w:t>
      </w:r>
      <w:r>
        <w:t>Визначення</w:t>
      </w:r>
      <w:r>
        <w:rPr>
          <w:spacing w:val="-5"/>
        </w:rPr>
        <w:t xml:space="preserve"> </w:t>
      </w:r>
      <w:r>
        <w:t>проблеми,</w:t>
      </w:r>
      <w:r>
        <w:rPr>
          <w:spacing w:val="-5"/>
        </w:rPr>
        <w:t xml:space="preserve"> </w:t>
      </w:r>
      <w:r>
        <w:t>на</w:t>
      </w:r>
      <w:r>
        <w:rPr>
          <w:spacing w:val="-5"/>
        </w:rPr>
        <w:t xml:space="preserve"> </w:t>
      </w:r>
      <w:r>
        <w:t>розв’язання</w:t>
      </w:r>
      <w:r>
        <w:rPr>
          <w:spacing w:val="-5"/>
        </w:rPr>
        <w:t xml:space="preserve"> </w:t>
      </w:r>
      <w:r>
        <w:t>якої</w:t>
      </w:r>
      <w:r>
        <w:rPr>
          <w:spacing w:val="-5"/>
        </w:rPr>
        <w:t xml:space="preserve"> </w:t>
      </w:r>
      <w:r>
        <w:t>спрямована</w:t>
      </w:r>
      <w:r>
        <w:rPr>
          <w:spacing w:val="-5"/>
        </w:rPr>
        <w:t xml:space="preserve"> </w:t>
      </w:r>
      <w:r>
        <w:t xml:space="preserve">програма. </w:t>
      </w:r>
    </w:p>
    <w:p w:rsidR="00226FF4" w:rsidRDefault="00226FF4" w:rsidP="00DD6949">
      <w:pPr>
        <w:pStyle w:val="BodyText"/>
        <w:ind w:left="0" w:right="936" w:firstLine="0"/>
        <w:jc w:val="both"/>
      </w:pPr>
      <w:r>
        <w:t>ІІІ. Мета програми.</w:t>
      </w:r>
    </w:p>
    <w:p w:rsidR="00226FF4" w:rsidRDefault="00226FF4" w:rsidP="00DD6949">
      <w:pPr>
        <w:pStyle w:val="ListParagraph"/>
        <w:tabs>
          <w:tab w:val="left" w:pos="2928"/>
        </w:tabs>
        <w:ind w:left="0" w:right="140"/>
        <w:jc w:val="both"/>
        <w:rPr>
          <w:sz w:val="28"/>
          <w:szCs w:val="28"/>
        </w:rPr>
      </w:pPr>
      <w:r>
        <w:rPr>
          <w:sz w:val="28"/>
          <w:szCs w:val="28"/>
        </w:rPr>
        <w:t>І</w:t>
      </w:r>
      <w:r>
        <w:rPr>
          <w:sz w:val="28"/>
          <w:szCs w:val="28"/>
          <w:lang w:val="en-US"/>
        </w:rPr>
        <w:t>V</w:t>
      </w:r>
      <w:r>
        <w:rPr>
          <w:sz w:val="28"/>
          <w:szCs w:val="28"/>
        </w:rPr>
        <w:t>.Обґрунтування шляхів і засобів розв’язання проблеми, обсягів та джерел фінансування, строки виконання завдань, заходів.</w:t>
      </w:r>
    </w:p>
    <w:p w:rsidR="00226FF4" w:rsidRDefault="00226FF4" w:rsidP="00DD6949">
      <w:pPr>
        <w:pStyle w:val="ListParagraph"/>
        <w:tabs>
          <w:tab w:val="left" w:pos="2853"/>
        </w:tabs>
        <w:ind w:left="0" w:right="139"/>
        <w:jc w:val="both"/>
        <w:rPr>
          <w:sz w:val="28"/>
          <w:szCs w:val="28"/>
        </w:rPr>
      </w:pPr>
      <w:r>
        <w:rPr>
          <w:sz w:val="28"/>
          <w:szCs w:val="28"/>
          <w:lang w:val="en-US"/>
        </w:rPr>
        <w:t>V</w:t>
      </w:r>
      <w:r w:rsidRPr="00DD6949">
        <w:rPr>
          <w:sz w:val="28"/>
          <w:szCs w:val="28"/>
        </w:rPr>
        <w:t>.</w:t>
      </w:r>
      <w:r>
        <w:rPr>
          <w:sz w:val="28"/>
          <w:szCs w:val="28"/>
        </w:rPr>
        <w:t>Організація індивідуальної соціальної підтримки ветеранів війни, засуджених до покарань не пов’язаних з позбавленням волі.</w:t>
      </w:r>
    </w:p>
    <w:p w:rsidR="00226FF4" w:rsidRDefault="00226FF4" w:rsidP="00DD6949">
      <w:pPr>
        <w:pStyle w:val="ListParagraph"/>
        <w:tabs>
          <w:tab w:val="left" w:pos="3104"/>
        </w:tabs>
        <w:ind w:left="0" w:right="139"/>
        <w:jc w:val="both"/>
        <w:rPr>
          <w:sz w:val="28"/>
          <w:szCs w:val="28"/>
        </w:rPr>
      </w:pPr>
      <w:r>
        <w:rPr>
          <w:sz w:val="28"/>
          <w:szCs w:val="28"/>
          <w:lang w:val="en-US"/>
        </w:rPr>
        <w:t>VI</w:t>
      </w:r>
      <w:r w:rsidRPr="00DD6949">
        <w:rPr>
          <w:sz w:val="28"/>
          <w:szCs w:val="28"/>
          <w:lang w:val="ru-RU"/>
        </w:rPr>
        <w:t>.</w:t>
      </w:r>
      <w:r>
        <w:rPr>
          <w:sz w:val="28"/>
          <w:szCs w:val="28"/>
        </w:rPr>
        <w:t>Порядок використання коштів місцевого</w:t>
      </w:r>
      <w:r>
        <w:rPr>
          <w:color w:val="000000"/>
          <w:sz w:val="28"/>
          <w:szCs w:val="28"/>
        </w:rPr>
        <w:t xml:space="preserve"> бюджету та ресурсне забезпечення програми профілактики рецидивної злочинності та правопорушень на території Люблинецької громади на 2026-2028</w:t>
      </w:r>
      <w:r>
        <w:rPr>
          <w:color w:val="000000"/>
          <w:spacing w:val="40"/>
          <w:sz w:val="28"/>
          <w:szCs w:val="28"/>
        </w:rPr>
        <w:t xml:space="preserve"> </w:t>
      </w:r>
      <w:r>
        <w:rPr>
          <w:color w:val="000000"/>
          <w:spacing w:val="-2"/>
          <w:sz w:val="28"/>
          <w:szCs w:val="28"/>
        </w:rPr>
        <w:t>роки.</w:t>
      </w:r>
    </w:p>
    <w:p w:rsidR="00226FF4" w:rsidRDefault="00226FF4" w:rsidP="00DD6949">
      <w:pPr>
        <w:pStyle w:val="BodyText"/>
        <w:ind w:left="0" w:firstLine="0"/>
      </w:pPr>
      <w:r>
        <w:t>VІI.</w:t>
      </w:r>
      <w:r>
        <w:rPr>
          <w:spacing w:val="-1"/>
        </w:rPr>
        <w:t xml:space="preserve"> </w:t>
      </w:r>
      <w:r>
        <w:t>Координація</w:t>
      </w:r>
      <w:r>
        <w:rPr>
          <w:spacing w:val="-1"/>
        </w:rPr>
        <w:t xml:space="preserve"> </w:t>
      </w:r>
      <w:r>
        <w:t>та</w:t>
      </w:r>
      <w:r>
        <w:rPr>
          <w:spacing w:val="-2"/>
        </w:rPr>
        <w:t xml:space="preserve"> </w:t>
      </w:r>
      <w:r>
        <w:t>контроль</w:t>
      </w:r>
      <w:r>
        <w:rPr>
          <w:spacing w:val="-1"/>
        </w:rPr>
        <w:t xml:space="preserve"> </w:t>
      </w:r>
      <w:r>
        <w:t>за</w:t>
      </w:r>
      <w:r>
        <w:rPr>
          <w:spacing w:val="-1"/>
        </w:rPr>
        <w:t xml:space="preserve"> </w:t>
      </w:r>
      <w:r>
        <w:t>ходом</w:t>
      </w:r>
      <w:r>
        <w:rPr>
          <w:spacing w:val="-2"/>
        </w:rPr>
        <w:t xml:space="preserve"> </w:t>
      </w:r>
      <w:r>
        <w:t>виконання</w:t>
      </w:r>
      <w:r>
        <w:rPr>
          <w:spacing w:val="-1"/>
        </w:rPr>
        <w:t xml:space="preserve"> </w:t>
      </w:r>
      <w:r>
        <w:rPr>
          <w:spacing w:val="-2"/>
        </w:rPr>
        <w:t>програми.</w:t>
      </w:r>
    </w:p>
    <w:p w:rsidR="00226FF4" w:rsidRDefault="00226FF4" w:rsidP="00DD6949">
      <w:pPr>
        <w:pStyle w:val="BodyText"/>
        <w:ind w:left="0" w:firstLine="0"/>
      </w:pPr>
      <w:r>
        <w:rPr>
          <w:spacing w:val="-2"/>
        </w:rPr>
        <w:t>VІІI.</w:t>
      </w:r>
      <w:r>
        <w:tab/>
      </w:r>
      <w:r>
        <w:rPr>
          <w:spacing w:val="-2"/>
        </w:rPr>
        <w:t>Перелік</w:t>
      </w:r>
      <w:r>
        <w:tab/>
      </w:r>
      <w:r>
        <w:rPr>
          <w:spacing w:val="-2"/>
        </w:rPr>
        <w:t>завдань</w:t>
      </w:r>
      <w:r>
        <w:tab/>
      </w:r>
      <w:r>
        <w:rPr>
          <w:spacing w:val="-10"/>
        </w:rPr>
        <w:t>і</w:t>
      </w:r>
      <w:r>
        <w:tab/>
      </w:r>
      <w:r>
        <w:rPr>
          <w:spacing w:val="-2"/>
        </w:rPr>
        <w:t>заходів</w:t>
      </w:r>
      <w:r>
        <w:tab/>
      </w:r>
      <w:r>
        <w:rPr>
          <w:spacing w:val="-2"/>
        </w:rPr>
        <w:t>програми.</w:t>
      </w:r>
      <w:r>
        <w:tab/>
      </w:r>
      <w:r>
        <w:rPr>
          <w:spacing w:val="-2"/>
        </w:rPr>
        <w:t>Напрями</w:t>
      </w:r>
      <w:r>
        <w:t xml:space="preserve"> </w:t>
      </w:r>
      <w:r>
        <w:rPr>
          <w:spacing w:val="-2"/>
        </w:rPr>
        <w:t xml:space="preserve">використання </w:t>
      </w:r>
      <w:r>
        <w:t>бюджетних коштів та результативні показники.</w:t>
      </w:r>
    </w:p>
    <w:p w:rsidR="00226FF4" w:rsidRDefault="00226FF4" w:rsidP="007A0699">
      <w:pPr>
        <w:ind w:left="5710"/>
        <w:rPr>
          <w:b/>
          <w:bCs/>
          <w:sz w:val="28"/>
          <w:szCs w:val="28"/>
        </w:rPr>
      </w:pPr>
      <w:r>
        <w:rPr>
          <w:b/>
          <w:bCs/>
          <w:sz w:val="28"/>
          <w:szCs w:val="28"/>
        </w:rPr>
        <w:t>I.</w:t>
      </w:r>
      <w:r>
        <w:rPr>
          <w:b/>
          <w:bCs/>
          <w:spacing w:val="-4"/>
          <w:sz w:val="28"/>
          <w:szCs w:val="28"/>
        </w:rPr>
        <w:t xml:space="preserve"> </w:t>
      </w:r>
      <w:r>
        <w:rPr>
          <w:b/>
          <w:bCs/>
          <w:sz w:val="28"/>
          <w:szCs w:val="28"/>
        </w:rPr>
        <w:t>Паспорт</w:t>
      </w:r>
      <w:r>
        <w:rPr>
          <w:b/>
          <w:bCs/>
          <w:spacing w:val="-3"/>
          <w:sz w:val="28"/>
          <w:szCs w:val="28"/>
        </w:rPr>
        <w:t xml:space="preserve"> </w:t>
      </w:r>
      <w:r>
        <w:rPr>
          <w:b/>
          <w:bCs/>
          <w:spacing w:val="-2"/>
          <w:sz w:val="28"/>
          <w:szCs w:val="28"/>
        </w:rPr>
        <w:t>програми.</w:t>
      </w:r>
    </w:p>
    <w:tbl>
      <w:tblPr>
        <w:tblW w:w="0" w:type="auto"/>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636"/>
        <w:gridCol w:w="3900"/>
        <w:gridCol w:w="5068"/>
      </w:tblGrid>
      <w:tr w:rsidR="00226FF4">
        <w:trPr>
          <w:trHeight w:val="965"/>
        </w:trPr>
        <w:tc>
          <w:tcPr>
            <w:tcW w:w="636" w:type="dxa"/>
          </w:tcPr>
          <w:p w:rsidR="00226FF4" w:rsidRPr="005557A6" w:rsidRDefault="00226FF4" w:rsidP="005557A6">
            <w:pPr>
              <w:pStyle w:val="TableParagraph"/>
              <w:ind w:left="10"/>
              <w:jc w:val="center"/>
              <w:rPr>
                <w:sz w:val="28"/>
                <w:szCs w:val="28"/>
                <w:lang w:val="en-US"/>
              </w:rPr>
            </w:pPr>
            <w:r w:rsidRPr="005557A6">
              <w:rPr>
                <w:spacing w:val="-5"/>
                <w:sz w:val="28"/>
                <w:szCs w:val="28"/>
                <w:lang w:val="en-US"/>
              </w:rPr>
              <w:t>1.</w:t>
            </w:r>
          </w:p>
        </w:tc>
        <w:tc>
          <w:tcPr>
            <w:tcW w:w="3900" w:type="dxa"/>
          </w:tcPr>
          <w:p w:rsidR="00226FF4" w:rsidRPr="005557A6" w:rsidRDefault="00226FF4" w:rsidP="005557A6">
            <w:pPr>
              <w:pStyle w:val="TableParagraph"/>
              <w:ind w:left="107"/>
              <w:rPr>
                <w:sz w:val="28"/>
                <w:szCs w:val="28"/>
                <w:lang w:val="en-US"/>
              </w:rPr>
            </w:pPr>
            <w:r w:rsidRPr="005557A6">
              <w:rPr>
                <w:sz w:val="28"/>
                <w:szCs w:val="28"/>
                <w:lang w:val="en-US"/>
              </w:rPr>
              <w:t>Ініціатор</w:t>
            </w:r>
            <w:r w:rsidRPr="005557A6">
              <w:rPr>
                <w:spacing w:val="-18"/>
                <w:sz w:val="28"/>
                <w:szCs w:val="28"/>
                <w:lang w:val="en-US"/>
              </w:rPr>
              <w:t xml:space="preserve"> </w:t>
            </w:r>
            <w:r w:rsidRPr="005557A6">
              <w:rPr>
                <w:sz w:val="28"/>
                <w:szCs w:val="28"/>
                <w:lang w:val="en-US"/>
              </w:rPr>
              <w:t xml:space="preserve">розроблення </w:t>
            </w:r>
            <w:r w:rsidRPr="005557A6">
              <w:rPr>
                <w:spacing w:val="-2"/>
                <w:sz w:val="28"/>
                <w:szCs w:val="28"/>
                <w:lang w:val="en-US"/>
              </w:rPr>
              <w:t>Програми</w:t>
            </w:r>
          </w:p>
        </w:tc>
        <w:tc>
          <w:tcPr>
            <w:tcW w:w="5068" w:type="dxa"/>
          </w:tcPr>
          <w:p w:rsidR="00226FF4" w:rsidRPr="005557A6" w:rsidRDefault="00226FF4" w:rsidP="005557A6">
            <w:pPr>
              <w:pStyle w:val="TableParagraph"/>
              <w:ind w:left="108" w:right="137"/>
              <w:rPr>
                <w:sz w:val="28"/>
                <w:szCs w:val="28"/>
                <w:lang w:val="ru-RU"/>
              </w:rPr>
            </w:pPr>
            <w:r w:rsidRPr="005557A6">
              <w:rPr>
                <w:color w:val="000000"/>
                <w:sz w:val="28"/>
                <w:szCs w:val="28"/>
                <w:lang w:val="ru-RU"/>
              </w:rPr>
              <w:t>Ковельський районний відділ</w:t>
            </w:r>
            <w:r w:rsidRPr="005557A6">
              <w:rPr>
                <w:color w:val="000000"/>
                <w:spacing w:val="40"/>
                <w:sz w:val="28"/>
                <w:szCs w:val="28"/>
                <w:lang w:val="ru-RU"/>
              </w:rPr>
              <w:t xml:space="preserve"> </w:t>
            </w:r>
            <w:r w:rsidRPr="005557A6">
              <w:rPr>
                <w:color w:val="000000"/>
                <w:sz w:val="28"/>
                <w:szCs w:val="28"/>
                <w:lang w:val="ru-RU"/>
              </w:rPr>
              <w:t>філії</w:t>
            </w:r>
            <w:r w:rsidRPr="005557A6">
              <w:rPr>
                <w:color w:val="000000"/>
                <w:spacing w:val="-10"/>
                <w:sz w:val="28"/>
                <w:szCs w:val="28"/>
                <w:lang w:val="ru-RU"/>
              </w:rPr>
              <w:t xml:space="preserve"> </w:t>
            </w:r>
            <w:r w:rsidRPr="005557A6">
              <w:rPr>
                <w:color w:val="000000"/>
                <w:sz w:val="28"/>
                <w:szCs w:val="28"/>
                <w:lang w:val="ru-RU"/>
              </w:rPr>
              <w:t>Державної</w:t>
            </w:r>
            <w:r w:rsidRPr="005557A6">
              <w:rPr>
                <w:color w:val="000000"/>
                <w:spacing w:val="-10"/>
                <w:sz w:val="28"/>
                <w:szCs w:val="28"/>
                <w:lang w:val="ru-RU"/>
              </w:rPr>
              <w:t xml:space="preserve"> </w:t>
            </w:r>
            <w:r w:rsidRPr="005557A6">
              <w:rPr>
                <w:color w:val="000000"/>
                <w:sz w:val="28"/>
                <w:szCs w:val="28"/>
                <w:lang w:val="ru-RU"/>
              </w:rPr>
              <w:t>установи</w:t>
            </w:r>
          </w:p>
          <w:p w:rsidR="00226FF4" w:rsidRPr="005557A6" w:rsidRDefault="00226FF4" w:rsidP="005557A6">
            <w:pPr>
              <w:pStyle w:val="TableParagraph"/>
              <w:spacing w:line="302" w:lineRule="exact"/>
              <w:ind w:left="108"/>
              <w:rPr>
                <w:sz w:val="28"/>
                <w:szCs w:val="28"/>
                <w:lang w:val="ru-RU"/>
              </w:rPr>
            </w:pPr>
            <w:r w:rsidRPr="005557A6">
              <w:rPr>
                <w:sz w:val="28"/>
                <w:szCs w:val="28"/>
                <w:lang w:val="ru-RU"/>
              </w:rPr>
              <w:t>«Центр</w:t>
            </w:r>
            <w:r w:rsidRPr="005557A6">
              <w:rPr>
                <w:spacing w:val="-3"/>
                <w:sz w:val="28"/>
                <w:szCs w:val="28"/>
                <w:lang w:val="ru-RU"/>
              </w:rPr>
              <w:t xml:space="preserve"> </w:t>
            </w:r>
            <w:r w:rsidRPr="005557A6">
              <w:rPr>
                <w:sz w:val="28"/>
                <w:szCs w:val="28"/>
                <w:lang w:val="ru-RU"/>
              </w:rPr>
              <w:t>пробації»</w:t>
            </w:r>
            <w:r w:rsidRPr="005557A6">
              <w:rPr>
                <w:spacing w:val="-2"/>
                <w:sz w:val="28"/>
                <w:szCs w:val="28"/>
                <w:lang w:val="ru-RU"/>
              </w:rPr>
              <w:t xml:space="preserve"> </w:t>
            </w:r>
            <w:r w:rsidRPr="005557A6">
              <w:rPr>
                <w:sz w:val="28"/>
                <w:szCs w:val="28"/>
                <w:lang w:val="ru-RU"/>
              </w:rPr>
              <w:t>у</w:t>
            </w:r>
            <w:r w:rsidRPr="005557A6">
              <w:rPr>
                <w:spacing w:val="-2"/>
                <w:sz w:val="28"/>
                <w:szCs w:val="28"/>
                <w:lang w:val="ru-RU"/>
              </w:rPr>
              <w:t xml:space="preserve"> </w:t>
            </w:r>
            <w:r w:rsidRPr="005557A6">
              <w:rPr>
                <w:sz w:val="28"/>
                <w:szCs w:val="28"/>
                <w:lang w:val="ru-RU"/>
              </w:rPr>
              <w:t>Волинській</w:t>
            </w:r>
            <w:r w:rsidRPr="005557A6">
              <w:rPr>
                <w:spacing w:val="-3"/>
                <w:sz w:val="28"/>
                <w:szCs w:val="28"/>
                <w:lang w:val="ru-RU"/>
              </w:rPr>
              <w:t xml:space="preserve"> </w:t>
            </w:r>
            <w:r w:rsidRPr="005557A6">
              <w:rPr>
                <w:spacing w:val="-2"/>
                <w:sz w:val="28"/>
                <w:szCs w:val="28"/>
                <w:lang w:val="ru-RU"/>
              </w:rPr>
              <w:t>області</w:t>
            </w:r>
          </w:p>
        </w:tc>
      </w:tr>
      <w:tr w:rsidR="00226FF4">
        <w:trPr>
          <w:trHeight w:val="965"/>
        </w:trPr>
        <w:tc>
          <w:tcPr>
            <w:tcW w:w="636" w:type="dxa"/>
          </w:tcPr>
          <w:p w:rsidR="00226FF4" w:rsidRPr="005557A6" w:rsidRDefault="00226FF4" w:rsidP="005557A6">
            <w:pPr>
              <w:pStyle w:val="TableParagraph"/>
              <w:ind w:left="10"/>
              <w:jc w:val="center"/>
              <w:rPr>
                <w:sz w:val="28"/>
                <w:szCs w:val="28"/>
                <w:lang w:val="en-US"/>
              </w:rPr>
            </w:pPr>
            <w:r w:rsidRPr="005557A6">
              <w:rPr>
                <w:spacing w:val="-5"/>
                <w:sz w:val="28"/>
                <w:szCs w:val="28"/>
                <w:lang w:val="en-US"/>
              </w:rPr>
              <w:t>2.</w:t>
            </w:r>
          </w:p>
        </w:tc>
        <w:tc>
          <w:tcPr>
            <w:tcW w:w="3900" w:type="dxa"/>
          </w:tcPr>
          <w:p w:rsidR="00226FF4" w:rsidRPr="005557A6" w:rsidRDefault="00226FF4" w:rsidP="005557A6">
            <w:pPr>
              <w:pStyle w:val="TableParagraph"/>
              <w:spacing w:line="320" w:lineRule="atLeast"/>
              <w:ind w:left="107"/>
              <w:rPr>
                <w:sz w:val="28"/>
                <w:szCs w:val="28"/>
                <w:lang w:val="ru-RU"/>
              </w:rPr>
            </w:pPr>
            <w:r w:rsidRPr="005557A6">
              <w:rPr>
                <w:sz w:val="28"/>
                <w:szCs w:val="28"/>
                <w:lang w:val="ru-RU"/>
              </w:rPr>
              <w:t>Дата, номер і назва розпорядчого</w:t>
            </w:r>
            <w:r w:rsidRPr="005557A6">
              <w:rPr>
                <w:spacing w:val="-18"/>
                <w:sz w:val="28"/>
                <w:szCs w:val="28"/>
                <w:lang w:val="ru-RU"/>
              </w:rPr>
              <w:t xml:space="preserve"> </w:t>
            </w:r>
            <w:r w:rsidRPr="005557A6">
              <w:rPr>
                <w:sz w:val="28"/>
                <w:szCs w:val="28"/>
                <w:lang w:val="ru-RU"/>
              </w:rPr>
              <w:t>документа</w:t>
            </w:r>
            <w:r w:rsidRPr="005557A6">
              <w:rPr>
                <w:spacing w:val="-17"/>
                <w:sz w:val="28"/>
                <w:szCs w:val="28"/>
                <w:lang w:val="ru-RU"/>
              </w:rPr>
              <w:t xml:space="preserve"> </w:t>
            </w:r>
            <w:r w:rsidRPr="005557A6">
              <w:rPr>
                <w:sz w:val="28"/>
                <w:szCs w:val="28"/>
                <w:lang w:val="ru-RU"/>
              </w:rPr>
              <w:t>про розроблення Програми</w:t>
            </w:r>
          </w:p>
        </w:tc>
        <w:tc>
          <w:tcPr>
            <w:tcW w:w="5068" w:type="dxa"/>
          </w:tcPr>
          <w:p w:rsidR="00226FF4" w:rsidRPr="005557A6" w:rsidRDefault="00226FF4">
            <w:pPr>
              <w:pStyle w:val="TableParagraph"/>
              <w:rPr>
                <w:sz w:val="28"/>
                <w:szCs w:val="28"/>
                <w:lang w:val="ru-RU"/>
              </w:rPr>
            </w:pPr>
          </w:p>
        </w:tc>
      </w:tr>
      <w:tr w:rsidR="00226FF4">
        <w:trPr>
          <w:trHeight w:val="965"/>
        </w:trPr>
        <w:tc>
          <w:tcPr>
            <w:tcW w:w="636" w:type="dxa"/>
          </w:tcPr>
          <w:p w:rsidR="00226FF4" w:rsidRPr="005557A6" w:rsidRDefault="00226FF4" w:rsidP="005557A6">
            <w:pPr>
              <w:pStyle w:val="TableParagraph"/>
              <w:ind w:left="10"/>
              <w:jc w:val="center"/>
              <w:rPr>
                <w:sz w:val="28"/>
                <w:szCs w:val="28"/>
                <w:lang w:val="en-US"/>
              </w:rPr>
            </w:pPr>
            <w:r w:rsidRPr="005557A6">
              <w:rPr>
                <w:spacing w:val="-5"/>
                <w:sz w:val="28"/>
                <w:szCs w:val="28"/>
                <w:lang w:val="en-US"/>
              </w:rPr>
              <w:t>3.</w:t>
            </w:r>
          </w:p>
        </w:tc>
        <w:tc>
          <w:tcPr>
            <w:tcW w:w="3900" w:type="dxa"/>
          </w:tcPr>
          <w:p w:rsidR="00226FF4" w:rsidRPr="005557A6" w:rsidRDefault="00226FF4" w:rsidP="005557A6">
            <w:pPr>
              <w:pStyle w:val="TableParagraph"/>
              <w:ind w:left="107"/>
              <w:rPr>
                <w:sz w:val="28"/>
                <w:szCs w:val="28"/>
                <w:lang w:val="en-US"/>
              </w:rPr>
            </w:pPr>
            <w:r w:rsidRPr="005557A6">
              <w:rPr>
                <w:sz w:val="28"/>
                <w:szCs w:val="28"/>
                <w:lang w:val="en-US"/>
              </w:rPr>
              <w:t xml:space="preserve">Розробник </w:t>
            </w:r>
            <w:r w:rsidRPr="005557A6">
              <w:rPr>
                <w:spacing w:val="-2"/>
                <w:sz w:val="28"/>
                <w:szCs w:val="28"/>
                <w:lang w:val="en-US"/>
              </w:rPr>
              <w:t>Програми</w:t>
            </w:r>
          </w:p>
        </w:tc>
        <w:tc>
          <w:tcPr>
            <w:tcW w:w="5068" w:type="dxa"/>
          </w:tcPr>
          <w:p w:rsidR="00226FF4" w:rsidRPr="005557A6" w:rsidRDefault="00226FF4" w:rsidP="005557A6">
            <w:pPr>
              <w:pStyle w:val="TableParagraph"/>
              <w:ind w:left="108" w:right="137"/>
              <w:rPr>
                <w:sz w:val="28"/>
                <w:szCs w:val="28"/>
                <w:lang w:val="ru-RU"/>
              </w:rPr>
            </w:pPr>
            <w:r w:rsidRPr="005557A6">
              <w:rPr>
                <w:color w:val="000000"/>
                <w:sz w:val="28"/>
                <w:szCs w:val="28"/>
                <w:lang w:val="ru-RU"/>
              </w:rPr>
              <w:t>Ковельський районний відділ</w:t>
            </w:r>
            <w:r w:rsidRPr="005557A6">
              <w:rPr>
                <w:color w:val="000000"/>
                <w:spacing w:val="40"/>
                <w:sz w:val="28"/>
                <w:szCs w:val="28"/>
                <w:lang w:val="ru-RU"/>
              </w:rPr>
              <w:t xml:space="preserve"> </w:t>
            </w:r>
            <w:r w:rsidRPr="005557A6">
              <w:rPr>
                <w:color w:val="000000"/>
                <w:sz w:val="28"/>
                <w:szCs w:val="28"/>
                <w:lang w:val="ru-RU"/>
              </w:rPr>
              <w:t>філії</w:t>
            </w:r>
            <w:r w:rsidRPr="005557A6">
              <w:rPr>
                <w:color w:val="000000"/>
                <w:spacing w:val="-10"/>
                <w:sz w:val="28"/>
                <w:szCs w:val="28"/>
                <w:lang w:val="ru-RU"/>
              </w:rPr>
              <w:t xml:space="preserve"> </w:t>
            </w:r>
            <w:r w:rsidRPr="005557A6">
              <w:rPr>
                <w:color w:val="000000"/>
                <w:sz w:val="28"/>
                <w:szCs w:val="28"/>
                <w:lang w:val="ru-RU"/>
              </w:rPr>
              <w:t>Державної</w:t>
            </w:r>
            <w:r w:rsidRPr="005557A6">
              <w:rPr>
                <w:color w:val="000000"/>
                <w:spacing w:val="-10"/>
                <w:sz w:val="28"/>
                <w:szCs w:val="28"/>
                <w:lang w:val="ru-RU"/>
              </w:rPr>
              <w:t xml:space="preserve"> </w:t>
            </w:r>
            <w:r w:rsidRPr="005557A6">
              <w:rPr>
                <w:color w:val="000000"/>
                <w:sz w:val="28"/>
                <w:szCs w:val="28"/>
                <w:lang w:val="ru-RU"/>
              </w:rPr>
              <w:t>установи</w:t>
            </w:r>
          </w:p>
          <w:p w:rsidR="00226FF4" w:rsidRPr="005557A6" w:rsidRDefault="00226FF4" w:rsidP="005557A6">
            <w:pPr>
              <w:pStyle w:val="TableParagraph"/>
              <w:spacing w:line="302" w:lineRule="exact"/>
              <w:ind w:left="108"/>
              <w:rPr>
                <w:sz w:val="28"/>
                <w:szCs w:val="28"/>
                <w:lang w:val="ru-RU"/>
              </w:rPr>
            </w:pPr>
            <w:r w:rsidRPr="005557A6">
              <w:rPr>
                <w:sz w:val="28"/>
                <w:szCs w:val="28"/>
                <w:lang w:val="ru-RU"/>
              </w:rPr>
              <w:t>«Центр</w:t>
            </w:r>
            <w:r w:rsidRPr="005557A6">
              <w:rPr>
                <w:spacing w:val="-3"/>
                <w:sz w:val="28"/>
                <w:szCs w:val="28"/>
                <w:lang w:val="ru-RU"/>
              </w:rPr>
              <w:t xml:space="preserve"> </w:t>
            </w:r>
            <w:r w:rsidRPr="005557A6">
              <w:rPr>
                <w:sz w:val="28"/>
                <w:szCs w:val="28"/>
                <w:lang w:val="ru-RU"/>
              </w:rPr>
              <w:t>пробації»</w:t>
            </w:r>
            <w:r w:rsidRPr="005557A6">
              <w:rPr>
                <w:spacing w:val="-2"/>
                <w:sz w:val="28"/>
                <w:szCs w:val="28"/>
                <w:lang w:val="ru-RU"/>
              </w:rPr>
              <w:t xml:space="preserve"> </w:t>
            </w:r>
            <w:r w:rsidRPr="005557A6">
              <w:rPr>
                <w:sz w:val="28"/>
                <w:szCs w:val="28"/>
                <w:lang w:val="ru-RU"/>
              </w:rPr>
              <w:t>у</w:t>
            </w:r>
            <w:r w:rsidRPr="005557A6">
              <w:rPr>
                <w:spacing w:val="-2"/>
                <w:sz w:val="28"/>
                <w:szCs w:val="28"/>
                <w:lang w:val="ru-RU"/>
              </w:rPr>
              <w:t xml:space="preserve"> </w:t>
            </w:r>
            <w:r w:rsidRPr="005557A6">
              <w:rPr>
                <w:sz w:val="28"/>
                <w:szCs w:val="28"/>
                <w:lang w:val="ru-RU"/>
              </w:rPr>
              <w:t>Волинській</w:t>
            </w:r>
            <w:r w:rsidRPr="005557A6">
              <w:rPr>
                <w:spacing w:val="-3"/>
                <w:sz w:val="28"/>
                <w:szCs w:val="28"/>
                <w:lang w:val="ru-RU"/>
              </w:rPr>
              <w:t xml:space="preserve"> </w:t>
            </w:r>
            <w:r w:rsidRPr="005557A6">
              <w:rPr>
                <w:spacing w:val="-2"/>
                <w:sz w:val="28"/>
                <w:szCs w:val="28"/>
                <w:lang w:val="ru-RU"/>
              </w:rPr>
              <w:t>області</w:t>
            </w:r>
          </w:p>
        </w:tc>
      </w:tr>
      <w:tr w:rsidR="00226FF4">
        <w:trPr>
          <w:trHeight w:val="643"/>
        </w:trPr>
        <w:tc>
          <w:tcPr>
            <w:tcW w:w="636" w:type="dxa"/>
          </w:tcPr>
          <w:p w:rsidR="00226FF4" w:rsidRPr="005557A6" w:rsidRDefault="00226FF4" w:rsidP="005557A6">
            <w:pPr>
              <w:pStyle w:val="TableParagraph"/>
              <w:ind w:left="10"/>
              <w:jc w:val="center"/>
              <w:rPr>
                <w:sz w:val="28"/>
                <w:szCs w:val="28"/>
                <w:lang w:val="en-US"/>
              </w:rPr>
            </w:pPr>
            <w:r w:rsidRPr="005557A6">
              <w:rPr>
                <w:spacing w:val="-5"/>
                <w:sz w:val="28"/>
                <w:szCs w:val="28"/>
                <w:lang w:val="en-US"/>
              </w:rPr>
              <w:t>4.</w:t>
            </w:r>
          </w:p>
        </w:tc>
        <w:tc>
          <w:tcPr>
            <w:tcW w:w="3900" w:type="dxa"/>
          </w:tcPr>
          <w:p w:rsidR="00226FF4" w:rsidRPr="005557A6" w:rsidRDefault="00226FF4" w:rsidP="005557A6">
            <w:pPr>
              <w:pStyle w:val="TableParagraph"/>
              <w:ind w:left="107"/>
              <w:rPr>
                <w:sz w:val="28"/>
                <w:szCs w:val="28"/>
                <w:lang w:val="en-US"/>
              </w:rPr>
            </w:pPr>
            <w:r w:rsidRPr="005557A6">
              <w:rPr>
                <w:sz w:val="28"/>
                <w:szCs w:val="28"/>
                <w:lang w:val="en-US"/>
              </w:rPr>
              <w:t>Співрозробники</w:t>
            </w:r>
            <w:r w:rsidRPr="005557A6">
              <w:rPr>
                <w:spacing w:val="-14"/>
                <w:sz w:val="28"/>
                <w:szCs w:val="28"/>
                <w:lang w:val="en-US"/>
              </w:rPr>
              <w:t xml:space="preserve"> </w:t>
            </w:r>
            <w:r w:rsidRPr="005557A6">
              <w:rPr>
                <w:spacing w:val="-2"/>
                <w:sz w:val="28"/>
                <w:szCs w:val="28"/>
                <w:lang w:val="en-US"/>
              </w:rPr>
              <w:t>Програми</w:t>
            </w:r>
          </w:p>
        </w:tc>
        <w:tc>
          <w:tcPr>
            <w:tcW w:w="5068" w:type="dxa"/>
          </w:tcPr>
          <w:p w:rsidR="00226FF4" w:rsidRPr="005557A6" w:rsidRDefault="00226FF4" w:rsidP="005557A6">
            <w:pPr>
              <w:pStyle w:val="TableParagraph"/>
              <w:spacing w:line="320" w:lineRule="atLeast"/>
              <w:ind w:left="108" w:right="137"/>
              <w:rPr>
                <w:sz w:val="28"/>
                <w:szCs w:val="28"/>
                <w:lang w:val="ru-RU"/>
              </w:rPr>
            </w:pPr>
            <w:r w:rsidRPr="005557A6">
              <w:rPr>
                <w:sz w:val="28"/>
                <w:szCs w:val="28"/>
                <w:lang w:val="ru-RU"/>
              </w:rPr>
              <w:t xml:space="preserve"> Люблинецька селищна рада</w:t>
            </w:r>
            <w:r w:rsidRPr="005557A6">
              <w:rPr>
                <w:spacing w:val="40"/>
                <w:sz w:val="28"/>
                <w:szCs w:val="28"/>
                <w:lang w:val="ru-RU"/>
              </w:rPr>
              <w:t xml:space="preserve"> </w:t>
            </w:r>
            <w:r w:rsidRPr="005557A6">
              <w:rPr>
                <w:sz w:val="28"/>
                <w:szCs w:val="28"/>
                <w:lang w:val="ru-RU"/>
              </w:rPr>
              <w:t>Волинської області</w:t>
            </w:r>
          </w:p>
        </w:tc>
      </w:tr>
      <w:tr w:rsidR="00226FF4">
        <w:trPr>
          <w:trHeight w:val="965"/>
        </w:trPr>
        <w:tc>
          <w:tcPr>
            <w:tcW w:w="636" w:type="dxa"/>
          </w:tcPr>
          <w:p w:rsidR="00226FF4" w:rsidRPr="005557A6" w:rsidRDefault="00226FF4" w:rsidP="005557A6">
            <w:pPr>
              <w:pStyle w:val="TableParagraph"/>
              <w:ind w:left="10"/>
              <w:jc w:val="center"/>
              <w:rPr>
                <w:sz w:val="28"/>
                <w:szCs w:val="28"/>
                <w:lang w:val="en-US"/>
              </w:rPr>
            </w:pPr>
            <w:r w:rsidRPr="005557A6">
              <w:rPr>
                <w:spacing w:val="-5"/>
                <w:sz w:val="28"/>
                <w:szCs w:val="28"/>
                <w:lang w:val="en-US"/>
              </w:rPr>
              <w:t>5.</w:t>
            </w:r>
          </w:p>
        </w:tc>
        <w:tc>
          <w:tcPr>
            <w:tcW w:w="3900" w:type="dxa"/>
          </w:tcPr>
          <w:p w:rsidR="00226FF4" w:rsidRPr="005557A6" w:rsidRDefault="00226FF4" w:rsidP="005557A6">
            <w:pPr>
              <w:pStyle w:val="TableParagraph"/>
              <w:ind w:left="107"/>
              <w:rPr>
                <w:sz w:val="28"/>
                <w:szCs w:val="28"/>
                <w:lang w:val="en-US"/>
              </w:rPr>
            </w:pPr>
            <w:r w:rsidRPr="005557A6">
              <w:rPr>
                <w:sz w:val="28"/>
                <w:szCs w:val="28"/>
                <w:lang w:val="en-US"/>
              </w:rPr>
              <w:t>Відповідальний</w:t>
            </w:r>
            <w:r w:rsidRPr="005557A6">
              <w:rPr>
                <w:spacing w:val="-18"/>
                <w:sz w:val="28"/>
                <w:szCs w:val="28"/>
                <w:lang w:val="en-US"/>
              </w:rPr>
              <w:t xml:space="preserve"> </w:t>
            </w:r>
            <w:r w:rsidRPr="005557A6">
              <w:rPr>
                <w:sz w:val="28"/>
                <w:szCs w:val="28"/>
                <w:lang w:val="en-US"/>
              </w:rPr>
              <w:t xml:space="preserve">виконавець </w:t>
            </w:r>
            <w:r w:rsidRPr="005557A6">
              <w:rPr>
                <w:spacing w:val="-2"/>
                <w:sz w:val="28"/>
                <w:szCs w:val="28"/>
                <w:lang w:val="en-US"/>
              </w:rPr>
              <w:t>Програми</w:t>
            </w:r>
          </w:p>
        </w:tc>
        <w:tc>
          <w:tcPr>
            <w:tcW w:w="5068" w:type="dxa"/>
          </w:tcPr>
          <w:p w:rsidR="00226FF4" w:rsidRPr="005557A6" w:rsidRDefault="00226FF4" w:rsidP="005557A6">
            <w:pPr>
              <w:pStyle w:val="TableParagraph"/>
              <w:ind w:left="108" w:right="137"/>
              <w:rPr>
                <w:sz w:val="28"/>
                <w:szCs w:val="28"/>
                <w:lang w:val="ru-RU"/>
              </w:rPr>
            </w:pPr>
            <w:r w:rsidRPr="005557A6">
              <w:rPr>
                <w:color w:val="000000"/>
                <w:sz w:val="28"/>
                <w:szCs w:val="28"/>
                <w:lang w:val="ru-RU"/>
              </w:rPr>
              <w:t>Ковельський районний відділ</w:t>
            </w:r>
            <w:r w:rsidRPr="005557A6">
              <w:rPr>
                <w:color w:val="000000"/>
                <w:spacing w:val="40"/>
                <w:sz w:val="28"/>
                <w:szCs w:val="28"/>
                <w:lang w:val="ru-RU"/>
              </w:rPr>
              <w:t xml:space="preserve"> </w:t>
            </w:r>
            <w:r w:rsidRPr="005557A6">
              <w:rPr>
                <w:color w:val="000000"/>
                <w:sz w:val="28"/>
                <w:szCs w:val="28"/>
                <w:lang w:val="ru-RU"/>
              </w:rPr>
              <w:t>філії</w:t>
            </w:r>
            <w:r w:rsidRPr="005557A6">
              <w:rPr>
                <w:color w:val="000000"/>
                <w:spacing w:val="-10"/>
                <w:sz w:val="28"/>
                <w:szCs w:val="28"/>
                <w:lang w:val="ru-RU"/>
              </w:rPr>
              <w:t xml:space="preserve"> </w:t>
            </w:r>
            <w:r w:rsidRPr="005557A6">
              <w:rPr>
                <w:color w:val="000000"/>
                <w:sz w:val="28"/>
                <w:szCs w:val="28"/>
                <w:lang w:val="ru-RU"/>
              </w:rPr>
              <w:t>Державної</w:t>
            </w:r>
            <w:r w:rsidRPr="005557A6">
              <w:rPr>
                <w:color w:val="000000"/>
                <w:spacing w:val="-10"/>
                <w:sz w:val="28"/>
                <w:szCs w:val="28"/>
                <w:lang w:val="ru-RU"/>
              </w:rPr>
              <w:t xml:space="preserve"> </w:t>
            </w:r>
            <w:r w:rsidRPr="005557A6">
              <w:rPr>
                <w:color w:val="000000"/>
                <w:sz w:val="28"/>
                <w:szCs w:val="28"/>
                <w:lang w:val="ru-RU"/>
              </w:rPr>
              <w:t>установи</w:t>
            </w:r>
          </w:p>
          <w:p w:rsidR="00226FF4" w:rsidRPr="005557A6" w:rsidRDefault="00226FF4" w:rsidP="005557A6">
            <w:pPr>
              <w:pStyle w:val="TableParagraph"/>
              <w:spacing w:line="302" w:lineRule="exact"/>
              <w:ind w:left="108"/>
              <w:rPr>
                <w:sz w:val="28"/>
                <w:szCs w:val="28"/>
                <w:lang w:val="ru-RU"/>
              </w:rPr>
            </w:pPr>
            <w:r w:rsidRPr="005557A6">
              <w:rPr>
                <w:sz w:val="28"/>
                <w:szCs w:val="28"/>
                <w:lang w:val="ru-RU"/>
              </w:rPr>
              <w:t>«Центр</w:t>
            </w:r>
            <w:r w:rsidRPr="005557A6">
              <w:rPr>
                <w:spacing w:val="-3"/>
                <w:sz w:val="28"/>
                <w:szCs w:val="28"/>
                <w:lang w:val="ru-RU"/>
              </w:rPr>
              <w:t xml:space="preserve"> </w:t>
            </w:r>
            <w:r w:rsidRPr="005557A6">
              <w:rPr>
                <w:sz w:val="28"/>
                <w:szCs w:val="28"/>
                <w:lang w:val="ru-RU"/>
              </w:rPr>
              <w:t>пробації»</w:t>
            </w:r>
            <w:r w:rsidRPr="005557A6">
              <w:rPr>
                <w:spacing w:val="-2"/>
                <w:sz w:val="28"/>
                <w:szCs w:val="28"/>
                <w:lang w:val="ru-RU"/>
              </w:rPr>
              <w:t xml:space="preserve"> </w:t>
            </w:r>
            <w:r w:rsidRPr="005557A6">
              <w:rPr>
                <w:sz w:val="28"/>
                <w:szCs w:val="28"/>
                <w:lang w:val="ru-RU"/>
              </w:rPr>
              <w:t>у</w:t>
            </w:r>
            <w:r w:rsidRPr="005557A6">
              <w:rPr>
                <w:spacing w:val="-2"/>
                <w:sz w:val="28"/>
                <w:szCs w:val="28"/>
                <w:lang w:val="ru-RU"/>
              </w:rPr>
              <w:t xml:space="preserve"> </w:t>
            </w:r>
            <w:r w:rsidRPr="005557A6">
              <w:rPr>
                <w:sz w:val="28"/>
                <w:szCs w:val="28"/>
                <w:lang w:val="ru-RU"/>
              </w:rPr>
              <w:t>Волинській</w:t>
            </w:r>
            <w:r w:rsidRPr="005557A6">
              <w:rPr>
                <w:spacing w:val="-3"/>
                <w:sz w:val="28"/>
                <w:szCs w:val="28"/>
                <w:lang w:val="ru-RU"/>
              </w:rPr>
              <w:t xml:space="preserve"> </w:t>
            </w:r>
            <w:r w:rsidRPr="005557A6">
              <w:rPr>
                <w:spacing w:val="-2"/>
                <w:sz w:val="28"/>
                <w:szCs w:val="28"/>
                <w:lang w:val="ru-RU"/>
              </w:rPr>
              <w:t>області</w:t>
            </w:r>
          </w:p>
        </w:tc>
      </w:tr>
      <w:tr w:rsidR="00226FF4">
        <w:trPr>
          <w:trHeight w:val="2575"/>
        </w:trPr>
        <w:tc>
          <w:tcPr>
            <w:tcW w:w="636" w:type="dxa"/>
          </w:tcPr>
          <w:p w:rsidR="00226FF4" w:rsidRPr="005557A6" w:rsidRDefault="00226FF4" w:rsidP="005557A6">
            <w:pPr>
              <w:pStyle w:val="TableParagraph"/>
              <w:ind w:left="10"/>
              <w:jc w:val="center"/>
              <w:rPr>
                <w:sz w:val="28"/>
                <w:szCs w:val="28"/>
                <w:lang w:val="en-US"/>
              </w:rPr>
            </w:pPr>
            <w:r w:rsidRPr="005557A6">
              <w:rPr>
                <w:spacing w:val="-5"/>
                <w:sz w:val="28"/>
                <w:szCs w:val="28"/>
                <w:lang w:val="en-US"/>
              </w:rPr>
              <w:t>6.</w:t>
            </w:r>
          </w:p>
        </w:tc>
        <w:tc>
          <w:tcPr>
            <w:tcW w:w="3900" w:type="dxa"/>
          </w:tcPr>
          <w:p w:rsidR="00226FF4" w:rsidRPr="005557A6" w:rsidRDefault="00226FF4" w:rsidP="005557A6">
            <w:pPr>
              <w:pStyle w:val="TableParagraph"/>
              <w:ind w:left="107"/>
              <w:rPr>
                <w:sz w:val="28"/>
                <w:szCs w:val="28"/>
                <w:lang w:val="en-US"/>
              </w:rPr>
            </w:pPr>
            <w:r w:rsidRPr="005557A6">
              <w:rPr>
                <w:sz w:val="28"/>
                <w:szCs w:val="28"/>
                <w:lang w:val="en-US"/>
              </w:rPr>
              <w:t>Учасники</w:t>
            </w:r>
            <w:r w:rsidRPr="005557A6">
              <w:rPr>
                <w:spacing w:val="-8"/>
                <w:sz w:val="28"/>
                <w:szCs w:val="28"/>
                <w:lang w:val="en-US"/>
              </w:rPr>
              <w:t xml:space="preserve"> </w:t>
            </w:r>
            <w:r w:rsidRPr="005557A6">
              <w:rPr>
                <w:spacing w:val="-2"/>
                <w:sz w:val="28"/>
                <w:szCs w:val="28"/>
                <w:lang w:val="en-US"/>
              </w:rPr>
              <w:t>Програми</w:t>
            </w:r>
          </w:p>
        </w:tc>
        <w:tc>
          <w:tcPr>
            <w:tcW w:w="5068" w:type="dxa"/>
          </w:tcPr>
          <w:p w:rsidR="00226FF4" w:rsidRPr="005557A6" w:rsidRDefault="00226FF4" w:rsidP="005557A6">
            <w:pPr>
              <w:pStyle w:val="TableParagraph"/>
              <w:ind w:left="108" w:right="137"/>
              <w:rPr>
                <w:sz w:val="28"/>
                <w:szCs w:val="28"/>
                <w:lang w:val="en-US"/>
              </w:rPr>
            </w:pPr>
            <w:r w:rsidRPr="005557A6">
              <w:rPr>
                <w:sz w:val="28"/>
                <w:szCs w:val="28"/>
                <w:lang w:val="en-US"/>
              </w:rPr>
              <w:t>Люблинецька селищна рада</w:t>
            </w:r>
          </w:p>
        </w:tc>
      </w:tr>
    </w:tbl>
    <w:p w:rsidR="00226FF4" w:rsidRDefault="00226FF4" w:rsidP="007A0699">
      <w:pPr>
        <w:widowControl/>
        <w:autoSpaceDE/>
        <w:autoSpaceDN/>
        <w:rPr>
          <w:sz w:val="28"/>
          <w:szCs w:val="28"/>
        </w:rPr>
        <w:sectPr w:rsidR="00226FF4" w:rsidSect="007802FC">
          <w:pgSz w:w="11910" w:h="16840"/>
          <w:pgMar w:top="1134" w:right="750" w:bottom="567" w:left="1134" w:header="709" w:footer="709" w:gutter="0"/>
          <w:cols w:space="720"/>
        </w:sectPr>
      </w:pPr>
    </w:p>
    <w:p w:rsidR="00226FF4" w:rsidRDefault="00226FF4" w:rsidP="007A0699">
      <w:pPr>
        <w:pStyle w:val="BodyText"/>
        <w:spacing w:before="4"/>
        <w:ind w:left="0" w:firstLine="0"/>
        <w:rPr>
          <w:b/>
          <w:bCs/>
          <w:sz w:val="2"/>
          <w:szCs w:val="2"/>
        </w:rPr>
      </w:pPr>
    </w:p>
    <w:tbl>
      <w:tblPr>
        <w:tblW w:w="0" w:type="auto"/>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636"/>
        <w:gridCol w:w="3900"/>
        <w:gridCol w:w="5068"/>
      </w:tblGrid>
      <w:tr w:rsidR="00226FF4">
        <w:trPr>
          <w:trHeight w:val="321"/>
        </w:trPr>
        <w:tc>
          <w:tcPr>
            <w:tcW w:w="636" w:type="dxa"/>
          </w:tcPr>
          <w:p w:rsidR="00226FF4" w:rsidRPr="005557A6" w:rsidRDefault="00226FF4" w:rsidP="00DD6949">
            <w:pPr>
              <w:pStyle w:val="TableParagraph"/>
              <w:spacing w:line="302" w:lineRule="exact"/>
              <w:rPr>
                <w:sz w:val="28"/>
                <w:szCs w:val="28"/>
                <w:lang w:val="en-US"/>
              </w:rPr>
            </w:pPr>
            <w:r>
              <w:rPr>
                <w:spacing w:val="-5"/>
                <w:sz w:val="28"/>
                <w:szCs w:val="28"/>
                <w:lang w:val="en-US"/>
              </w:rPr>
              <w:t xml:space="preserve">   7</w:t>
            </w:r>
            <w:r w:rsidRPr="005557A6">
              <w:rPr>
                <w:spacing w:val="-5"/>
                <w:sz w:val="28"/>
                <w:szCs w:val="28"/>
                <w:lang w:val="en-US"/>
              </w:rPr>
              <w:t>.</w:t>
            </w:r>
          </w:p>
        </w:tc>
        <w:tc>
          <w:tcPr>
            <w:tcW w:w="3900" w:type="dxa"/>
          </w:tcPr>
          <w:p w:rsidR="00226FF4" w:rsidRPr="005557A6" w:rsidRDefault="00226FF4" w:rsidP="005557A6">
            <w:pPr>
              <w:pStyle w:val="TableParagraph"/>
              <w:spacing w:line="302" w:lineRule="exact"/>
              <w:ind w:left="107"/>
              <w:rPr>
                <w:sz w:val="28"/>
                <w:szCs w:val="28"/>
                <w:lang w:val="en-US"/>
              </w:rPr>
            </w:pPr>
            <w:r w:rsidRPr="005557A6">
              <w:rPr>
                <w:sz w:val="28"/>
                <w:szCs w:val="28"/>
                <w:lang w:val="en-US"/>
              </w:rPr>
              <w:t>Термін</w:t>
            </w:r>
            <w:r w:rsidRPr="005557A6">
              <w:rPr>
                <w:spacing w:val="-2"/>
                <w:sz w:val="28"/>
                <w:szCs w:val="28"/>
                <w:lang w:val="en-US"/>
              </w:rPr>
              <w:t xml:space="preserve"> </w:t>
            </w:r>
            <w:r w:rsidRPr="005557A6">
              <w:rPr>
                <w:sz w:val="28"/>
                <w:szCs w:val="28"/>
                <w:lang w:val="en-US"/>
              </w:rPr>
              <w:t xml:space="preserve">реалізації </w:t>
            </w:r>
            <w:r w:rsidRPr="005557A6">
              <w:rPr>
                <w:spacing w:val="-2"/>
                <w:sz w:val="28"/>
                <w:szCs w:val="28"/>
                <w:lang w:val="en-US"/>
              </w:rPr>
              <w:t>Програми</w:t>
            </w:r>
          </w:p>
        </w:tc>
        <w:tc>
          <w:tcPr>
            <w:tcW w:w="5068" w:type="dxa"/>
          </w:tcPr>
          <w:p w:rsidR="00226FF4" w:rsidRPr="005557A6" w:rsidRDefault="00226FF4" w:rsidP="005557A6">
            <w:pPr>
              <w:pStyle w:val="TableParagraph"/>
              <w:spacing w:line="302" w:lineRule="exact"/>
              <w:ind w:left="108"/>
              <w:rPr>
                <w:sz w:val="28"/>
                <w:szCs w:val="28"/>
                <w:lang w:val="en-US"/>
              </w:rPr>
            </w:pPr>
            <w:r w:rsidRPr="005557A6">
              <w:rPr>
                <w:sz w:val="28"/>
                <w:szCs w:val="28"/>
                <w:lang w:val="en-US"/>
              </w:rPr>
              <w:t xml:space="preserve">2026-2028 </w:t>
            </w:r>
            <w:r w:rsidRPr="005557A6">
              <w:rPr>
                <w:spacing w:val="-4"/>
                <w:sz w:val="28"/>
                <w:szCs w:val="28"/>
                <w:lang w:val="en-US"/>
              </w:rPr>
              <w:t>роки</w:t>
            </w:r>
          </w:p>
        </w:tc>
      </w:tr>
      <w:tr w:rsidR="00226FF4">
        <w:trPr>
          <w:trHeight w:val="1287"/>
        </w:trPr>
        <w:tc>
          <w:tcPr>
            <w:tcW w:w="636" w:type="dxa"/>
          </w:tcPr>
          <w:p w:rsidR="00226FF4" w:rsidRPr="005557A6" w:rsidRDefault="00226FF4" w:rsidP="005557A6">
            <w:pPr>
              <w:pStyle w:val="TableParagraph"/>
              <w:ind w:left="10"/>
              <w:jc w:val="center"/>
              <w:rPr>
                <w:sz w:val="28"/>
                <w:szCs w:val="28"/>
                <w:lang w:val="en-US"/>
              </w:rPr>
            </w:pPr>
            <w:r>
              <w:rPr>
                <w:spacing w:val="-5"/>
                <w:sz w:val="28"/>
                <w:szCs w:val="28"/>
                <w:lang w:val="en-US"/>
              </w:rPr>
              <w:t>8</w:t>
            </w:r>
            <w:r w:rsidRPr="005557A6">
              <w:rPr>
                <w:spacing w:val="-5"/>
                <w:sz w:val="28"/>
                <w:szCs w:val="28"/>
                <w:lang w:val="en-US"/>
              </w:rPr>
              <w:t>.</w:t>
            </w:r>
          </w:p>
        </w:tc>
        <w:tc>
          <w:tcPr>
            <w:tcW w:w="3900" w:type="dxa"/>
          </w:tcPr>
          <w:p w:rsidR="00226FF4" w:rsidRPr="005557A6" w:rsidRDefault="00226FF4" w:rsidP="005557A6">
            <w:pPr>
              <w:pStyle w:val="TableParagraph"/>
              <w:ind w:left="107" w:right="86"/>
              <w:rPr>
                <w:sz w:val="28"/>
                <w:szCs w:val="28"/>
                <w:lang w:val="ru-RU"/>
              </w:rPr>
            </w:pPr>
            <w:r w:rsidRPr="005557A6">
              <w:rPr>
                <w:sz w:val="28"/>
                <w:szCs w:val="28"/>
                <w:lang w:val="ru-RU"/>
              </w:rPr>
              <w:t>Перелік місцевих бюджетів, які</w:t>
            </w:r>
            <w:r w:rsidRPr="005557A6">
              <w:rPr>
                <w:spacing w:val="-9"/>
                <w:sz w:val="28"/>
                <w:szCs w:val="28"/>
                <w:lang w:val="ru-RU"/>
              </w:rPr>
              <w:t xml:space="preserve"> </w:t>
            </w:r>
            <w:r w:rsidRPr="005557A6">
              <w:rPr>
                <w:sz w:val="28"/>
                <w:szCs w:val="28"/>
                <w:lang w:val="ru-RU"/>
              </w:rPr>
              <w:t>беруть</w:t>
            </w:r>
            <w:r w:rsidRPr="005557A6">
              <w:rPr>
                <w:spacing w:val="-10"/>
                <w:sz w:val="28"/>
                <w:szCs w:val="28"/>
                <w:lang w:val="ru-RU"/>
              </w:rPr>
              <w:t xml:space="preserve"> </w:t>
            </w:r>
            <w:r w:rsidRPr="005557A6">
              <w:rPr>
                <w:sz w:val="28"/>
                <w:szCs w:val="28"/>
                <w:lang w:val="ru-RU"/>
              </w:rPr>
              <w:t>участь</w:t>
            </w:r>
            <w:r w:rsidRPr="005557A6">
              <w:rPr>
                <w:spacing w:val="-10"/>
                <w:sz w:val="28"/>
                <w:szCs w:val="28"/>
                <w:lang w:val="ru-RU"/>
              </w:rPr>
              <w:t xml:space="preserve"> </w:t>
            </w:r>
            <w:r w:rsidRPr="005557A6">
              <w:rPr>
                <w:sz w:val="28"/>
                <w:szCs w:val="28"/>
                <w:lang w:val="ru-RU"/>
              </w:rPr>
              <w:t>у</w:t>
            </w:r>
            <w:r w:rsidRPr="005557A6">
              <w:rPr>
                <w:spacing w:val="-9"/>
                <w:sz w:val="28"/>
                <w:szCs w:val="28"/>
                <w:lang w:val="ru-RU"/>
              </w:rPr>
              <w:t xml:space="preserve"> </w:t>
            </w:r>
            <w:r w:rsidRPr="005557A6">
              <w:rPr>
                <w:sz w:val="28"/>
                <w:szCs w:val="28"/>
                <w:lang w:val="ru-RU"/>
              </w:rPr>
              <w:t xml:space="preserve">виконанні </w:t>
            </w:r>
            <w:r w:rsidRPr="005557A6">
              <w:rPr>
                <w:spacing w:val="-2"/>
                <w:sz w:val="28"/>
                <w:szCs w:val="28"/>
                <w:lang w:val="ru-RU"/>
              </w:rPr>
              <w:t>Програми</w:t>
            </w:r>
          </w:p>
        </w:tc>
        <w:tc>
          <w:tcPr>
            <w:tcW w:w="5068" w:type="dxa"/>
          </w:tcPr>
          <w:p w:rsidR="00226FF4" w:rsidRPr="005557A6" w:rsidRDefault="00226FF4" w:rsidP="005557A6">
            <w:pPr>
              <w:pStyle w:val="TableParagraph"/>
              <w:ind w:left="108"/>
              <w:rPr>
                <w:sz w:val="28"/>
                <w:szCs w:val="28"/>
                <w:lang w:val="en-US"/>
              </w:rPr>
            </w:pPr>
            <w:r w:rsidRPr="005557A6">
              <w:rPr>
                <w:sz w:val="28"/>
                <w:szCs w:val="28"/>
                <w:lang w:val="en-US"/>
              </w:rPr>
              <w:t>Місцевий бюджет</w:t>
            </w:r>
          </w:p>
        </w:tc>
      </w:tr>
      <w:tr w:rsidR="00226FF4">
        <w:trPr>
          <w:trHeight w:val="965"/>
        </w:trPr>
        <w:tc>
          <w:tcPr>
            <w:tcW w:w="636" w:type="dxa"/>
          </w:tcPr>
          <w:p w:rsidR="00226FF4" w:rsidRPr="005557A6" w:rsidRDefault="00226FF4" w:rsidP="005557A6">
            <w:pPr>
              <w:pStyle w:val="TableParagraph"/>
              <w:ind w:left="10"/>
              <w:jc w:val="center"/>
              <w:rPr>
                <w:sz w:val="28"/>
                <w:szCs w:val="28"/>
                <w:lang w:val="en-US"/>
              </w:rPr>
            </w:pPr>
            <w:r>
              <w:rPr>
                <w:spacing w:val="-5"/>
                <w:sz w:val="28"/>
                <w:szCs w:val="28"/>
                <w:lang w:val="en-US"/>
              </w:rPr>
              <w:t>9</w:t>
            </w:r>
            <w:r w:rsidRPr="005557A6">
              <w:rPr>
                <w:spacing w:val="-5"/>
                <w:sz w:val="28"/>
                <w:szCs w:val="28"/>
                <w:lang w:val="en-US"/>
              </w:rPr>
              <w:t>.</w:t>
            </w:r>
          </w:p>
        </w:tc>
        <w:tc>
          <w:tcPr>
            <w:tcW w:w="3900" w:type="dxa"/>
          </w:tcPr>
          <w:p w:rsidR="00226FF4" w:rsidRPr="005557A6" w:rsidRDefault="00226FF4" w:rsidP="005557A6">
            <w:pPr>
              <w:pStyle w:val="TableParagraph"/>
              <w:spacing w:line="320" w:lineRule="atLeast"/>
              <w:ind w:left="107"/>
              <w:rPr>
                <w:sz w:val="28"/>
                <w:szCs w:val="28"/>
                <w:lang w:val="ru-RU"/>
              </w:rPr>
            </w:pPr>
            <w:r w:rsidRPr="005557A6">
              <w:rPr>
                <w:sz w:val="28"/>
                <w:szCs w:val="28"/>
                <w:lang w:val="ru-RU"/>
              </w:rPr>
              <w:t>Загальний</w:t>
            </w:r>
            <w:r w:rsidRPr="005557A6">
              <w:rPr>
                <w:spacing w:val="-18"/>
                <w:sz w:val="28"/>
                <w:szCs w:val="28"/>
                <w:lang w:val="ru-RU"/>
              </w:rPr>
              <w:t xml:space="preserve"> </w:t>
            </w:r>
            <w:r w:rsidRPr="005557A6">
              <w:rPr>
                <w:sz w:val="28"/>
                <w:szCs w:val="28"/>
                <w:lang w:val="ru-RU"/>
              </w:rPr>
              <w:t>обсяг</w:t>
            </w:r>
            <w:r w:rsidRPr="005557A6">
              <w:rPr>
                <w:spacing w:val="-17"/>
                <w:sz w:val="28"/>
                <w:szCs w:val="28"/>
                <w:lang w:val="ru-RU"/>
              </w:rPr>
              <w:t xml:space="preserve"> </w:t>
            </w:r>
            <w:r w:rsidRPr="005557A6">
              <w:rPr>
                <w:sz w:val="28"/>
                <w:szCs w:val="28"/>
                <w:lang w:val="ru-RU"/>
              </w:rPr>
              <w:t>фінансових ресурсів, необхідних для реалізації Програми, всього</w:t>
            </w:r>
          </w:p>
        </w:tc>
        <w:tc>
          <w:tcPr>
            <w:tcW w:w="5068" w:type="dxa"/>
          </w:tcPr>
          <w:p w:rsidR="00226FF4" w:rsidRPr="005557A6" w:rsidRDefault="00226FF4">
            <w:pPr>
              <w:pStyle w:val="TableParagraph"/>
              <w:rPr>
                <w:b/>
                <w:bCs/>
                <w:sz w:val="28"/>
                <w:szCs w:val="28"/>
                <w:lang w:val="ru-RU"/>
              </w:rPr>
            </w:pPr>
          </w:p>
          <w:p w:rsidR="00226FF4" w:rsidRPr="005557A6" w:rsidRDefault="00226FF4" w:rsidP="005557A6">
            <w:pPr>
              <w:pStyle w:val="TableParagraph"/>
              <w:ind w:left="178"/>
              <w:rPr>
                <w:sz w:val="28"/>
                <w:szCs w:val="28"/>
                <w:lang w:val="en-US"/>
              </w:rPr>
            </w:pPr>
            <w:r w:rsidRPr="005557A6">
              <w:rPr>
                <w:color w:val="000000"/>
                <w:spacing w:val="-4"/>
                <w:sz w:val="28"/>
                <w:szCs w:val="28"/>
                <w:lang w:val="en-US"/>
              </w:rPr>
              <w:t>9000 грн.</w:t>
            </w:r>
          </w:p>
        </w:tc>
      </w:tr>
      <w:tr w:rsidR="00226FF4">
        <w:trPr>
          <w:trHeight w:val="1287"/>
        </w:trPr>
        <w:tc>
          <w:tcPr>
            <w:tcW w:w="636" w:type="dxa"/>
          </w:tcPr>
          <w:p w:rsidR="00226FF4" w:rsidRPr="005557A6" w:rsidRDefault="00226FF4">
            <w:pPr>
              <w:pStyle w:val="TableParagraph"/>
              <w:rPr>
                <w:sz w:val="28"/>
                <w:szCs w:val="28"/>
                <w:lang w:val="en-US"/>
              </w:rPr>
            </w:pPr>
          </w:p>
        </w:tc>
        <w:tc>
          <w:tcPr>
            <w:tcW w:w="3900" w:type="dxa"/>
          </w:tcPr>
          <w:p w:rsidR="00226FF4" w:rsidRPr="005557A6" w:rsidRDefault="00226FF4" w:rsidP="005557A6">
            <w:pPr>
              <w:pStyle w:val="TableParagraph"/>
              <w:ind w:left="107"/>
              <w:rPr>
                <w:sz w:val="28"/>
                <w:szCs w:val="28"/>
                <w:lang w:val="en-US"/>
              </w:rPr>
            </w:pPr>
            <w:r w:rsidRPr="005557A6">
              <w:rPr>
                <w:sz w:val="28"/>
                <w:szCs w:val="28"/>
                <w:lang w:val="en-US"/>
              </w:rPr>
              <w:t xml:space="preserve">у тому </w:t>
            </w:r>
            <w:r w:rsidRPr="005557A6">
              <w:rPr>
                <w:spacing w:val="-2"/>
                <w:sz w:val="28"/>
                <w:szCs w:val="28"/>
                <w:lang w:val="en-US"/>
              </w:rPr>
              <w:t>числі:</w:t>
            </w:r>
          </w:p>
        </w:tc>
        <w:tc>
          <w:tcPr>
            <w:tcW w:w="5068" w:type="dxa"/>
          </w:tcPr>
          <w:p w:rsidR="00226FF4" w:rsidRPr="005557A6" w:rsidRDefault="00226FF4" w:rsidP="005557A6">
            <w:pPr>
              <w:pStyle w:val="TableParagraph"/>
              <w:ind w:left="108" w:right="2128"/>
              <w:jc w:val="both"/>
              <w:rPr>
                <w:spacing w:val="-4"/>
                <w:sz w:val="28"/>
                <w:szCs w:val="28"/>
                <w:lang w:val="en-US"/>
              </w:rPr>
            </w:pPr>
            <w:r w:rsidRPr="005557A6">
              <w:rPr>
                <w:sz w:val="28"/>
                <w:szCs w:val="28"/>
                <w:lang w:val="en-US"/>
              </w:rPr>
              <w:t>2026</w:t>
            </w:r>
            <w:r w:rsidRPr="005557A6">
              <w:rPr>
                <w:spacing w:val="-10"/>
                <w:sz w:val="28"/>
                <w:szCs w:val="28"/>
                <w:lang w:val="en-US"/>
              </w:rPr>
              <w:t xml:space="preserve"> </w:t>
            </w:r>
            <w:r w:rsidRPr="005557A6">
              <w:rPr>
                <w:sz w:val="28"/>
                <w:szCs w:val="28"/>
                <w:lang w:val="en-US"/>
              </w:rPr>
              <w:t>рік</w:t>
            </w:r>
            <w:r w:rsidRPr="005557A6">
              <w:rPr>
                <w:spacing w:val="-10"/>
                <w:sz w:val="28"/>
                <w:szCs w:val="28"/>
                <w:lang w:val="en-US"/>
              </w:rPr>
              <w:t xml:space="preserve"> – 3000</w:t>
            </w:r>
            <w:r w:rsidRPr="005557A6">
              <w:rPr>
                <w:spacing w:val="-4"/>
                <w:sz w:val="28"/>
                <w:szCs w:val="28"/>
                <w:lang w:val="en-US"/>
              </w:rPr>
              <w:t xml:space="preserve"> грн.</w:t>
            </w:r>
          </w:p>
          <w:p w:rsidR="00226FF4" w:rsidRPr="005557A6" w:rsidRDefault="00226FF4" w:rsidP="005557A6">
            <w:pPr>
              <w:pStyle w:val="TableParagraph"/>
              <w:ind w:left="108" w:right="2128"/>
              <w:jc w:val="both"/>
              <w:rPr>
                <w:spacing w:val="-4"/>
                <w:sz w:val="28"/>
                <w:szCs w:val="28"/>
                <w:lang w:val="en-US"/>
              </w:rPr>
            </w:pPr>
            <w:r w:rsidRPr="005557A6">
              <w:rPr>
                <w:sz w:val="28"/>
                <w:szCs w:val="28"/>
                <w:lang w:val="en-US"/>
              </w:rPr>
              <w:t>2027</w:t>
            </w:r>
            <w:r w:rsidRPr="005557A6">
              <w:rPr>
                <w:spacing w:val="-10"/>
                <w:sz w:val="28"/>
                <w:szCs w:val="28"/>
                <w:lang w:val="en-US"/>
              </w:rPr>
              <w:t xml:space="preserve"> </w:t>
            </w:r>
            <w:r w:rsidRPr="005557A6">
              <w:rPr>
                <w:sz w:val="28"/>
                <w:szCs w:val="28"/>
                <w:lang w:val="en-US"/>
              </w:rPr>
              <w:t>рік</w:t>
            </w:r>
            <w:r w:rsidRPr="005557A6">
              <w:rPr>
                <w:spacing w:val="-10"/>
                <w:sz w:val="28"/>
                <w:szCs w:val="28"/>
                <w:lang w:val="en-US"/>
              </w:rPr>
              <w:t xml:space="preserve"> – 3000</w:t>
            </w:r>
            <w:r w:rsidRPr="005557A6">
              <w:rPr>
                <w:spacing w:val="-4"/>
                <w:sz w:val="28"/>
                <w:szCs w:val="28"/>
                <w:lang w:val="en-US"/>
              </w:rPr>
              <w:t xml:space="preserve"> грн.</w:t>
            </w:r>
          </w:p>
          <w:p w:rsidR="00226FF4" w:rsidRPr="005557A6" w:rsidRDefault="00226FF4" w:rsidP="005557A6">
            <w:pPr>
              <w:pStyle w:val="TableParagraph"/>
              <w:ind w:left="108" w:right="2128"/>
              <w:jc w:val="both"/>
              <w:rPr>
                <w:sz w:val="28"/>
                <w:szCs w:val="28"/>
                <w:lang w:val="en-US"/>
              </w:rPr>
            </w:pPr>
            <w:r w:rsidRPr="005557A6">
              <w:rPr>
                <w:sz w:val="28"/>
                <w:szCs w:val="28"/>
                <w:lang w:val="en-US"/>
              </w:rPr>
              <w:t>2028</w:t>
            </w:r>
            <w:r w:rsidRPr="005557A6">
              <w:rPr>
                <w:spacing w:val="-10"/>
                <w:sz w:val="28"/>
                <w:szCs w:val="28"/>
                <w:lang w:val="en-US"/>
              </w:rPr>
              <w:t xml:space="preserve"> </w:t>
            </w:r>
            <w:r w:rsidRPr="005557A6">
              <w:rPr>
                <w:sz w:val="28"/>
                <w:szCs w:val="28"/>
                <w:lang w:val="en-US"/>
              </w:rPr>
              <w:t>рік</w:t>
            </w:r>
            <w:r w:rsidRPr="005557A6">
              <w:rPr>
                <w:spacing w:val="-10"/>
                <w:sz w:val="28"/>
                <w:szCs w:val="28"/>
                <w:lang w:val="en-US"/>
              </w:rPr>
              <w:t xml:space="preserve"> – 3000</w:t>
            </w:r>
            <w:r w:rsidRPr="005557A6">
              <w:rPr>
                <w:spacing w:val="-4"/>
                <w:sz w:val="28"/>
                <w:szCs w:val="28"/>
                <w:lang w:val="en-US"/>
              </w:rPr>
              <w:t xml:space="preserve"> грн.</w:t>
            </w:r>
          </w:p>
        </w:tc>
      </w:tr>
      <w:tr w:rsidR="00226FF4">
        <w:trPr>
          <w:trHeight w:val="643"/>
        </w:trPr>
        <w:tc>
          <w:tcPr>
            <w:tcW w:w="636" w:type="dxa"/>
          </w:tcPr>
          <w:p w:rsidR="00226FF4" w:rsidRPr="005557A6" w:rsidRDefault="00226FF4" w:rsidP="005557A6">
            <w:pPr>
              <w:pStyle w:val="TableParagraph"/>
              <w:ind w:left="10"/>
              <w:jc w:val="center"/>
              <w:rPr>
                <w:sz w:val="28"/>
                <w:szCs w:val="28"/>
                <w:lang w:val="en-US"/>
              </w:rPr>
            </w:pPr>
            <w:r w:rsidRPr="005557A6">
              <w:rPr>
                <w:spacing w:val="-5"/>
                <w:sz w:val="28"/>
                <w:szCs w:val="28"/>
                <w:lang w:val="en-US"/>
              </w:rPr>
              <w:t>8.1</w:t>
            </w:r>
          </w:p>
        </w:tc>
        <w:tc>
          <w:tcPr>
            <w:tcW w:w="3900" w:type="dxa"/>
          </w:tcPr>
          <w:p w:rsidR="00226FF4" w:rsidRPr="005557A6" w:rsidRDefault="00226FF4" w:rsidP="005557A6">
            <w:pPr>
              <w:pStyle w:val="TableParagraph"/>
              <w:spacing w:line="320" w:lineRule="atLeast"/>
              <w:ind w:left="107"/>
              <w:rPr>
                <w:sz w:val="28"/>
                <w:szCs w:val="28"/>
                <w:lang w:val="ru-RU"/>
              </w:rPr>
            </w:pPr>
            <w:r w:rsidRPr="005557A6">
              <w:rPr>
                <w:sz w:val="28"/>
                <w:szCs w:val="28"/>
                <w:lang w:val="ru-RU"/>
              </w:rPr>
              <w:t>Коштів інших джерел, не заборонених</w:t>
            </w:r>
            <w:r w:rsidRPr="005557A6">
              <w:rPr>
                <w:spacing w:val="-18"/>
                <w:sz w:val="28"/>
                <w:szCs w:val="28"/>
                <w:lang w:val="ru-RU"/>
              </w:rPr>
              <w:t xml:space="preserve"> </w:t>
            </w:r>
            <w:r w:rsidRPr="005557A6">
              <w:rPr>
                <w:sz w:val="28"/>
                <w:szCs w:val="28"/>
                <w:lang w:val="ru-RU"/>
              </w:rPr>
              <w:t>законодавством</w:t>
            </w:r>
          </w:p>
        </w:tc>
        <w:tc>
          <w:tcPr>
            <w:tcW w:w="5068" w:type="dxa"/>
          </w:tcPr>
          <w:p w:rsidR="00226FF4" w:rsidRPr="005557A6" w:rsidRDefault="00226FF4" w:rsidP="005557A6">
            <w:pPr>
              <w:pStyle w:val="TableParagraph"/>
              <w:ind w:left="108"/>
              <w:rPr>
                <w:sz w:val="28"/>
                <w:szCs w:val="28"/>
                <w:lang w:val="en-US"/>
              </w:rPr>
            </w:pPr>
            <w:r w:rsidRPr="005557A6">
              <w:rPr>
                <w:spacing w:val="-10"/>
                <w:sz w:val="28"/>
                <w:szCs w:val="28"/>
                <w:lang w:val="en-US"/>
              </w:rPr>
              <w:t>-</w:t>
            </w:r>
          </w:p>
        </w:tc>
      </w:tr>
      <w:tr w:rsidR="00226FF4">
        <w:trPr>
          <w:trHeight w:val="3541"/>
        </w:trPr>
        <w:tc>
          <w:tcPr>
            <w:tcW w:w="636" w:type="dxa"/>
          </w:tcPr>
          <w:p w:rsidR="00226FF4" w:rsidRPr="005557A6" w:rsidRDefault="00226FF4">
            <w:pPr>
              <w:pStyle w:val="TableParagraph"/>
              <w:rPr>
                <w:b/>
                <w:bCs/>
                <w:sz w:val="28"/>
                <w:szCs w:val="28"/>
                <w:lang w:val="en-US"/>
              </w:rPr>
            </w:pPr>
          </w:p>
          <w:p w:rsidR="00226FF4" w:rsidRPr="005557A6" w:rsidRDefault="00226FF4" w:rsidP="005557A6">
            <w:pPr>
              <w:pStyle w:val="TableParagraph"/>
              <w:ind w:left="10"/>
              <w:jc w:val="center"/>
              <w:rPr>
                <w:sz w:val="28"/>
                <w:szCs w:val="28"/>
                <w:lang w:val="en-US"/>
              </w:rPr>
            </w:pPr>
            <w:r w:rsidRPr="005557A6">
              <w:rPr>
                <w:spacing w:val="-5"/>
                <w:sz w:val="28"/>
                <w:szCs w:val="28"/>
                <w:lang w:val="en-US"/>
              </w:rPr>
              <w:t>9.</w:t>
            </w:r>
          </w:p>
        </w:tc>
        <w:tc>
          <w:tcPr>
            <w:tcW w:w="3900" w:type="dxa"/>
          </w:tcPr>
          <w:p w:rsidR="00226FF4" w:rsidRPr="005557A6" w:rsidRDefault="00226FF4">
            <w:pPr>
              <w:pStyle w:val="TableParagraph"/>
              <w:rPr>
                <w:b/>
                <w:bCs/>
                <w:sz w:val="28"/>
                <w:szCs w:val="28"/>
                <w:lang w:val="en-US"/>
              </w:rPr>
            </w:pPr>
          </w:p>
          <w:p w:rsidR="00226FF4" w:rsidRPr="005557A6" w:rsidRDefault="00226FF4">
            <w:pPr>
              <w:pStyle w:val="TableParagraph"/>
              <w:rPr>
                <w:b/>
                <w:bCs/>
                <w:sz w:val="28"/>
                <w:szCs w:val="28"/>
                <w:lang w:val="en-US"/>
              </w:rPr>
            </w:pPr>
          </w:p>
          <w:p w:rsidR="00226FF4" w:rsidRPr="005557A6" w:rsidRDefault="00226FF4">
            <w:pPr>
              <w:pStyle w:val="TableParagraph"/>
              <w:rPr>
                <w:b/>
                <w:bCs/>
                <w:sz w:val="28"/>
                <w:szCs w:val="28"/>
                <w:lang w:val="en-US"/>
              </w:rPr>
            </w:pPr>
          </w:p>
          <w:p w:rsidR="00226FF4" w:rsidRPr="005557A6" w:rsidRDefault="00226FF4" w:rsidP="005557A6">
            <w:pPr>
              <w:pStyle w:val="TableParagraph"/>
              <w:spacing w:before="161"/>
              <w:rPr>
                <w:b/>
                <w:bCs/>
                <w:sz w:val="28"/>
                <w:szCs w:val="28"/>
                <w:lang w:val="en-US"/>
              </w:rPr>
            </w:pPr>
          </w:p>
          <w:p w:rsidR="00226FF4" w:rsidRPr="005557A6" w:rsidRDefault="00226FF4" w:rsidP="005557A6">
            <w:pPr>
              <w:pStyle w:val="TableParagraph"/>
              <w:ind w:left="107" w:right="86"/>
              <w:rPr>
                <w:sz w:val="28"/>
                <w:szCs w:val="28"/>
                <w:lang w:val="en-US"/>
              </w:rPr>
            </w:pPr>
            <w:r w:rsidRPr="005557A6">
              <w:rPr>
                <w:sz w:val="28"/>
                <w:szCs w:val="28"/>
                <w:lang w:val="en-US"/>
              </w:rPr>
              <w:t>Очікувані</w:t>
            </w:r>
            <w:r w:rsidRPr="005557A6">
              <w:rPr>
                <w:spacing w:val="-18"/>
                <w:sz w:val="28"/>
                <w:szCs w:val="28"/>
                <w:lang w:val="en-US"/>
              </w:rPr>
              <w:t xml:space="preserve"> </w:t>
            </w:r>
            <w:r w:rsidRPr="005557A6">
              <w:rPr>
                <w:sz w:val="28"/>
                <w:szCs w:val="28"/>
                <w:lang w:val="en-US"/>
              </w:rPr>
              <w:t xml:space="preserve">результати </w:t>
            </w:r>
            <w:r w:rsidRPr="005557A6">
              <w:rPr>
                <w:spacing w:val="-2"/>
                <w:sz w:val="28"/>
                <w:szCs w:val="28"/>
                <w:lang w:val="en-US"/>
              </w:rPr>
              <w:t>виконання</w:t>
            </w:r>
          </w:p>
        </w:tc>
        <w:tc>
          <w:tcPr>
            <w:tcW w:w="5068" w:type="dxa"/>
          </w:tcPr>
          <w:p w:rsidR="00226FF4" w:rsidRPr="005557A6" w:rsidRDefault="00226FF4" w:rsidP="005557A6">
            <w:pPr>
              <w:pStyle w:val="TableParagraph"/>
              <w:spacing w:line="320" w:lineRule="atLeast"/>
              <w:ind w:left="108" w:right="137"/>
              <w:rPr>
                <w:sz w:val="28"/>
                <w:szCs w:val="28"/>
                <w:lang w:val="en-US"/>
              </w:rPr>
            </w:pPr>
            <w:r w:rsidRPr="005557A6">
              <w:rPr>
                <w:sz w:val="28"/>
                <w:szCs w:val="28"/>
                <w:lang w:val="en-US"/>
              </w:rPr>
              <w:t>Забезпечення підвищення загального рівня безпеки, зменшення кількості правопорушень, забезпечення безпеки населення</w:t>
            </w:r>
            <w:r w:rsidRPr="005557A6">
              <w:rPr>
                <w:spacing w:val="40"/>
                <w:sz w:val="28"/>
                <w:szCs w:val="28"/>
                <w:lang w:val="en-US"/>
              </w:rPr>
              <w:t xml:space="preserve"> </w:t>
            </w:r>
            <w:r w:rsidRPr="005557A6">
              <w:rPr>
                <w:sz w:val="28"/>
                <w:szCs w:val="28"/>
                <w:lang w:val="en-US"/>
              </w:rPr>
              <w:t>на території Люблинецької громади</w:t>
            </w:r>
            <w:r w:rsidRPr="005557A6">
              <w:rPr>
                <w:color w:val="000000"/>
                <w:sz w:val="28"/>
                <w:szCs w:val="28"/>
                <w:lang w:val="en-US"/>
              </w:rPr>
              <w:t>.</w:t>
            </w:r>
            <w:r w:rsidRPr="005557A6">
              <w:rPr>
                <w:color w:val="000000"/>
                <w:spacing w:val="-13"/>
                <w:sz w:val="28"/>
                <w:szCs w:val="28"/>
                <w:lang w:val="en-US"/>
              </w:rPr>
              <w:t xml:space="preserve"> </w:t>
            </w:r>
            <w:r w:rsidRPr="005557A6">
              <w:rPr>
                <w:color w:val="000000"/>
                <w:sz w:val="28"/>
                <w:szCs w:val="28"/>
                <w:lang w:val="en-US"/>
              </w:rPr>
              <w:t>Сприяння</w:t>
            </w:r>
            <w:r w:rsidRPr="005557A6">
              <w:rPr>
                <w:color w:val="000000"/>
                <w:spacing w:val="-13"/>
                <w:sz w:val="28"/>
                <w:szCs w:val="28"/>
                <w:lang w:val="en-US"/>
              </w:rPr>
              <w:t xml:space="preserve"> </w:t>
            </w:r>
            <w:r w:rsidRPr="005557A6">
              <w:rPr>
                <w:color w:val="000000"/>
                <w:sz w:val="28"/>
                <w:szCs w:val="28"/>
                <w:lang w:val="en-US"/>
              </w:rPr>
              <w:t>трудовій</w:t>
            </w:r>
            <w:r w:rsidRPr="005557A6">
              <w:rPr>
                <w:color w:val="000000"/>
                <w:spacing w:val="-13"/>
                <w:sz w:val="28"/>
                <w:szCs w:val="28"/>
                <w:lang w:val="en-US"/>
              </w:rPr>
              <w:t xml:space="preserve"> </w:t>
            </w:r>
            <w:r w:rsidRPr="005557A6">
              <w:rPr>
                <w:color w:val="000000"/>
                <w:sz w:val="28"/>
                <w:szCs w:val="28"/>
                <w:lang w:val="en-US"/>
              </w:rPr>
              <w:t>зайнятості та залучення ветеранів до суспільно корисної діяльності, а також розвиток партнерства між органами пробації, ветеранськими організаціями та громадою у сфері підтримки цієї категорії громадян.</w:t>
            </w:r>
          </w:p>
        </w:tc>
      </w:tr>
      <w:tr w:rsidR="00226FF4">
        <w:trPr>
          <w:trHeight w:val="643"/>
        </w:trPr>
        <w:tc>
          <w:tcPr>
            <w:tcW w:w="636" w:type="dxa"/>
          </w:tcPr>
          <w:p w:rsidR="00226FF4" w:rsidRPr="005557A6" w:rsidRDefault="00226FF4" w:rsidP="005557A6">
            <w:pPr>
              <w:pStyle w:val="TableParagraph"/>
              <w:ind w:left="10"/>
              <w:jc w:val="center"/>
              <w:rPr>
                <w:sz w:val="28"/>
                <w:szCs w:val="28"/>
                <w:lang w:val="en-US"/>
              </w:rPr>
            </w:pPr>
            <w:r w:rsidRPr="005557A6">
              <w:rPr>
                <w:spacing w:val="-5"/>
                <w:sz w:val="28"/>
                <w:szCs w:val="28"/>
                <w:lang w:val="en-US"/>
              </w:rPr>
              <w:t>10.</w:t>
            </w:r>
          </w:p>
        </w:tc>
        <w:tc>
          <w:tcPr>
            <w:tcW w:w="3900" w:type="dxa"/>
          </w:tcPr>
          <w:p w:rsidR="00226FF4" w:rsidRPr="005557A6" w:rsidRDefault="00226FF4" w:rsidP="005557A6">
            <w:pPr>
              <w:pStyle w:val="TableParagraph"/>
              <w:ind w:left="107"/>
              <w:rPr>
                <w:sz w:val="28"/>
                <w:szCs w:val="28"/>
                <w:lang w:val="en-US"/>
              </w:rPr>
            </w:pPr>
            <w:r w:rsidRPr="005557A6">
              <w:rPr>
                <w:sz w:val="28"/>
                <w:szCs w:val="28"/>
                <w:lang w:val="en-US"/>
              </w:rPr>
              <w:t>Головний</w:t>
            </w:r>
            <w:r w:rsidRPr="005557A6">
              <w:rPr>
                <w:spacing w:val="-4"/>
                <w:sz w:val="28"/>
                <w:szCs w:val="28"/>
                <w:lang w:val="en-US"/>
              </w:rPr>
              <w:t xml:space="preserve"> </w:t>
            </w:r>
            <w:r w:rsidRPr="005557A6">
              <w:rPr>
                <w:sz w:val="28"/>
                <w:szCs w:val="28"/>
                <w:lang w:val="en-US"/>
              </w:rPr>
              <w:t>розпорядник</w:t>
            </w:r>
            <w:r w:rsidRPr="005557A6">
              <w:rPr>
                <w:spacing w:val="-3"/>
                <w:sz w:val="28"/>
                <w:szCs w:val="28"/>
                <w:lang w:val="en-US"/>
              </w:rPr>
              <w:t xml:space="preserve"> </w:t>
            </w:r>
            <w:r w:rsidRPr="005557A6">
              <w:rPr>
                <w:spacing w:val="-2"/>
                <w:sz w:val="28"/>
                <w:szCs w:val="28"/>
                <w:lang w:val="en-US"/>
              </w:rPr>
              <w:t>коштів</w:t>
            </w:r>
          </w:p>
        </w:tc>
        <w:tc>
          <w:tcPr>
            <w:tcW w:w="5068" w:type="dxa"/>
          </w:tcPr>
          <w:p w:rsidR="00226FF4" w:rsidRPr="005557A6" w:rsidRDefault="00226FF4" w:rsidP="005557A6">
            <w:pPr>
              <w:pStyle w:val="TableParagraph"/>
              <w:ind w:left="108"/>
              <w:rPr>
                <w:sz w:val="28"/>
                <w:szCs w:val="28"/>
                <w:lang w:val="ru-RU"/>
              </w:rPr>
            </w:pPr>
            <w:r w:rsidRPr="005557A6">
              <w:rPr>
                <w:sz w:val="28"/>
                <w:szCs w:val="28"/>
                <w:lang w:val="ru-RU"/>
              </w:rPr>
              <w:t>Державна установа «Центр пробації»</w:t>
            </w:r>
            <w:r w:rsidRPr="005557A6">
              <w:rPr>
                <w:spacing w:val="-10"/>
                <w:sz w:val="28"/>
                <w:szCs w:val="28"/>
                <w:lang w:val="ru-RU"/>
              </w:rPr>
              <w:t>,</w:t>
            </w:r>
          </w:p>
          <w:p w:rsidR="00226FF4" w:rsidRPr="005557A6" w:rsidRDefault="00226FF4" w:rsidP="005557A6">
            <w:pPr>
              <w:pStyle w:val="TableParagraph"/>
              <w:spacing w:line="302" w:lineRule="exact"/>
              <w:ind w:left="108"/>
              <w:rPr>
                <w:sz w:val="28"/>
                <w:szCs w:val="28"/>
                <w:lang w:val="ru-RU"/>
              </w:rPr>
            </w:pPr>
            <w:r w:rsidRPr="005557A6">
              <w:rPr>
                <w:sz w:val="28"/>
                <w:szCs w:val="28"/>
                <w:lang w:val="ru-RU"/>
              </w:rPr>
              <w:t>Люблинецька селищна рада</w:t>
            </w:r>
          </w:p>
        </w:tc>
      </w:tr>
    </w:tbl>
    <w:p w:rsidR="00226FF4" w:rsidRDefault="00226FF4" w:rsidP="00DD6949">
      <w:pPr>
        <w:ind w:right="2125"/>
        <w:jc w:val="both"/>
        <w:rPr>
          <w:b/>
          <w:bCs/>
          <w:sz w:val="28"/>
          <w:szCs w:val="28"/>
        </w:rPr>
      </w:pPr>
    </w:p>
    <w:p w:rsidR="00226FF4" w:rsidRDefault="00226FF4" w:rsidP="00DD6949">
      <w:pPr>
        <w:ind w:right="2125"/>
        <w:jc w:val="both"/>
        <w:rPr>
          <w:b/>
          <w:bCs/>
          <w:sz w:val="28"/>
          <w:szCs w:val="28"/>
        </w:rPr>
      </w:pPr>
      <w:r w:rsidRPr="00DD6949">
        <w:rPr>
          <w:b/>
          <w:bCs/>
          <w:sz w:val="28"/>
          <w:szCs w:val="28"/>
          <w:lang w:val="ru-RU"/>
        </w:rPr>
        <w:t xml:space="preserve"> </w:t>
      </w:r>
      <w:r>
        <w:rPr>
          <w:b/>
          <w:bCs/>
          <w:sz w:val="28"/>
          <w:szCs w:val="28"/>
          <w:lang w:val="ru-RU"/>
        </w:rPr>
        <w:t xml:space="preserve">                    </w:t>
      </w:r>
      <w:r>
        <w:rPr>
          <w:b/>
          <w:bCs/>
          <w:sz w:val="28"/>
          <w:szCs w:val="28"/>
        </w:rPr>
        <w:t>IІ.</w:t>
      </w:r>
      <w:r>
        <w:rPr>
          <w:b/>
          <w:bCs/>
          <w:spacing w:val="-9"/>
          <w:sz w:val="28"/>
          <w:szCs w:val="28"/>
        </w:rPr>
        <w:t xml:space="preserve"> </w:t>
      </w:r>
      <w:r>
        <w:rPr>
          <w:b/>
          <w:bCs/>
          <w:sz w:val="28"/>
          <w:szCs w:val="28"/>
        </w:rPr>
        <w:t>Визначення</w:t>
      </w:r>
      <w:r>
        <w:rPr>
          <w:b/>
          <w:bCs/>
          <w:spacing w:val="-9"/>
          <w:sz w:val="28"/>
          <w:szCs w:val="28"/>
        </w:rPr>
        <w:t xml:space="preserve"> </w:t>
      </w:r>
      <w:r>
        <w:rPr>
          <w:b/>
          <w:bCs/>
          <w:sz w:val="28"/>
          <w:szCs w:val="28"/>
        </w:rPr>
        <w:t>проблеми,</w:t>
      </w:r>
      <w:r>
        <w:rPr>
          <w:b/>
          <w:bCs/>
          <w:spacing w:val="-9"/>
          <w:sz w:val="28"/>
          <w:szCs w:val="28"/>
        </w:rPr>
        <w:t xml:space="preserve"> </w:t>
      </w:r>
      <w:r>
        <w:rPr>
          <w:b/>
          <w:bCs/>
          <w:sz w:val="28"/>
          <w:szCs w:val="28"/>
        </w:rPr>
        <w:t>на</w:t>
      </w:r>
      <w:r>
        <w:rPr>
          <w:b/>
          <w:bCs/>
          <w:spacing w:val="-9"/>
          <w:sz w:val="28"/>
          <w:szCs w:val="28"/>
        </w:rPr>
        <w:t xml:space="preserve"> </w:t>
      </w:r>
      <w:r>
        <w:rPr>
          <w:b/>
          <w:bCs/>
          <w:sz w:val="28"/>
          <w:szCs w:val="28"/>
        </w:rPr>
        <w:t>розв’язання</w:t>
      </w:r>
      <w:r w:rsidRPr="00DD6949">
        <w:rPr>
          <w:b/>
          <w:bCs/>
          <w:sz w:val="28"/>
          <w:szCs w:val="28"/>
          <w:lang w:val="ru-RU"/>
        </w:rPr>
        <w:t xml:space="preserve"> </w:t>
      </w:r>
      <w:r>
        <w:rPr>
          <w:b/>
          <w:bCs/>
          <w:sz w:val="28"/>
          <w:szCs w:val="28"/>
        </w:rPr>
        <w:t>якої спрямована програма</w:t>
      </w:r>
    </w:p>
    <w:p w:rsidR="00226FF4" w:rsidRDefault="00226FF4" w:rsidP="00DD6949">
      <w:pPr>
        <w:pStyle w:val="BodyText"/>
        <w:ind w:left="0" w:right="140" w:firstLine="0"/>
        <w:jc w:val="both"/>
      </w:pPr>
    </w:p>
    <w:p w:rsidR="00226FF4" w:rsidRDefault="00226FF4" w:rsidP="00DD6949">
      <w:pPr>
        <w:pStyle w:val="BodyText"/>
        <w:ind w:left="0" w:right="140" w:firstLine="0"/>
        <w:jc w:val="both"/>
      </w:pPr>
      <w:r>
        <w:t xml:space="preserve">       Злочинність залишається одним з головних чинників, який суттєво впливає на проведення соціально-економічних перетворень, і становить</w:t>
      </w:r>
      <w:r>
        <w:rPr>
          <w:spacing w:val="40"/>
        </w:rPr>
        <w:t xml:space="preserve"> </w:t>
      </w:r>
      <w:r>
        <w:t>реальну загрозу безпеці жителів територіальної громади. Станом за 9 місяців 2025</w:t>
      </w:r>
      <w:r>
        <w:rPr>
          <w:color w:val="000000"/>
        </w:rPr>
        <w:t xml:space="preserve"> року</w:t>
      </w:r>
      <w:r>
        <w:rPr>
          <w:color w:val="000000"/>
          <w:spacing w:val="-2"/>
        </w:rPr>
        <w:t xml:space="preserve"> </w:t>
      </w:r>
      <w:r>
        <w:rPr>
          <w:color w:val="000000"/>
        </w:rPr>
        <w:t>по</w:t>
      </w:r>
      <w:r>
        <w:rPr>
          <w:color w:val="000000"/>
          <w:spacing w:val="-2"/>
        </w:rPr>
        <w:t xml:space="preserve"> </w:t>
      </w:r>
      <w:r>
        <w:rPr>
          <w:color w:val="000000"/>
        </w:rPr>
        <w:t>обліку</w:t>
      </w:r>
      <w:r>
        <w:rPr>
          <w:color w:val="000000"/>
          <w:spacing w:val="-2"/>
        </w:rPr>
        <w:t xml:space="preserve"> </w:t>
      </w:r>
      <w:r>
        <w:rPr>
          <w:color w:val="000000"/>
        </w:rPr>
        <w:t>пройшло</w:t>
      </w:r>
      <w:r>
        <w:rPr>
          <w:color w:val="000000"/>
          <w:spacing w:val="-2"/>
        </w:rPr>
        <w:t xml:space="preserve"> 13 </w:t>
      </w:r>
      <w:r>
        <w:rPr>
          <w:color w:val="000000"/>
        </w:rPr>
        <w:t>осіб,</w:t>
      </w:r>
      <w:r>
        <w:rPr>
          <w:color w:val="000000"/>
          <w:spacing w:val="-2"/>
        </w:rPr>
        <w:t xml:space="preserve"> </w:t>
      </w:r>
      <w:r>
        <w:rPr>
          <w:color w:val="000000"/>
        </w:rPr>
        <w:t>засуджених</w:t>
      </w:r>
      <w:r>
        <w:rPr>
          <w:color w:val="000000"/>
          <w:spacing w:val="-2"/>
        </w:rPr>
        <w:t xml:space="preserve"> </w:t>
      </w:r>
      <w:r>
        <w:rPr>
          <w:color w:val="000000"/>
        </w:rPr>
        <w:t>до</w:t>
      </w:r>
      <w:r>
        <w:rPr>
          <w:color w:val="000000"/>
          <w:spacing w:val="-2"/>
        </w:rPr>
        <w:t xml:space="preserve"> </w:t>
      </w:r>
      <w:r>
        <w:rPr>
          <w:color w:val="000000"/>
        </w:rPr>
        <w:t>покарань</w:t>
      </w:r>
      <w:r>
        <w:rPr>
          <w:color w:val="000000"/>
          <w:spacing w:val="-2"/>
        </w:rPr>
        <w:t xml:space="preserve"> </w:t>
      </w:r>
      <w:r>
        <w:rPr>
          <w:color w:val="000000"/>
        </w:rPr>
        <w:t>не</w:t>
      </w:r>
      <w:r>
        <w:rPr>
          <w:color w:val="000000"/>
          <w:spacing w:val="-1"/>
        </w:rPr>
        <w:t xml:space="preserve"> </w:t>
      </w:r>
      <w:r>
        <w:rPr>
          <w:color w:val="000000"/>
        </w:rPr>
        <w:t>пов’язаних</w:t>
      </w:r>
      <w:r>
        <w:rPr>
          <w:color w:val="000000"/>
          <w:spacing w:val="-2"/>
        </w:rPr>
        <w:t xml:space="preserve"> </w:t>
      </w:r>
      <w:r>
        <w:rPr>
          <w:color w:val="000000"/>
        </w:rPr>
        <w:t xml:space="preserve">з позбавленням волі, що становить 4,27% від загального числа підоблікових </w:t>
      </w:r>
      <w:r>
        <w:rPr>
          <w:color w:val="000000"/>
          <w:spacing w:val="-2"/>
        </w:rPr>
        <w:t>відділу.</w:t>
      </w:r>
    </w:p>
    <w:p w:rsidR="00226FF4" w:rsidRDefault="00226FF4" w:rsidP="00DD6949">
      <w:pPr>
        <w:pStyle w:val="BodyText"/>
        <w:ind w:left="0" w:right="140" w:firstLine="0"/>
        <w:jc w:val="both"/>
      </w:pPr>
      <w:r>
        <w:t xml:space="preserve">       У цих умовах особливо важливим є забезпечення повноцінного функціонування органів, робота яких спрямована на зменшення злочинності, і для цього мають бути створенні всі необхідні умови. На жаль, дані органи мають недостатнє фінансування з центрального бюджету, через що</w:t>
      </w:r>
      <w:r>
        <w:rPr>
          <w:spacing w:val="40"/>
        </w:rPr>
        <w:t xml:space="preserve"> </w:t>
      </w:r>
      <w:r>
        <w:t>відбувається постійне зростання злочинності, а ефективність профілактичних заходів лишається низькою.</w:t>
      </w:r>
    </w:p>
    <w:p w:rsidR="00226FF4" w:rsidRDefault="00226FF4" w:rsidP="007A0699">
      <w:pPr>
        <w:widowControl/>
        <w:autoSpaceDE/>
        <w:autoSpaceDN/>
        <w:rPr>
          <w:sz w:val="28"/>
          <w:szCs w:val="28"/>
        </w:rPr>
        <w:sectPr w:rsidR="00226FF4" w:rsidSect="007802FC">
          <w:pgSz w:w="11910" w:h="16840"/>
          <w:pgMar w:top="1134" w:right="1134" w:bottom="567" w:left="1134" w:header="709" w:footer="709" w:gutter="0"/>
          <w:cols w:space="720"/>
        </w:sectPr>
      </w:pPr>
    </w:p>
    <w:p w:rsidR="00226FF4" w:rsidRDefault="00226FF4" w:rsidP="007802FC">
      <w:pPr>
        <w:pStyle w:val="BodyText"/>
        <w:spacing w:before="68"/>
        <w:ind w:left="0" w:right="139" w:firstLine="0"/>
        <w:jc w:val="both"/>
      </w:pPr>
      <w:r>
        <w:t xml:space="preserve">           Одним із таких органів є </w:t>
      </w:r>
      <w:r>
        <w:rPr>
          <w:color w:val="000000"/>
        </w:rPr>
        <w:t>Ковельський районний відділ філії Державної установи «Центр пробації» у Волинській області, що був створений відповідно до Закону України «Про пробацію» (далі – Ковельський районний відділ), основною метою якого є забезпечення безпеки суспільства шляхом виправлення засуджених, запобігання вчиненню ними повторних кримінальних правопорушень.</w:t>
      </w:r>
    </w:p>
    <w:p w:rsidR="00226FF4" w:rsidRDefault="00226FF4" w:rsidP="007802FC">
      <w:pPr>
        <w:pStyle w:val="BodyText"/>
        <w:ind w:left="0" w:right="138" w:firstLine="0"/>
        <w:jc w:val="both"/>
      </w:pPr>
      <w:r>
        <w:t xml:space="preserve">           Працівники </w:t>
      </w:r>
      <w:r>
        <w:rPr>
          <w:color w:val="000000"/>
        </w:rPr>
        <w:t>Ковельського районного відділу</w:t>
      </w:r>
      <w:r>
        <w:rPr>
          <w:color w:val="000000"/>
          <w:spacing w:val="40"/>
        </w:rPr>
        <w:t xml:space="preserve"> </w:t>
      </w:r>
      <w:r>
        <w:rPr>
          <w:color w:val="000000"/>
        </w:rPr>
        <w:t>виконують переважно кримінальні покарання, не пов’язані з позбавленням волі, адміністративні стягнення у виді громадських, виправних та суспільно-корисних робіт, здійснюють нагляд за особами звільненими від відбування покарання з випробуванням, складають досудові доповіді (забезпечення суду формалізованою інформацією, що характеризує обвинуваченого, з метою прийняття судом справедливого рішення щодо міри покарання). З метою реалізації пробаційних програм та інших соціально-виховних заходів, спрямованих на усунення криміногенних чинників в житті засуджених, які сприяють скоєнню ними нових правопорушень, Ковельський районний відділ</w:t>
      </w:r>
      <w:r>
        <w:rPr>
          <w:color w:val="000000"/>
          <w:spacing w:val="40"/>
        </w:rPr>
        <w:t xml:space="preserve"> </w:t>
      </w:r>
      <w:r>
        <w:rPr>
          <w:color w:val="000000"/>
        </w:rPr>
        <w:t xml:space="preserve">залучає додатково інші наявні ресурси громади – органи державної влади, а так само волонтерів пробації, підприємства, установи та організації незалежно від форми власності. Окрім цього, Ковельський районний відділ спрямовує і координує діяльність усіх органів, залучених до роботи із засудженими особами або звільненими від відбування покарання з </w:t>
      </w:r>
      <w:r>
        <w:rPr>
          <w:color w:val="000000"/>
          <w:spacing w:val="-2"/>
        </w:rPr>
        <w:t>випробуванням.</w:t>
      </w:r>
    </w:p>
    <w:p w:rsidR="00226FF4" w:rsidRDefault="00226FF4" w:rsidP="00DD6949">
      <w:pPr>
        <w:pStyle w:val="BodyText"/>
        <w:ind w:left="0" w:right="139" w:firstLine="0"/>
        <w:jc w:val="both"/>
      </w:pPr>
      <w:r>
        <w:t xml:space="preserve">           Особливої уваги потребує робота із засудженими ветеранами війни. Вони мають значний життєвий і військовий досвід, але часто стикаються з психологічними, фізичними та соціальними труднощами. За відсутності належної підтримки такі фактори можуть призводити до повторних правопорушень. Організація ефективного контролю та проведення індивідуально-профілактичної роботи з цією категорією осіб є одним із пріоритетних завдань Програми.</w:t>
      </w:r>
    </w:p>
    <w:p w:rsidR="00226FF4" w:rsidRDefault="00226FF4" w:rsidP="00DD6949">
      <w:pPr>
        <w:pStyle w:val="BodyText"/>
        <w:ind w:left="0" w:right="139" w:firstLine="0"/>
        <w:jc w:val="both"/>
      </w:pPr>
      <w:r>
        <w:t xml:space="preserve">           Однією з функцій органу пробації є перевірка засуджених осіб за місцем проживанням, однак державним бюджетом не передбачено забезпечення персоналу пробації транспортними засобами для виконання даної функції, відшкодування їм проїзду у громадському транспорті (автобусах, маршрутних таксі), забезпечення працівників засобами особистої безпеки</w:t>
      </w:r>
      <w:r>
        <w:rPr>
          <w:b/>
          <w:bCs/>
        </w:rPr>
        <w:t xml:space="preserve">. </w:t>
      </w:r>
      <w:r>
        <w:t>Враховуючи особливості цільової категорії, з якою працює персонал пробації, питання особистої безпеки працівників є критичним і потребує термінового вирішення. Персонал пробації зіштовхуються з агресивною поведінкою з боку правопорушників при проведені індивідуальної роботи та перевірок за місцем проживання. Це підтверджує специфіку та складність роботи, виконуваної персоналом пробації та актуальність гарантій безпеки та страхування життя і здоров'я. Опитування персоналу служби пробації, яке проводилось у 2024 році показало, що у 47% випадках працівники пробації зіштовхуються з агресивною поведінкою з боку правопорушників при проведені індивідуальної роботи та перевірок за місцем проживання і лише 6% опитуваних жодного разу не зіштовхувалися</w:t>
      </w:r>
      <w:r>
        <w:rPr>
          <w:spacing w:val="15"/>
        </w:rPr>
        <w:t xml:space="preserve"> </w:t>
      </w:r>
      <w:r>
        <w:t>з</w:t>
      </w:r>
      <w:r>
        <w:rPr>
          <w:spacing w:val="16"/>
        </w:rPr>
        <w:t xml:space="preserve"> </w:t>
      </w:r>
      <w:r>
        <w:t>випадками</w:t>
      </w:r>
      <w:r>
        <w:rPr>
          <w:spacing w:val="15"/>
        </w:rPr>
        <w:t xml:space="preserve"> </w:t>
      </w:r>
      <w:r>
        <w:t>агресивної</w:t>
      </w:r>
      <w:r>
        <w:rPr>
          <w:spacing w:val="16"/>
        </w:rPr>
        <w:t xml:space="preserve"> </w:t>
      </w:r>
      <w:r>
        <w:t>поведінки</w:t>
      </w:r>
      <w:r>
        <w:rPr>
          <w:spacing w:val="16"/>
        </w:rPr>
        <w:t xml:space="preserve"> </w:t>
      </w:r>
      <w:r>
        <w:t>з</w:t>
      </w:r>
      <w:r>
        <w:rPr>
          <w:spacing w:val="15"/>
        </w:rPr>
        <w:t xml:space="preserve"> </w:t>
      </w:r>
      <w:r>
        <w:t>боку</w:t>
      </w:r>
      <w:r>
        <w:rPr>
          <w:spacing w:val="16"/>
        </w:rPr>
        <w:t xml:space="preserve"> </w:t>
      </w:r>
      <w:r>
        <w:t>правопорушників.</w:t>
      </w:r>
      <w:r>
        <w:rPr>
          <w:spacing w:val="16"/>
        </w:rPr>
        <w:t xml:space="preserve"> </w:t>
      </w:r>
      <w:r>
        <w:rPr>
          <w:spacing w:val="-7"/>
        </w:rPr>
        <w:t>Це</w:t>
      </w:r>
    </w:p>
    <w:p w:rsidR="00226FF4" w:rsidRDefault="00226FF4" w:rsidP="007A0699">
      <w:pPr>
        <w:widowControl/>
        <w:autoSpaceDE/>
        <w:autoSpaceDN/>
        <w:rPr>
          <w:sz w:val="28"/>
          <w:szCs w:val="28"/>
        </w:rPr>
        <w:sectPr w:rsidR="00226FF4" w:rsidSect="007802FC">
          <w:pgSz w:w="11910" w:h="16840"/>
          <w:pgMar w:top="1134" w:right="1134" w:bottom="567" w:left="1134" w:header="709" w:footer="709" w:gutter="0"/>
          <w:cols w:space="720"/>
        </w:sectPr>
      </w:pPr>
    </w:p>
    <w:p w:rsidR="00226FF4" w:rsidRDefault="00226FF4" w:rsidP="007802FC">
      <w:pPr>
        <w:pStyle w:val="BodyText"/>
        <w:spacing w:before="68"/>
        <w:ind w:left="0" w:right="139" w:firstLine="0"/>
        <w:jc w:val="both"/>
      </w:pPr>
      <w:r>
        <w:t>підтверджує специфіку та складність роботи, виконуваної персоналом пробації та актуальність гарантій безпеки та страхування життя і здоров'я.</w:t>
      </w:r>
    </w:p>
    <w:p w:rsidR="00226FF4" w:rsidRDefault="00226FF4" w:rsidP="00DD6949">
      <w:pPr>
        <w:pStyle w:val="BodyText"/>
        <w:ind w:left="0" w:right="139" w:firstLine="0"/>
        <w:jc w:val="both"/>
      </w:pPr>
      <w:r>
        <w:t xml:space="preserve">          Однак, ефективне виконання </w:t>
      </w:r>
      <w:r>
        <w:rPr>
          <w:color w:val="000000"/>
        </w:rPr>
        <w:t>Ковельський районний відділ вище зазначених функцій та покладених на нього завдань, у тому числі щодо здійснення контролю за особами, які перебувають на обліку пробації</w:t>
      </w:r>
      <w:r>
        <w:rPr>
          <w:color w:val="000000"/>
          <w:spacing w:val="40"/>
        </w:rPr>
        <w:t xml:space="preserve"> </w:t>
      </w:r>
      <w:r>
        <w:rPr>
          <w:color w:val="000000"/>
        </w:rPr>
        <w:t>неможливе без належного матеріально-технічного забезпечення, яке на сьогоднішній день є відсутнім.</w:t>
      </w:r>
    </w:p>
    <w:p w:rsidR="00226FF4" w:rsidRDefault="00226FF4" w:rsidP="00DD6949">
      <w:pPr>
        <w:pStyle w:val="BodyText"/>
        <w:ind w:left="0" w:right="139" w:firstLine="0"/>
        <w:jc w:val="both"/>
      </w:pPr>
      <w:r>
        <w:t xml:space="preserve">          Реалізація поставлених перед органами пробації завдань щодо протидій злочинності можлива лише за умови тісного та ефективного співробітництва з іншими органами влади, органами місцевого самоврядування, у тому числі з депутатським корпусом територіальних громад в питаннях забезпечення належної профілактики правопорушень, правового та соціального захисту громадян України.</w:t>
      </w:r>
    </w:p>
    <w:p w:rsidR="00226FF4" w:rsidRDefault="00226FF4" w:rsidP="00DD6949">
      <w:pPr>
        <w:pStyle w:val="BodyText"/>
        <w:ind w:left="0" w:right="139" w:firstLine="0"/>
        <w:jc w:val="both"/>
      </w:pPr>
      <w:r>
        <w:t xml:space="preserve">          Відповідно до статті 38 Закону України «Про місцеве самоврядування в Україні»</w:t>
      </w:r>
      <w:r>
        <w:rPr>
          <w:spacing w:val="-2"/>
        </w:rPr>
        <w:t xml:space="preserve"> </w:t>
      </w:r>
      <w:r>
        <w:t>до відання виконавчих органів сільських, селищних, міських рад входять повноваження щодо забезпечення законності, правопорядку, охорони прав, свобод і законних інтересів громадян.</w:t>
      </w:r>
    </w:p>
    <w:p w:rsidR="00226FF4" w:rsidRDefault="00226FF4" w:rsidP="00DD6949">
      <w:pPr>
        <w:pStyle w:val="BodyText"/>
        <w:ind w:left="0" w:right="139" w:firstLine="0"/>
        <w:jc w:val="both"/>
      </w:pPr>
      <w:r>
        <w:t xml:space="preserve">           Саме тому, в основу даної Програми покладено принцип об’єднання зусиль виконавчих органів місцевого самоврядування, депутатського корпусу, правоохоронних органів, організацій, що працюють на території громади та громадськості для забезпечення належного стану охорони громадського порядку та профілактики злочинності на території  Люблинецької </w:t>
      </w:r>
      <w:r>
        <w:rPr>
          <w:color w:val="000000"/>
        </w:rPr>
        <w:t>громади.</w:t>
      </w:r>
    </w:p>
    <w:p w:rsidR="00226FF4" w:rsidRDefault="00226FF4" w:rsidP="007A0699">
      <w:pPr>
        <w:pStyle w:val="BodyText"/>
        <w:ind w:left="0" w:firstLine="0"/>
      </w:pPr>
    </w:p>
    <w:p w:rsidR="00226FF4" w:rsidRDefault="00226FF4" w:rsidP="00DD6949">
      <w:pPr>
        <w:ind w:left="3540"/>
        <w:jc w:val="both"/>
        <w:rPr>
          <w:b/>
          <w:bCs/>
          <w:sz w:val="28"/>
          <w:szCs w:val="28"/>
        </w:rPr>
      </w:pPr>
      <w:r>
        <w:rPr>
          <w:b/>
          <w:bCs/>
          <w:sz w:val="28"/>
          <w:szCs w:val="28"/>
        </w:rPr>
        <w:t xml:space="preserve">IІІ. Мета </w:t>
      </w:r>
      <w:r>
        <w:rPr>
          <w:b/>
          <w:bCs/>
          <w:spacing w:val="-2"/>
          <w:sz w:val="28"/>
          <w:szCs w:val="28"/>
        </w:rPr>
        <w:t>програми</w:t>
      </w:r>
    </w:p>
    <w:p w:rsidR="00226FF4" w:rsidRDefault="00226FF4" w:rsidP="00DD6949">
      <w:pPr>
        <w:pStyle w:val="BodyText"/>
        <w:ind w:left="0" w:right="139" w:firstLine="0"/>
        <w:jc w:val="both"/>
      </w:pPr>
      <w:r>
        <w:t xml:space="preserve">           Метою цієї Програми є забезпечення підвищення загального рівня безпеки, зменшення кількості правопорушень, забезпечення безпеки населення на території Люблинецької </w:t>
      </w:r>
      <w:r>
        <w:rPr>
          <w:color w:val="000000"/>
        </w:rPr>
        <w:t>громади шляхом розроблення</w:t>
      </w:r>
      <w:r>
        <w:rPr>
          <w:color w:val="000000"/>
          <w:spacing w:val="40"/>
        </w:rPr>
        <w:t xml:space="preserve"> </w:t>
      </w:r>
      <w:r>
        <w:rPr>
          <w:color w:val="000000"/>
        </w:rPr>
        <w:t>та здійснення комплексу заходів, спрямованих на усунення причин та умов учинення протиправних діянь, а також налагодження дієвої співпраці органів пробації та місцевих органів виконавчої влади в зазначеній сфері.</w:t>
      </w:r>
    </w:p>
    <w:p w:rsidR="00226FF4" w:rsidRDefault="00226FF4" w:rsidP="007A0699">
      <w:pPr>
        <w:pStyle w:val="BodyText"/>
        <w:ind w:left="0" w:firstLine="0"/>
      </w:pPr>
    </w:p>
    <w:p w:rsidR="00226FF4" w:rsidRDefault="00226FF4" w:rsidP="00DD6949">
      <w:pPr>
        <w:ind w:left="708" w:right="271" w:hanging="421"/>
        <w:jc w:val="both"/>
        <w:rPr>
          <w:b/>
          <w:bCs/>
          <w:sz w:val="28"/>
          <w:szCs w:val="28"/>
        </w:rPr>
      </w:pPr>
      <w:r>
        <w:rPr>
          <w:b/>
          <w:bCs/>
          <w:sz w:val="28"/>
          <w:szCs w:val="28"/>
        </w:rPr>
        <w:t>IV.</w:t>
      </w:r>
      <w:r>
        <w:rPr>
          <w:b/>
          <w:bCs/>
          <w:spacing w:val="-4"/>
          <w:sz w:val="28"/>
          <w:szCs w:val="28"/>
        </w:rPr>
        <w:t xml:space="preserve"> </w:t>
      </w:r>
      <w:r>
        <w:rPr>
          <w:b/>
          <w:bCs/>
          <w:sz w:val="28"/>
          <w:szCs w:val="28"/>
        </w:rPr>
        <w:t>Обґрунтування</w:t>
      </w:r>
      <w:r>
        <w:rPr>
          <w:b/>
          <w:bCs/>
          <w:spacing w:val="-4"/>
          <w:sz w:val="28"/>
          <w:szCs w:val="28"/>
        </w:rPr>
        <w:t xml:space="preserve"> </w:t>
      </w:r>
      <w:r>
        <w:rPr>
          <w:b/>
          <w:bCs/>
          <w:sz w:val="28"/>
          <w:szCs w:val="28"/>
        </w:rPr>
        <w:t>шляхів</w:t>
      </w:r>
      <w:r>
        <w:rPr>
          <w:b/>
          <w:bCs/>
          <w:spacing w:val="-5"/>
          <w:sz w:val="28"/>
          <w:szCs w:val="28"/>
        </w:rPr>
        <w:t xml:space="preserve"> </w:t>
      </w:r>
      <w:r>
        <w:rPr>
          <w:b/>
          <w:bCs/>
          <w:sz w:val="28"/>
          <w:szCs w:val="28"/>
        </w:rPr>
        <w:t>і</w:t>
      </w:r>
      <w:r>
        <w:rPr>
          <w:b/>
          <w:bCs/>
          <w:spacing w:val="-4"/>
          <w:sz w:val="28"/>
          <w:szCs w:val="28"/>
        </w:rPr>
        <w:t xml:space="preserve"> </w:t>
      </w:r>
      <w:r>
        <w:rPr>
          <w:b/>
          <w:bCs/>
          <w:sz w:val="28"/>
          <w:szCs w:val="28"/>
        </w:rPr>
        <w:t>засобів</w:t>
      </w:r>
      <w:r>
        <w:rPr>
          <w:b/>
          <w:bCs/>
          <w:spacing w:val="-5"/>
          <w:sz w:val="28"/>
          <w:szCs w:val="28"/>
        </w:rPr>
        <w:t xml:space="preserve"> </w:t>
      </w:r>
      <w:r>
        <w:rPr>
          <w:b/>
          <w:bCs/>
          <w:sz w:val="28"/>
          <w:szCs w:val="28"/>
        </w:rPr>
        <w:t>розв’язання</w:t>
      </w:r>
      <w:r>
        <w:rPr>
          <w:b/>
          <w:bCs/>
          <w:spacing w:val="-4"/>
          <w:sz w:val="28"/>
          <w:szCs w:val="28"/>
        </w:rPr>
        <w:t xml:space="preserve"> </w:t>
      </w:r>
      <w:r>
        <w:rPr>
          <w:b/>
          <w:bCs/>
          <w:sz w:val="28"/>
          <w:szCs w:val="28"/>
        </w:rPr>
        <w:t>проблеми,</w:t>
      </w:r>
      <w:r>
        <w:rPr>
          <w:b/>
          <w:bCs/>
          <w:spacing w:val="-4"/>
          <w:sz w:val="28"/>
          <w:szCs w:val="28"/>
        </w:rPr>
        <w:t xml:space="preserve"> </w:t>
      </w:r>
      <w:r>
        <w:rPr>
          <w:b/>
          <w:bCs/>
          <w:sz w:val="28"/>
          <w:szCs w:val="28"/>
        </w:rPr>
        <w:t>обсягів</w:t>
      </w:r>
      <w:r>
        <w:rPr>
          <w:b/>
          <w:bCs/>
          <w:spacing w:val="-4"/>
          <w:sz w:val="28"/>
          <w:szCs w:val="28"/>
        </w:rPr>
        <w:t xml:space="preserve"> </w:t>
      </w:r>
      <w:r>
        <w:rPr>
          <w:b/>
          <w:bCs/>
          <w:sz w:val="28"/>
          <w:szCs w:val="28"/>
        </w:rPr>
        <w:t>та джерел фінансування, строки виконання завдань, заходів.</w:t>
      </w:r>
    </w:p>
    <w:p w:rsidR="00226FF4" w:rsidRDefault="00226FF4" w:rsidP="00DD6949">
      <w:pPr>
        <w:pStyle w:val="BodyText"/>
        <w:ind w:left="0" w:firstLine="0"/>
        <w:jc w:val="both"/>
      </w:pPr>
      <w:r>
        <w:t>Досягненню</w:t>
      </w:r>
      <w:r>
        <w:rPr>
          <w:spacing w:val="-7"/>
        </w:rPr>
        <w:t xml:space="preserve"> </w:t>
      </w:r>
      <w:r>
        <w:t>цієї</w:t>
      </w:r>
      <w:r>
        <w:rPr>
          <w:spacing w:val="-4"/>
        </w:rPr>
        <w:t xml:space="preserve"> </w:t>
      </w:r>
      <w:r>
        <w:t>мети</w:t>
      </w:r>
      <w:r>
        <w:rPr>
          <w:spacing w:val="-4"/>
        </w:rPr>
        <w:t xml:space="preserve"> </w:t>
      </w:r>
      <w:r>
        <w:t>сприятимуть</w:t>
      </w:r>
      <w:r>
        <w:rPr>
          <w:spacing w:val="-5"/>
        </w:rPr>
        <w:t xml:space="preserve"> </w:t>
      </w:r>
      <w:r>
        <w:t>заходи,</w:t>
      </w:r>
      <w:r>
        <w:rPr>
          <w:spacing w:val="-4"/>
        </w:rPr>
        <w:t xml:space="preserve"> </w:t>
      </w:r>
      <w:r>
        <w:t>спрямовані</w:t>
      </w:r>
      <w:r>
        <w:rPr>
          <w:spacing w:val="-3"/>
        </w:rPr>
        <w:t xml:space="preserve"> </w:t>
      </w:r>
      <w:r>
        <w:rPr>
          <w:spacing w:val="-5"/>
        </w:rPr>
        <w:t>на:</w:t>
      </w:r>
    </w:p>
    <w:p w:rsidR="00226FF4" w:rsidRDefault="00226FF4" w:rsidP="00DD6949">
      <w:pPr>
        <w:pStyle w:val="ListParagraph"/>
        <w:tabs>
          <w:tab w:val="left" w:pos="2572"/>
        </w:tabs>
        <w:ind w:left="0" w:right="140"/>
        <w:jc w:val="both"/>
        <w:rPr>
          <w:sz w:val="28"/>
          <w:szCs w:val="28"/>
        </w:rPr>
      </w:pPr>
      <w:r>
        <w:rPr>
          <w:sz w:val="28"/>
          <w:szCs w:val="28"/>
        </w:rPr>
        <w:t>- активізацію діяльності виконавчих органів місцевого самоврядування, пробації, та інших установ, що пов’язані з профілактикою правопорушень;</w:t>
      </w:r>
    </w:p>
    <w:p w:rsidR="00226FF4" w:rsidRDefault="00226FF4" w:rsidP="00DD6949">
      <w:pPr>
        <w:pStyle w:val="ListParagraph"/>
        <w:tabs>
          <w:tab w:val="left" w:pos="2573"/>
        </w:tabs>
        <w:ind w:left="0" w:right="139"/>
        <w:jc w:val="both"/>
        <w:rPr>
          <w:sz w:val="28"/>
          <w:szCs w:val="28"/>
        </w:rPr>
      </w:pPr>
      <w:r>
        <w:rPr>
          <w:sz w:val="28"/>
          <w:szCs w:val="28"/>
        </w:rPr>
        <w:t>- підвищення</w:t>
      </w:r>
      <w:r>
        <w:rPr>
          <w:spacing w:val="-4"/>
          <w:sz w:val="28"/>
          <w:szCs w:val="28"/>
        </w:rPr>
        <w:t xml:space="preserve"> </w:t>
      </w:r>
      <w:r>
        <w:rPr>
          <w:sz w:val="28"/>
          <w:szCs w:val="28"/>
        </w:rPr>
        <w:t>координації</w:t>
      </w:r>
      <w:r>
        <w:rPr>
          <w:spacing w:val="-4"/>
          <w:sz w:val="28"/>
          <w:szCs w:val="28"/>
        </w:rPr>
        <w:t xml:space="preserve"> </w:t>
      </w:r>
      <w:r>
        <w:rPr>
          <w:sz w:val="28"/>
          <w:szCs w:val="28"/>
        </w:rPr>
        <w:t>спільних</w:t>
      </w:r>
      <w:r>
        <w:rPr>
          <w:spacing w:val="-4"/>
          <w:sz w:val="28"/>
          <w:szCs w:val="28"/>
        </w:rPr>
        <w:t xml:space="preserve"> </w:t>
      </w:r>
      <w:r>
        <w:rPr>
          <w:sz w:val="28"/>
          <w:szCs w:val="28"/>
        </w:rPr>
        <w:t>зусиль</w:t>
      </w:r>
      <w:r>
        <w:rPr>
          <w:spacing w:val="-4"/>
          <w:sz w:val="28"/>
          <w:szCs w:val="28"/>
        </w:rPr>
        <w:t xml:space="preserve"> </w:t>
      </w:r>
      <w:r>
        <w:rPr>
          <w:sz w:val="28"/>
          <w:szCs w:val="28"/>
        </w:rPr>
        <w:t>з</w:t>
      </w:r>
      <w:r>
        <w:rPr>
          <w:spacing w:val="-4"/>
          <w:sz w:val="28"/>
          <w:szCs w:val="28"/>
        </w:rPr>
        <w:t xml:space="preserve"> </w:t>
      </w:r>
      <w:r>
        <w:rPr>
          <w:sz w:val="28"/>
          <w:szCs w:val="28"/>
        </w:rPr>
        <w:t>профілактики</w:t>
      </w:r>
      <w:r>
        <w:rPr>
          <w:spacing w:val="-4"/>
          <w:sz w:val="28"/>
          <w:szCs w:val="28"/>
        </w:rPr>
        <w:t xml:space="preserve"> </w:t>
      </w:r>
      <w:r>
        <w:rPr>
          <w:sz w:val="28"/>
          <w:szCs w:val="28"/>
        </w:rPr>
        <w:t>правопорушень між органами місцевого самоврядування, пробації та інших установ, які працюють із засудженими, або звільненими від відбування покарання з випробуванням з метою уникнення дублювання функцій та поліпшення якості процедур, що виконуються при роботі із цією категорією осіб;</w:t>
      </w:r>
    </w:p>
    <w:p w:rsidR="00226FF4" w:rsidRPr="00DD6949" w:rsidRDefault="00226FF4" w:rsidP="00DD6949">
      <w:pPr>
        <w:pStyle w:val="ListParagraph"/>
        <w:tabs>
          <w:tab w:val="left" w:pos="2573"/>
        </w:tabs>
        <w:ind w:left="0" w:right="139"/>
        <w:jc w:val="both"/>
        <w:rPr>
          <w:sz w:val="28"/>
          <w:szCs w:val="28"/>
        </w:rPr>
        <w:sectPr w:rsidR="00226FF4" w:rsidRPr="00DD6949" w:rsidSect="007802FC">
          <w:pgSz w:w="11910" w:h="16840"/>
          <w:pgMar w:top="1134" w:right="1134" w:bottom="567" w:left="1134" w:header="709" w:footer="709" w:gutter="0"/>
          <w:cols w:space="720"/>
        </w:sectPr>
      </w:pPr>
      <w:r w:rsidRPr="00DD6949">
        <w:rPr>
          <w:sz w:val="28"/>
          <w:szCs w:val="28"/>
        </w:rPr>
        <w:t>- підвищення рівня правової освіти населення та правового виховання молоді шляхом запровадження сучасних форм і методів профілактики, розроблення</w:t>
      </w:r>
      <w:r w:rsidRPr="00DD6949">
        <w:rPr>
          <w:spacing w:val="-4"/>
          <w:sz w:val="28"/>
          <w:szCs w:val="28"/>
        </w:rPr>
        <w:t xml:space="preserve"> </w:t>
      </w:r>
      <w:r w:rsidRPr="00DD6949">
        <w:rPr>
          <w:sz w:val="28"/>
          <w:szCs w:val="28"/>
        </w:rPr>
        <w:t>інформаційно-пропагандистських</w:t>
      </w:r>
      <w:r w:rsidRPr="00DD6949">
        <w:rPr>
          <w:spacing w:val="-4"/>
          <w:sz w:val="28"/>
          <w:szCs w:val="28"/>
        </w:rPr>
        <w:t xml:space="preserve"> </w:t>
      </w:r>
      <w:r w:rsidRPr="00DD6949">
        <w:rPr>
          <w:sz w:val="28"/>
          <w:szCs w:val="28"/>
        </w:rPr>
        <w:t>та</w:t>
      </w:r>
      <w:r w:rsidRPr="00DD6949">
        <w:rPr>
          <w:spacing w:val="-4"/>
          <w:sz w:val="28"/>
          <w:szCs w:val="28"/>
        </w:rPr>
        <w:t xml:space="preserve"> </w:t>
      </w:r>
      <w:r w:rsidRPr="00DD6949">
        <w:rPr>
          <w:sz w:val="28"/>
          <w:szCs w:val="28"/>
        </w:rPr>
        <w:t>культурно-виховних</w:t>
      </w:r>
      <w:r w:rsidRPr="00DD6949">
        <w:rPr>
          <w:spacing w:val="-4"/>
          <w:sz w:val="28"/>
          <w:szCs w:val="28"/>
        </w:rPr>
        <w:t xml:space="preserve"> </w:t>
      </w:r>
      <w:r w:rsidRPr="00DD6949">
        <w:rPr>
          <w:sz w:val="28"/>
          <w:szCs w:val="28"/>
        </w:rPr>
        <w:t>програм;</w:t>
      </w:r>
    </w:p>
    <w:p w:rsidR="00226FF4" w:rsidRDefault="00226FF4" w:rsidP="00DD6949">
      <w:pPr>
        <w:pStyle w:val="ListParagraph"/>
        <w:tabs>
          <w:tab w:val="left" w:pos="2573"/>
        </w:tabs>
        <w:spacing w:before="68"/>
        <w:ind w:left="0" w:right="139"/>
        <w:jc w:val="both"/>
        <w:rPr>
          <w:sz w:val="28"/>
          <w:szCs w:val="28"/>
        </w:rPr>
      </w:pPr>
      <w:r w:rsidRPr="00DD6949">
        <w:rPr>
          <w:sz w:val="28"/>
          <w:szCs w:val="28"/>
        </w:rPr>
        <w:t>- створення системи профілактики правопорушень, спрямованої на соціальну</w:t>
      </w:r>
      <w:r>
        <w:rPr>
          <w:sz w:val="28"/>
          <w:szCs w:val="28"/>
        </w:rPr>
        <w:t xml:space="preserve"> адаптацію осіб, звільнених з місць позбавлення волі;</w:t>
      </w:r>
    </w:p>
    <w:p w:rsidR="00226FF4" w:rsidRDefault="00226FF4" w:rsidP="00DD6949">
      <w:pPr>
        <w:pStyle w:val="ListParagraph"/>
        <w:tabs>
          <w:tab w:val="left" w:pos="2573"/>
        </w:tabs>
        <w:ind w:left="0" w:right="140"/>
        <w:jc w:val="both"/>
        <w:rPr>
          <w:sz w:val="28"/>
          <w:szCs w:val="28"/>
        </w:rPr>
      </w:pPr>
      <w:r>
        <w:rPr>
          <w:sz w:val="28"/>
          <w:szCs w:val="28"/>
        </w:rPr>
        <w:t>- запобігання втягненню</w:t>
      </w:r>
      <w:r>
        <w:rPr>
          <w:spacing w:val="-4"/>
          <w:sz w:val="28"/>
          <w:szCs w:val="28"/>
        </w:rPr>
        <w:t xml:space="preserve"> </w:t>
      </w:r>
      <w:r>
        <w:rPr>
          <w:sz w:val="28"/>
          <w:szCs w:val="28"/>
        </w:rPr>
        <w:t>у злочинну діяльність нових соціальних груп, особливо неповнолітніх;</w:t>
      </w:r>
    </w:p>
    <w:p w:rsidR="00226FF4" w:rsidRDefault="00226FF4" w:rsidP="00DD6949">
      <w:pPr>
        <w:pStyle w:val="ListParagraph"/>
        <w:tabs>
          <w:tab w:val="left" w:pos="2573"/>
        </w:tabs>
        <w:ind w:left="0" w:right="139"/>
        <w:jc w:val="both"/>
        <w:rPr>
          <w:sz w:val="28"/>
          <w:szCs w:val="28"/>
        </w:rPr>
      </w:pPr>
      <w:r>
        <w:rPr>
          <w:sz w:val="28"/>
          <w:szCs w:val="28"/>
        </w:rPr>
        <w:t>- висвітлення в засобах масової інформації діяльності органів місцевого самоврядування, пробації, та інших установ щодо профілактики правопорушень, з метою підвищення поінформованості громадян;</w:t>
      </w:r>
    </w:p>
    <w:p w:rsidR="00226FF4" w:rsidRDefault="00226FF4" w:rsidP="00DD6949">
      <w:pPr>
        <w:pStyle w:val="ListParagraph"/>
        <w:numPr>
          <w:ilvl w:val="0"/>
          <w:numId w:val="4"/>
        </w:numPr>
        <w:tabs>
          <w:tab w:val="left" w:pos="0"/>
        </w:tabs>
        <w:ind w:left="0" w:firstLine="0"/>
        <w:jc w:val="both"/>
        <w:rPr>
          <w:sz w:val="28"/>
          <w:szCs w:val="28"/>
        </w:rPr>
      </w:pPr>
      <w:r>
        <w:rPr>
          <w:sz w:val="28"/>
          <w:szCs w:val="28"/>
        </w:rPr>
        <w:t>створення</w:t>
      </w:r>
      <w:r>
        <w:rPr>
          <w:spacing w:val="63"/>
          <w:sz w:val="28"/>
          <w:szCs w:val="28"/>
        </w:rPr>
        <w:t xml:space="preserve">  </w:t>
      </w:r>
      <w:r>
        <w:rPr>
          <w:sz w:val="28"/>
          <w:szCs w:val="28"/>
        </w:rPr>
        <w:t>належних</w:t>
      </w:r>
      <w:r>
        <w:rPr>
          <w:spacing w:val="64"/>
          <w:sz w:val="28"/>
          <w:szCs w:val="28"/>
        </w:rPr>
        <w:t xml:space="preserve">  </w:t>
      </w:r>
      <w:r>
        <w:rPr>
          <w:sz w:val="28"/>
          <w:szCs w:val="28"/>
        </w:rPr>
        <w:t>умов</w:t>
      </w:r>
      <w:r>
        <w:rPr>
          <w:spacing w:val="64"/>
          <w:sz w:val="28"/>
          <w:szCs w:val="28"/>
        </w:rPr>
        <w:t xml:space="preserve">  </w:t>
      </w:r>
      <w:r>
        <w:rPr>
          <w:sz w:val="28"/>
          <w:szCs w:val="28"/>
        </w:rPr>
        <w:t>на</w:t>
      </w:r>
      <w:r>
        <w:rPr>
          <w:spacing w:val="64"/>
          <w:sz w:val="28"/>
          <w:szCs w:val="28"/>
        </w:rPr>
        <w:t xml:space="preserve">  </w:t>
      </w:r>
      <w:r>
        <w:rPr>
          <w:sz w:val="28"/>
          <w:szCs w:val="28"/>
        </w:rPr>
        <w:t>базі</w:t>
      </w:r>
      <w:r>
        <w:rPr>
          <w:spacing w:val="64"/>
          <w:sz w:val="28"/>
          <w:szCs w:val="28"/>
        </w:rPr>
        <w:t xml:space="preserve">  </w:t>
      </w:r>
      <w:r>
        <w:rPr>
          <w:color w:val="000000"/>
          <w:sz w:val="28"/>
          <w:szCs w:val="28"/>
        </w:rPr>
        <w:t>Ковельського районного відділу,</w:t>
      </w:r>
      <w:r>
        <w:rPr>
          <w:color w:val="000000"/>
        </w:rPr>
        <w:t xml:space="preserve"> </w:t>
      </w:r>
      <w:r>
        <w:rPr>
          <w:color w:val="000000"/>
          <w:sz w:val="28"/>
          <w:szCs w:val="28"/>
        </w:rPr>
        <w:t xml:space="preserve">що надасть змогу проводити ефективну роботу щодо реабілітації та ресоціалізації осіб, засуджених до покарань без позбавлення волі та сприятиме запобіганню скоєнню останніми нових кримінальних </w:t>
      </w:r>
      <w:r>
        <w:rPr>
          <w:color w:val="000000"/>
          <w:spacing w:val="-2"/>
          <w:sz w:val="28"/>
          <w:szCs w:val="28"/>
        </w:rPr>
        <w:t>правопорушень.</w:t>
      </w:r>
    </w:p>
    <w:p w:rsidR="00226FF4" w:rsidRDefault="00226FF4" w:rsidP="00DD6949">
      <w:pPr>
        <w:pStyle w:val="BodyText"/>
        <w:ind w:left="0" w:right="139" w:firstLine="0"/>
        <w:jc w:val="both"/>
      </w:pPr>
      <w:r>
        <w:t xml:space="preserve">      В результаті посилення профілактичного впливу на осіб, які перебувають на обліку в пробації очікується:</w:t>
      </w:r>
    </w:p>
    <w:p w:rsidR="00226FF4" w:rsidRDefault="00226FF4" w:rsidP="00DD6949">
      <w:pPr>
        <w:pStyle w:val="ListParagraph"/>
        <w:tabs>
          <w:tab w:val="left" w:pos="2573"/>
        </w:tabs>
        <w:ind w:left="0" w:right="139"/>
        <w:jc w:val="both"/>
        <w:rPr>
          <w:sz w:val="28"/>
          <w:szCs w:val="28"/>
        </w:rPr>
      </w:pPr>
      <w:r>
        <w:rPr>
          <w:sz w:val="28"/>
          <w:szCs w:val="28"/>
        </w:rPr>
        <w:t>- зниження рівня злочинності та кількості повторних злочинів,</w:t>
      </w:r>
      <w:r>
        <w:rPr>
          <w:spacing w:val="40"/>
          <w:sz w:val="28"/>
          <w:szCs w:val="28"/>
        </w:rPr>
        <w:t xml:space="preserve"> </w:t>
      </w:r>
      <w:r>
        <w:rPr>
          <w:sz w:val="28"/>
          <w:szCs w:val="28"/>
        </w:rPr>
        <w:t>ослаблення суспільної напруги, викликаної її впливом;</w:t>
      </w:r>
    </w:p>
    <w:p w:rsidR="00226FF4" w:rsidRDefault="00226FF4" w:rsidP="00DD6949">
      <w:pPr>
        <w:pStyle w:val="ListParagraph"/>
        <w:numPr>
          <w:ilvl w:val="0"/>
          <w:numId w:val="4"/>
        </w:numPr>
        <w:tabs>
          <w:tab w:val="left" w:pos="0"/>
        </w:tabs>
        <w:ind w:left="0" w:right="140" w:firstLine="0"/>
        <w:jc w:val="both"/>
        <w:rPr>
          <w:sz w:val="28"/>
          <w:szCs w:val="28"/>
        </w:rPr>
      </w:pPr>
      <w:r>
        <w:rPr>
          <w:sz w:val="28"/>
          <w:szCs w:val="28"/>
        </w:rPr>
        <w:t>мінімізація</w:t>
      </w:r>
      <w:r>
        <w:rPr>
          <w:spacing w:val="-3"/>
          <w:sz w:val="28"/>
          <w:szCs w:val="28"/>
        </w:rPr>
        <w:t xml:space="preserve"> </w:t>
      </w:r>
      <w:r>
        <w:rPr>
          <w:sz w:val="28"/>
          <w:szCs w:val="28"/>
        </w:rPr>
        <w:t>злочинного</w:t>
      </w:r>
      <w:r>
        <w:rPr>
          <w:spacing w:val="-3"/>
          <w:sz w:val="28"/>
          <w:szCs w:val="28"/>
        </w:rPr>
        <w:t xml:space="preserve"> </w:t>
      </w:r>
      <w:r>
        <w:rPr>
          <w:sz w:val="28"/>
          <w:szCs w:val="28"/>
        </w:rPr>
        <w:t>впливу</w:t>
      </w:r>
      <w:r>
        <w:rPr>
          <w:spacing w:val="-3"/>
          <w:sz w:val="28"/>
          <w:szCs w:val="28"/>
        </w:rPr>
        <w:t xml:space="preserve"> </w:t>
      </w:r>
      <w:r>
        <w:rPr>
          <w:sz w:val="28"/>
          <w:szCs w:val="28"/>
        </w:rPr>
        <w:t>на</w:t>
      </w:r>
      <w:r>
        <w:rPr>
          <w:spacing w:val="-4"/>
          <w:sz w:val="28"/>
          <w:szCs w:val="28"/>
        </w:rPr>
        <w:t xml:space="preserve"> </w:t>
      </w:r>
      <w:r>
        <w:rPr>
          <w:sz w:val="28"/>
          <w:szCs w:val="28"/>
        </w:rPr>
        <w:t>молодь</w:t>
      </w:r>
      <w:r>
        <w:rPr>
          <w:spacing w:val="-4"/>
          <w:sz w:val="28"/>
          <w:szCs w:val="28"/>
        </w:rPr>
        <w:t xml:space="preserve"> </w:t>
      </w:r>
      <w:r>
        <w:rPr>
          <w:sz w:val="28"/>
          <w:szCs w:val="28"/>
        </w:rPr>
        <w:t>та</w:t>
      </w:r>
      <w:r>
        <w:rPr>
          <w:spacing w:val="-4"/>
          <w:sz w:val="28"/>
          <w:szCs w:val="28"/>
        </w:rPr>
        <w:t xml:space="preserve"> </w:t>
      </w:r>
      <w:r>
        <w:rPr>
          <w:sz w:val="28"/>
          <w:szCs w:val="28"/>
        </w:rPr>
        <w:t>підлітків,</w:t>
      </w:r>
      <w:r>
        <w:rPr>
          <w:spacing w:val="-4"/>
          <w:sz w:val="28"/>
          <w:szCs w:val="28"/>
        </w:rPr>
        <w:t xml:space="preserve"> </w:t>
      </w:r>
      <w:r>
        <w:rPr>
          <w:sz w:val="28"/>
          <w:szCs w:val="28"/>
        </w:rPr>
        <w:t>усунення</w:t>
      </w:r>
      <w:r>
        <w:rPr>
          <w:spacing w:val="-4"/>
          <w:sz w:val="28"/>
          <w:szCs w:val="28"/>
        </w:rPr>
        <w:t xml:space="preserve"> </w:t>
      </w:r>
      <w:r>
        <w:rPr>
          <w:sz w:val="28"/>
          <w:szCs w:val="28"/>
        </w:rPr>
        <w:t>причин</w:t>
      </w:r>
      <w:r>
        <w:rPr>
          <w:spacing w:val="-4"/>
          <w:sz w:val="28"/>
          <w:szCs w:val="28"/>
        </w:rPr>
        <w:t xml:space="preserve"> </w:t>
      </w:r>
      <w:r>
        <w:rPr>
          <w:sz w:val="28"/>
          <w:szCs w:val="28"/>
        </w:rPr>
        <w:t>і умов, що сприяють втягненню їх у протиправну діяльність;</w:t>
      </w:r>
    </w:p>
    <w:p w:rsidR="00226FF4" w:rsidRDefault="00226FF4" w:rsidP="00DD6949">
      <w:pPr>
        <w:pStyle w:val="ListParagraph"/>
        <w:tabs>
          <w:tab w:val="left" w:pos="2573"/>
        </w:tabs>
        <w:ind w:left="0"/>
        <w:jc w:val="both"/>
        <w:rPr>
          <w:sz w:val="28"/>
          <w:szCs w:val="28"/>
        </w:rPr>
      </w:pPr>
      <w:r>
        <w:rPr>
          <w:sz w:val="28"/>
          <w:szCs w:val="28"/>
        </w:rPr>
        <w:t>- сприяння</w:t>
      </w:r>
      <w:r>
        <w:rPr>
          <w:spacing w:val="-1"/>
          <w:sz w:val="28"/>
          <w:szCs w:val="28"/>
        </w:rPr>
        <w:t xml:space="preserve"> </w:t>
      </w:r>
      <w:r>
        <w:rPr>
          <w:sz w:val="28"/>
          <w:szCs w:val="28"/>
        </w:rPr>
        <w:t>ресоціалізації</w:t>
      </w:r>
      <w:r>
        <w:rPr>
          <w:spacing w:val="-1"/>
          <w:sz w:val="28"/>
          <w:szCs w:val="28"/>
        </w:rPr>
        <w:t xml:space="preserve"> </w:t>
      </w:r>
      <w:r>
        <w:rPr>
          <w:sz w:val="28"/>
          <w:szCs w:val="28"/>
        </w:rPr>
        <w:t>осіб, які</w:t>
      </w:r>
      <w:r>
        <w:rPr>
          <w:spacing w:val="-1"/>
          <w:sz w:val="28"/>
          <w:szCs w:val="28"/>
        </w:rPr>
        <w:t xml:space="preserve"> </w:t>
      </w:r>
      <w:r>
        <w:rPr>
          <w:sz w:val="28"/>
          <w:szCs w:val="28"/>
        </w:rPr>
        <w:t>звільнилися</w:t>
      </w:r>
      <w:r>
        <w:rPr>
          <w:spacing w:val="-1"/>
          <w:sz w:val="28"/>
          <w:szCs w:val="28"/>
        </w:rPr>
        <w:t xml:space="preserve"> </w:t>
      </w:r>
      <w:r>
        <w:rPr>
          <w:sz w:val="28"/>
          <w:szCs w:val="28"/>
        </w:rPr>
        <w:t>з місць</w:t>
      </w:r>
      <w:r>
        <w:rPr>
          <w:spacing w:val="-2"/>
          <w:sz w:val="28"/>
          <w:szCs w:val="28"/>
        </w:rPr>
        <w:t xml:space="preserve"> </w:t>
      </w:r>
      <w:r>
        <w:rPr>
          <w:sz w:val="28"/>
          <w:szCs w:val="28"/>
        </w:rPr>
        <w:t xml:space="preserve">позбавлення </w:t>
      </w:r>
      <w:r>
        <w:rPr>
          <w:spacing w:val="-2"/>
          <w:sz w:val="28"/>
          <w:szCs w:val="28"/>
        </w:rPr>
        <w:t>волі;</w:t>
      </w:r>
    </w:p>
    <w:p w:rsidR="00226FF4" w:rsidRDefault="00226FF4" w:rsidP="00DD6949">
      <w:pPr>
        <w:pStyle w:val="ListParagraph"/>
        <w:tabs>
          <w:tab w:val="left" w:pos="2573"/>
        </w:tabs>
        <w:ind w:left="0" w:right="139"/>
        <w:jc w:val="both"/>
        <w:rPr>
          <w:sz w:val="28"/>
          <w:szCs w:val="28"/>
        </w:rPr>
      </w:pPr>
      <w:r>
        <w:rPr>
          <w:sz w:val="28"/>
          <w:szCs w:val="28"/>
        </w:rPr>
        <w:t>- досягнення належного рівня фінансового і матеріального забезпечення органу пробації та профілактичної діяльності.</w:t>
      </w:r>
    </w:p>
    <w:p w:rsidR="00226FF4" w:rsidRDefault="00226FF4" w:rsidP="007A0699">
      <w:pPr>
        <w:pStyle w:val="BodyText"/>
        <w:ind w:left="0" w:firstLine="0"/>
      </w:pPr>
    </w:p>
    <w:p w:rsidR="00226FF4" w:rsidRDefault="00226FF4" w:rsidP="00DD6949">
      <w:pPr>
        <w:ind w:left="708" w:right="216" w:hanging="221"/>
        <w:jc w:val="both"/>
        <w:rPr>
          <w:b/>
          <w:bCs/>
          <w:sz w:val="28"/>
          <w:szCs w:val="28"/>
        </w:rPr>
      </w:pPr>
      <w:r>
        <w:rPr>
          <w:b/>
          <w:bCs/>
          <w:sz w:val="28"/>
          <w:szCs w:val="28"/>
        </w:rPr>
        <w:t>V.</w:t>
      </w:r>
      <w:r>
        <w:rPr>
          <w:b/>
          <w:bCs/>
          <w:spacing w:val="-5"/>
          <w:sz w:val="28"/>
          <w:szCs w:val="28"/>
        </w:rPr>
        <w:t xml:space="preserve"> </w:t>
      </w:r>
      <w:r>
        <w:rPr>
          <w:b/>
          <w:bCs/>
          <w:sz w:val="28"/>
          <w:szCs w:val="28"/>
        </w:rPr>
        <w:t>Організація</w:t>
      </w:r>
      <w:r>
        <w:rPr>
          <w:b/>
          <w:bCs/>
          <w:spacing w:val="-5"/>
          <w:sz w:val="28"/>
          <w:szCs w:val="28"/>
        </w:rPr>
        <w:t xml:space="preserve"> </w:t>
      </w:r>
      <w:r>
        <w:rPr>
          <w:b/>
          <w:bCs/>
          <w:sz w:val="28"/>
          <w:szCs w:val="28"/>
        </w:rPr>
        <w:t>індивідуальної</w:t>
      </w:r>
      <w:r>
        <w:rPr>
          <w:b/>
          <w:bCs/>
          <w:spacing w:val="-5"/>
          <w:sz w:val="28"/>
          <w:szCs w:val="28"/>
        </w:rPr>
        <w:t xml:space="preserve"> </w:t>
      </w:r>
      <w:r>
        <w:rPr>
          <w:b/>
          <w:bCs/>
          <w:sz w:val="28"/>
          <w:szCs w:val="28"/>
        </w:rPr>
        <w:t>соціальної</w:t>
      </w:r>
      <w:r>
        <w:rPr>
          <w:b/>
          <w:bCs/>
          <w:spacing w:val="-6"/>
          <w:sz w:val="28"/>
          <w:szCs w:val="28"/>
        </w:rPr>
        <w:t xml:space="preserve"> </w:t>
      </w:r>
      <w:r>
        <w:rPr>
          <w:b/>
          <w:bCs/>
          <w:sz w:val="28"/>
          <w:szCs w:val="28"/>
        </w:rPr>
        <w:t>підтримки</w:t>
      </w:r>
      <w:r>
        <w:rPr>
          <w:b/>
          <w:bCs/>
          <w:spacing w:val="-6"/>
          <w:sz w:val="28"/>
          <w:szCs w:val="28"/>
        </w:rPr>
        <w:t xml:space="preserve"> </w:t>
      </w:r>
      <w:r>
        <w:rPr>
          <w:b/>
          <w:bCs/>
          <w:sz w:val="28"/>
          <w:szCs w:val="28"/>
        </w:rPr>
        <w:t>ветеранів</w:t>
      </w:r>
      <w:r>
        <w:rPr>
          <w:b/>
          <w:bCs/>
          <w:spacing w:val="-6"/>
          <w:sz w:val="28"/>
          <w:szCs w:val="28"/>
        </w:rPr>
        <w:t xml:space="preserve"> </w:t>
      </w:r>
      <w:r>
        <w:rPr>
          <w:b/>
          <w:bCs/>
          <w:sz w:val="28"/>
          <w:szCs w:val="28"/>
        </w:rPr>
        <w:t>війни, засуджених до покарань не пов’язаних з позбавленням волі.</w:t>
      </w:r>
    </w:p>
    <w:p w:rsidR="00226FF4" w:rsidRDefault="00226FF4" w:rsidP="001F2C36">
      <w:pPr>
        <w:pStyle w:val="BodyText"/>
        <w:ind w:left="0" w:right="139" w:firstLine="0"/>
        <w:jc w:val="both"/>
      </w:pPr>
      <w:r>
        <w:t xml:space="preserve">       Враховуючи специфічні потреби та виклики, з якими стикаються</w:t>
      </w:r>
      <w:r>
        <w:rPr>
          <w:spacing w:val="40"/>
        </w:rPr>
        <w:t xml:space="preserve"> </w:t>
      </w:r>
      <w:r>
        <w:t xml:space="preserve">ветерани війни, Програма передбачає окремий напрям роботи, спрямований на їх ресоціалізацію, реінтеграцію у суспільство та зниження ризиків рецидиву </w:t>
      </w:r>
      <w:r>
        <w:rPr>
          <w:spacing w:val="-2"/>
        </w:rPr>
        <w:t>правопорушень.</w:t>
      </w:r>
    </w:p>
    <w:p w:rsidR="00226FF4" w:rsidRDefault="00226FF4" w:rsidP="001F2C36">
      <w:pPr>
        <w:jc w:val="both"/>
        <w:rPr>
          <w:b/>
          <w:bCs/>
          <w:sz w:val="28"/>
          <w:szCs w:val="28"/>
        </w:rPr>
      </w:pPr>
      <w:r>
        <w:rPr>
          <w:b/>
          <w:bCs/>
          <w:sz w:val="28"/>
          <w:szCs w:val="28"/>
        </w:rPr>
        <w:t xml:space="preserve">Основні </w:t>
      </w:r>
      <w:r>
        <w:rPr>
          <w:b/>
          <w:bCs/>
          <w:spacing w:val="-2"/>
          <w:sz w:val="28"/>
          <w:szCs w:val="28"/>
        </w:rPr>
        <w:t>завдання:</w:t>
      </w:r>
    </w:p>
    <w:p w:rsidR="00226FF4" w:rsidRDefault="00226FF4" w:rsidP="001F2C36">
      <w:pPr>
        <w:pStyle w:val="ListParagraph"/>
        <w:tabs>
          <w:tab w:val="left" w:pos="3116"/>
        </w:tabs>
        <w:ind w:left="0" w:right="138"/>
        <w:jc w:val="both"/>
        <w:rPr>
          <w:sz w:val="28"/>
          <w:szCs w:val="28"/>
        </w:rPr>
      </w:pPr>
      <w:r>
        <w:rPr>
          <w:sz w:val="28"/>
          <w:szCs w:val="28"/>
        </w:rPr>
        <w:t xml:space="preserve">- проведення індивідуально-профілактичної роботи з урахуванням військового досвіду, психологічного стану та соціальних потреб ветеранів </w:t>
      </w:r>
      <w:r>
        <w:rPr>
          <w:spacing w:val="-2"/>
          <w:sz w:val="28"/>
          <w:szCs w:val="28"/>
        </w:rPr>
        <w:t>війни;</w:t>
      </w:r>
    </w:p>
    <w:p w:rsidR="00226FF4" w:rsidRDefault="00226FF4" w:rsidP="001F2C36">
      <w:pPr>
        <w:pStyle w:val="ListParagraph"/>
        <w:tabs>
          <w:tab w:val="left" w:pos="3116"/>
        </w:tabs>
        <w:ind w:left="0" w:right="138"/>
        <w:jc w:val="both"/>
        <w:rPr>
          <w:sz w:val="28"/>
          <w:szCs w:val="28"/>
        </w:rPr>
      </w:pPr>
      <w:r>
        <w:rPr>
          <w:sz w:val="28"/>
          <w:szCs w:val="28"/>
        </w:rPr>
        <w:t>координація з місцевими ветеранськими організаціями, медичними закладами, центром зайнятості, службою соціального захисту та іншими інституціями, що надають допомогу ветеранам;</w:t>
      </w:r>
    </w:p>
    <w:p w:rsidR="00226FF4" w:rsidRDefault="00226FF4" w:rsidP="001F2C36">
      <w:pPr>
        <w:pStyle w:val="ListParagraph"/>
        <w:tabs>
          <w:tab w:val="left" w:pos="3116"/>
        </w:tabs>
        <w:ind w:left="0" w:right="139"/>
        <w:jc w:val="both"/>
        <w:rPr>
          <w:sz w:val="28"/>
          <w:szCs w:val="28"/>
        </w:rPr>
      </w:pPr>
      <w:r>
        <w:rPr>
          <w:sz w:val="28"/>
          <w:szCs w:val="28"/>
        </w:rPr>
        <w:t>- створення системи наставництва за участю волонтерів пробації та представників громадських організацій, які мають досвід служби в армії або роботи з військовими.</w:t>
      </w:r>
    </w:p>
    <w:p w:rsidR="00226FF4" w:rsidRPr="001F2C36" w:rsidRDefault="00226FF4" w:rsidP="001F2C36">
      <w:pPr>
        <w:jc w:val="both"/>
        <w:rPr>
          <w:b/>
          <w:bCs/>
          <w:sz w:val="28"/>
          <w:szCs w:val="28"/>
        </w:rPr>
      </w:pPr>
      <w:r w:rsidRPr="001F2C36">
        <w:rPr>
          <w:b/>
          <w:bCs/>
          <w:sz w:val="28"/>
          <w:szCs w:val="28"/>
        </w:rPr>
        <w:t xml:space="preserve">Організація </w:t>
      </w:r>
      <w:r w:rsidRPr="001F2C36">
        <w:rPr>
          <w:b/>
          <w:bCs/>
          <w:spacing w:val="-2"/>
          <w:sz w:val="28"/>
          <w:szCs w:val="28"/>
        </w:rPr>
        <w:t>роботи:</w:t>
      </w:r>
      <w:r w:rsidRPr="001F2C36">
        <w:rPr>
          <w:b/>
          <w:bCs/>
          <w:sz w:val="28"/>
          <w:szCs w:val="28"/>
        </w:rPr>
        <w:t xml:space="preserve">Професійна підготовка персоналу </w:t>
      </w:r>
      <w:r w:rsidRPr="001F2C36">
        <w:rPr>
          <w:b/>
          <w:bCs/>
          <w:spacing w:val="-2"/>
          <w:sz w:val="28"/>
          <w:szCs w:val="28"/>
        </w:rPr>
        <w:t>пробації.</w:t>
      </w:r>
    </w:p>
    <w:p w:rsidR="00226FF4" w:rsidRDefault="00226FF4" w:rsidP="001F2C36">
      <w:pPr>
        <w:ind w:right="139"/>
        <w:jc w:val="both"/>
        <w:rPr>
          <w:sz w:val="28"/>
          <w:szCs w:val="28"/>
        </w:rPr>
      </w:pPr>
      <w:r>
        <w:rPr>
          <w:sz w:val="28"/>
          <w:szCs w:val="28"/>
        </w:rPr>
        <w:t xml:space="preserve">Робота із засудженими ветеранами війни здійснюється персоналом пробації, який пройшов професійне навчання в рамках тренінгу </w:t>
      </w:r>
      <w:r>
        <w:rPr>
          <w:i/>
          <w:iCs/>
          <w:sz w:val="28"/>
          <w:szCs w:val="28"/>
        </w:rPr>
        <w:t xml:space="preserve">«Розвиток навичок ефективної комунікації працівників пробації з ветеранами війни» </w:t>
      </w:r>
      <w:r>
        <w:rPr>
          <w:sz w:val="28"/>
          <w:szCs w:val="28"/>
        </w:rPr>
        <w:t>та отримав</w:t>
      </w:r>
      <w:r>
        <w:rPr>
          <w:spacing w:val="40"/>
          <w:sz w:val="28"/>
          <w:szCs w:val="28"/>
        </w:rPr>
        <w:t xml:space="preserve">  </w:t>
      </w:r>
      <w:r>
        <w:rPr>
          <w:sz w:val="28"/>
          <w:szCs w:val="28"/>
        </w:rPr>
        <w:t>відповідні</w:t>
      </w:r>
      <w:r>
        <w:rPr>
          <w:spacing w:val="40"/>
          <w:sz w:val="28"/>
          <w:szCs w:val="28"/>
        </w:rPr>
        <w:t xml:space="preserve">  </w:t>
      </w:r>
      <w:r>
        <w:rPr>
          <w:sz w:val="28"/>
          <w:szCs w:val="28"/>
        </w:rPr>
        <w:t>сертифікати.</w:t>
      </w:r>
      <w:r>
        <w:rPr>
          <w:spacing w:val="40"/>
          <w:sz w:val="28"/>
          <w:szCs w:val="28"/>
        </w:rPr>
        <w:t xml:space="preserve">  </w:t>
      </w:r>
      <w:r>
        <w:rPr>
          <w:sz w:val="28"/>
          <w:szCs w:val="28"/>
        </w:rPr>
        <w:t>За</w:t>
      </w:r>
      <w:r>
        <w:rPr>
          <w:spacing w:val="40"/>
          <w:sz w:val="28"/>
          <w:szCs w:val="28"/>
        </w:rPr>
        <w:t xml:space="preserve">  </w:t>
      </w:r>
      <w:r>
        <w:rPr>
          <w:sz w:val="28"/>
          <w:szCs w:val="28"/>
        </w:rPr>
        <w:t>такими</w:t>
      </w:r>
      <w:r>
        <w:rPr>
          <w:spacing w:val="40"/>
          <w:sz w:val="28"/>
          <w:szCs w:val="28"/>
        </w:rPr>
        <w:t xml:space="preserve">  </w:t>
      </w:r>
      <w:r>
        <w:rPr>
          <w:sz w:val="28"/>
          <w:szCs w:val="28"/>
        </w:rPr>
        <w:t>працівниками</w:t>
      </w:r>
      <w:r>
        <w:rPr>
          <w:spacing w:val="40"/>
          <w:sz w:val="28"/>
          <w:szCs w:val="28"/>
        </w:rPr>
        <w:t xml:space="preserve">  </w:t>
      </w:r>
      <w:r>
        <w:rPr>
          <w:sz w:val="28"/>
          <w:szCs w:val="28"/>
        </w:rPr>
        <w:t>закріплюється</w:t>
      </w:r>
    </w:p>
    <w:p w:rsidR="00226FF4" w:rsidRDefault="00226FF4" w:rsidP="001F2C36">
      <w:pPr>
        <w:widowControl/>
        <w:autoSpaceDE/>
        <w:autoSpaceDN/>
        <w:rPr>
          <w:sz w:val="28"/>
          <w:szCs w:val="28"/>
        </w:rPr>
        <w:sectPr w:rsidR="00226FF4" w:rsidSect="007802FC">
          <w:pgSz w:w="11910" w:h="16840"/>
          <w:pgMar w:top="1134" w:right="1134" w:bottom="567" w:left="1134" w:header="709" w:footer="709" w:gutter="0"/>
          <w:cols w:space="720"/>
        </w:sectPr>
      </w:pPr>
    </w:p>
    <w:p w:rsidR="00226FF4" w:rsidRDefault="00226FF4" w:rsidP="001F2C36">
      <w:pPr>
        <w:pStyle w:val="BodyText"/>
        <w:spacing w:before="68"/>
        <w:ind w:left="0" w:firstLine="0"/>
      </w:pPr>
      <w:r>
        <w:t>виконання</w:t>
      </w:r>
      <w:r>
        <w:rPr>
          <w:spacing w:val="80"/>
        </w:rPr>
        <w:t xml:space="preserve"> </w:t>
      </w:r>
      <w:r>
        <w:t>вироків</w:t>
      </w:r>
      <w:r>
        <w:rPr>
          <w:spacing w:val="80"/>
        </w:rPr>
        <w:t xml:space="preserve"> </w:t>
      </w:r>
      <w:r>
        <w:t>судів</w:t>
      </w:r>
      <w:r>
        <w:rPr>
          <w:spacing w:val="80"/>
        </w:rPr>
        <w:t xml:space="preserve"> </w:t>
      </w:r>
      <w:r>
        <w:t>та</w:t>
      </w:r>
      <w:r>
        <w:rPr>
          <w:spacing w:val="80"/>
        </w:rPr>
        <w:t xml:space="preserve"> </w:t>
      </w:r>
      <w:r>
        <w:t>проведення</w:t>
      </w:r>
      <w:r>
        <w:rPr>
          <w:spacing w:val="80"/>
        </w:rPr>
        <w:t xml:space="preserve"> </w:t>
      </w:r>
      <w:r>
        <w:t>соціально-виховної</w:t>
      </w:r>
      <w:r>
        <w:rPr>
          <w:spacing w:val="80"/>
        </w:rPr>
        <w:t xml:space="preserve"> </w:t>
      </w:r>
      <w:r>
        <w:t>роботи</w:t>
      </w:r>
      <w:r>
        <w:rPr>
          <w:spacing w:val="80"/>
        </w:rPr>
        <w:t xml:space="preserve"> </w:t>
      </w:r>
      <w:r>
        <w:t>з</w:t>
      </w:r>
      <w:r>
        <w:rPr>
          <w:spacing w:val="80"/>
        </w:rPr>
        <w:t xml:space="preserve"> </w:t>
      </w:r>
      <w:r>
        <w:t>цією категорією клієнтів.</w:t>
      </w:r>
    </w:p>
    <w:p w:rsidR="00226FF4" w:rsidRDefault="00226FF4" w:rsidP="001F2C36">
      <w:pPr>
        <w:pStyle w:val="ListParagraph"/>
        <w:numPr>
          <w:ilvl w:val="0"/>
          <w:numId w:val="8"/>
        </w:numPr>
        <w:tabs>
          <w:tab w:val="left" w:pos="3116"/>
        </w:tabs>
        <w:rPr>
          <w:b/>
          <w:bCs/>
          <w:sz w:val="28"/>
          <w:szCs w:val="28"/>
        </w:rPr>
      </w:pPr>
      <w:r>
        <w:rPr>
          <w:b/>
          <w:bCs/>
          <w:sz w:val="28"/>
          <w:szCs w:val="28"/>
        </w:rPr>
        <w:t>Оцінка</w:t>
      </w:r>
      <w:r>
        <w:rPr>
          <w:b/>
          <w:bCs/>
          <w:spacing w:val="-2"/>
          <w:sz w:val="28"/>
          <w:szCs w:val="28"/>
        </w:rPr>
        <w:t xml:space="preserve"> </w:t>
      </w:r>
      <w:r>
        <w:rPr>
          <w:b/>
          <w:bCs/>
          <w:sz w:val="28"/>
          <w:szCs w:val="28"/>
        </w:rPr>
        <w:t>ризиків</w:t>
      </w:r>
      <w:r>
        <w:rPr>
          <w:b/>
          <w:bCs/>
          <w:spacing w:val="-3"/>
          <w:sz w:val="28"/>
          <w:szCs w:val="28"/>
        </w:rPr>
        <w:t xml:space="preserve"> </w:t>
      </w:r>
      <w:r>
        <w:rPr>
          <w:b/>
          <w:bCs/>
          <w:sz w:val="28"/>
          <w:szCs w:val="28"/>
        </w:rPr>
        <w:t>і</w:t>
      </w:r>
      <w:r>
        <w:rPr>
          <w:b/>
          <w:bCs/>
          <w:spacing w:val="-1"/>
          <w:sz w:val="28"/>
          <w:szCs w:val="28"/>
        </w:rPr>
        <w:t xml:space="preserve"> </w:t>
      </w:r>
      <w:r>
        <w:rPr>
          <w:b/>
          <w:bCs/>
          <w:spacing w:val="-2"/>
          <w:sz w:val="28"/>
          <w:szCs w:val="28"/>
        </w:rPr>
        <w:t>потреб.</w:t>
      </w:r>
    </w:p>
    <w:p w:rsidR="00226FF4" w:rsidRDefault="00226FF4" w:rsidP="001F2C36">
      <w:pPr>
        <w:pStyle w:val="BodyText"/>
        <w:ind w:left="0" w:firstLine="0"/>
      </w:pPr>
      <w:r>
        <w:t>При</w:t>
      </w:r>
      <w:r>
        <w:rPr>
          <w:spacing w:val="40"/>
        </w:rPr>
        <w:t xml:space="preserve"> </w:t>
      </w:r>
      <w:r>
        <w:t>постановці</w:t>
      </w:r>
      <w:r>
        <w:rPr>
          <w:spacing w:val="40"/>
        </w:rPr>
        <w:t xml:space="preserve"> </w:t>
      </w:r>
      <w:r>
        <w:t>ветерана</w:t>
      </w:r>
      <w:r>
        <w:rPr>
          <w:spacing w:val="40"/>
        </w:rPr>
        <w:t xml:space="preserve"> </w:t>
      </w:r>
      <w:r>
        <w:t>війни</w:t>
      </w:r>
      <w:r>
        <w:rPr>
          <w:spacing w:val="40"/>
        </w:rPr>
        <w:t xml:space="preserve"> </w:t>
      </w:r>
      <w:r>
        <w:t>на</w:t>
      </w:r>
      <w:r>
        <w:rPr>
          <w:spacing w:val="40"/>
        </w:rPr>
        <w:t xml:space="preserve"> </w:t>
      </w:r>
      <w:r>
        <w:t>облік</w:t>
      </w:r>
      <w:r>
        <w:rPr>
          <w:spacing w:val="40"/>
        </w:rPr>
        <w:t xml:space="preserve"> </w:t>
      </w:r>
      <w:r>
        <w:t>обов’язково</w:t>
      </w:r>
      <w:r>
        <w:rPr>
          <w:spacing w:val="40"/>
        </w:rPr>
        <w:t xml:space="preserve"> </w:t>
      </w:r>
      <w:r>
        <w:t>проводиться</w:t>
      </w:r>
      <w:r>
        <w:rPr>
          <w:spacing w:val="40"/>
        </w:rPr>
        <w:t xml:space="preserve"> </w:t>
      </w:r>
      <w:r>
        <w:t>оцінка ризиків повторного правопорушення, що включає:</w:t>
      </w:r>
    </w:p>
    <w:p w:rsidR="00226FF4" w:rsidRDefault="00226FF4" w:rsidP="001F2C36">
      <w:pPr>
        <w:pStyle w:val="ListParagraph"/>
        <w:tabs>
          <w:tab w:val="left" w:pos="3116"/>
        </w:tabs>
        <w:ind w:left="0"/>
        <w:rPr>
          <w:sz w:val="28"/>
          <w:szCs w:val="28"/>
        </w:rPr>
      </w:pPr>
      <w:r>
        <w:rPr>
          <w:sz w:val="28"/>
          <w:szCs w:val="28"/>
        </w:rPr>
        <w:t>- збір</w:t>
      </w:r>
      <w:r>
        <w:rPr>
          <w:spacing w:val="-1"/>
          <w:sz w:val="28"/>
          <w:szCs w:val="28"/>
        </w:rPr>
        <w:t xml:space="preserve"> </w:t>
      </w:r>
      <w:r>
        <w:rPr>
          <w:sz w:val="28"/>
          <w:szCs w:val="28"/>
        </w:rPr>
        <w:t xml:space="preserve">біографічних </w:t>
      </w:r>
      <w:r>
        <w:rPr>
          <w:spacing w:val="-2"/>
          <w:sz w:val="28"/>
          <w:szCs w:val="28"/>
        </w:rPr>
        <w:t>даних;</w:t>
      </w:r>
    </w:p>
    <w:p w:rsidR="00226FF4" w:rsidRDefault="00226FF4" w:rsidP="001F2C36">
      <w:pPr>
        <w:pStyle w:val="ListParagraph"/>
        <w:tabs>
          <w:tab w:val="left" w:pos="3116"/>
          <w:tab w:val="left" w:pos="4137"/>
          <w:tab w:val="left" w:pos="5092"/>
          <w:tab w:val="left" w:pos="6483"/>
          <w:tab w:val="left" w:pos="6918"/>
          <w:tab w:val="left" w:pos="7791"/>
          <w:tab w:val="left" w:pos="8718"/>
          <w:tab w:val="left" w:pos="10162"/>
        </w:tabs>
        <w:ind w:left="0" w:right="139"/>
        <w:rPr>
          <w:sz w:val="28"/>
          <w:szCs w:val="28"/>
        </w:rPr>
      </w:pPr>
      <w:r>
        <w:rPr>
          <w:spacing w:val="-2"/>
          <w:sz w:val="28"/>
          <w:szCs w:val="28"/>
        </w:rPr>
        <w:t>- аналіз</w:t>
      </w:r>
      <w:r>
        <w:rPr>
          <w:sz w:val="28"/>
          <w:szCs w:val="28"/>
        </w:rPr>
        <w:t xml:space="preserve"> </w:t>
      </w:r>
      <w:r>
        <w:rPr>
          <w:spacing w:val="-2"/>
          <w:sz w:val="28"/>
          <w:szCs w:val="28"/>
        </w:rPr>
        <w:t>стану</w:t>
      </w:r>
      <w:r>
        <w:rPr>
          <w:sz w:val="28"/>
          <w:szCs w:val="28"/>
        </w:rPr>
        <w:t xml:space="preserve"> </w:t>
      </w:r>
      <w:r>
        <w:rPr>
          <w:spacing w:val="-2"/>
          <w:sz w:val="28"/>
          <w:szCs w:val="28"/>
        </w:rPr>
        <w:t>здоров’я,</w:t>
      </w:r>
      <w:r>
        <w:rPr>
          <w:sz w:val="28"/>
          <w:szCs w:val="28"/>
        </w:rPr>
        <w:t xml:space="preserve"> </w:t>
      </w:r>
      <w:r>
        <w:rPr>
          <w:spacing w:val="-10"/>
          <w:sz w:val="28"/>
          <w:szCs w:val="28"/>
        </w:rPr>
        <w:t>у</w:t>
      </w:r>
      <w:r>
        <w:rPr>
          <w:sz w:val="28"/>
          <w:szCs w:val="28"/>
        </w:rPr>
        <w:t xml:space="preserve"> </w:t>
      </w:r>
      <w:r>
        <w:rPr>
          <w:spacing w:val="-4"/>
          <w:sz w:val="28"/>
          <w:szCs w:val="28"/>
        </w:rPr>
        <w:t>тому</w:t>
      </w:r>
      <w:r>
        <w:rPr>
          <w:sz w:val="28"/>
          <w:szCs w:val="28"/>
        </w:rPr>
        <w:t xml:space="preserve"> </w:t>
      </w:r>
      <w:r>
        <w:rPr>
          <w:spacing w:val="-2"/>
          <w:sz w:val="28"/>
          <w:szCs w:val="28"/>
        </w:rPr>
        <w:t>числі  наявності</w:t>
      </w:r>
      <w:r>
        <w:rPr>
          <w:sz w:val="28"/>
          <w:szCs w:val="28"/>
        </w:rPr>
        <w:t xml:space="preserve"> </w:t>
      </w:r>
      <w:r>
        <w:rPr>
          <w:spacing w:val="-2"/>
          <w:sz w:val="28"/>
          <w:szCs w:val="28"/>
        </w:rPr>
        <w:t>поранень, інвалідності;</w:t>
      </w:r>
    </w:p>
    <w:p w:rsidR="00226FF4" w:rsidRDefault="00226FF4" w:rsidP="001F2C36">
      <w:pPr>
        <w:pStyle w:val="ListParagraph"/>
        <w:tabs>
          <w:tab w:val="left" w:pos="3116"/>
        </w:tabs>
        <w:ind w:left="0"/>
        <w:rPr>
          <w:sz w:val="28"/>
          <w:szCs w:val="28"/>
        </w:rPr>
      </w:pPr>
      <w:r>
        <w:rPr>
          <w:sz w:val="28"/>
          <w:szCs w:val="28"/>
        </w:rPr>
        <w:t>- рівень</w:t>
      </w:r>
      <w:r>
        <w:rPr>
          <w:spacing w:val="-5"/>
          <w:sz w:val="28"/>
          <w:szCs w:val="28"/>
        </w:rPr>
        <w:t xml:space="preserve"> </w:t>
      </w:r>
      <w:r>
        <w:rPr>
          <w:sz w:val="28"/>
          <w:szCs w:val="28"/>
        </w:rPr>
        <w:t>освіти</w:t>
      </w:r>
      <w:r>
        <w:rPr>
          <w:spacing w:val="-4"/>
          <w:sz w:val="28"/>
          <w:szCs w:val="28"/>
        </w:rPr>
        <w:t xml:space="preserve"> </w:t>
      </w:r>
      <w:r>
        <w:rPr>
          <w:sz w:val="28"/>
          <w:szCs w:val="28"/>
        </w:rPr>
        <w:t>та</w:t>
      </w:r>
      <w:r>
        <w:rPr>
          <w:spacing w:val="-3"/>
          <w:sz w:val="28"/>
          <w:szCs w:val="28"/>
        </w:rPr>
        <w:t xml:space="preserve"> </w:t>
      </w:r>
      <w:r>
        <w:rPr>
          <w:spacing w:val="-2"/>
          <w:sz w:val="28"/>
          <w:szCs w:val="28"/>
        </w:rPr>
        <w:t>зайнятості;</w:t>
      </w:r>
    </w:p>
    <w:p w:rsidR="00226FF4" w:rsidRDefault="00226FF4" w:rsidP="001F2C36">
      <w:pPr>
        <w:pStyle w:val="ListParagraph"/>
        <w:tabs>
          <w:tab w:val="left" w:pos="3116"/>
        </w:tabs>
        <w:ind w:left="0"/>
        <w:rPr>
          <w:sz w:val="28"/>
          <w:szCs w:val="28"/>
        </w:rPr>
      </w:pPr>
      <w:r>
        <w:rPr>
          <w:sz w:val="28"/>
          <w:szCs w:val="28"/>
        </w:rPr>
        <w:t>- сімейний</w:t>
      </w:r>
      <w:r>
        <w:rPr>
          <w:spacing w:val="-4"/>
          <w:sz w:val="28"/>
          <w:szCs w:val="28"/>
        </w:rPr>
        <w:t xml:space="preserve"> </w:t>
      </w:r>
      <w:r>
        <w:rPr>
          <w:sz w:val="28"/>
          <w:szCs w:val="28"/>
        </w:rPr>
        <w:t>стан</w:t>
      </w:r>
      <w:r>
        <w:rPr>
          <w:spacing w:val="-3"/>
          <w:sz w:val="28"/>
          <w:szCs w:val="28"/>
        </w:rPr>
        <w:t xml:space="preserve"> </w:t>
      </w:r>
      <w:r>
        <w:rPr>
          <w:sz w:val="28"/>
          <w:szCs w:val="28"/>
        </w:rPr>
        <w:t>та</w:t>
      </w:r>
      <w:r>
        <w:rPr>
          <w:spacing w:val="-3"/>
          <w:sz w:val="28"/>
          <w:szCs w:val="28"/>
        </w:rPr>
        <w:t xml:space="preserve"> </w:t>
      </w:r>
      <w:r>
        <w:rPr>
          <w:sz w:val="28"/>
          <w:szCs w:val="28"/>
        </w:rPr>
        <w:t>соціальні</w:t>
      </w:r>
      <w:r>
        <w:rPr>
          <w:spacing w:val="-3"/>
          <w:sz w:val="28"/>
          <w:szCs w:val="28"/>
        </w:rPr>
        <w:t xml:space="preserve"> </w:t>
      </w:r>
      <w:r>
        <w:rPr>
          <w:spacing w:val="-2"/>
          <w:sz w:val="28"/>
          <w:szCs w:val="28"/>
        </w:rPr>
        <w:t>зв’язки;</w:t>
      </w:r>
    </w:p>
    <w:p w:rsidR="00226FF4" w:rsidRDefault="00226FF4" w:rsidP="001F2C36">
      <w:pPr>
        <w:pStyle w:val="ListParagraph"/>
        <w:tabs>
          <w:tab w:val="left" w:pos="3116"/>
        </w:tabs>
        <w:ind w:left="0"/>
        <w:rPr>
          <w:sz w:val="28"/>
          <w:szCs w:val="28"/>
        </w:rPr>
      </w:pPr>
      <w:r>
        <w:rPr>
          <w:sz w:val="28"/>
          <w:szCs w:val="28"/>
        </w:rPr>
        <w:t>- попередній</w:t>
      </w:r>
      <w:r>
        <w:rPr>
          <w:spacing w:val="-4"/>
          <w:sz w:val="28"/>
          <w:szCs w:val="28"/>
        </w:rPr>
        <w:t xml:space="preserve"> </w:t>
      </w:r>
      <w:r>
        <w:rPr>
          <w:sz w:val="28"/>
          <w:szCs w:val="28"/>
        </w:rPr>
        <w:t>досвід</w:t>
      </w:r>
      <w:r>
        <w:rPr>
          <w:spacing w:val="-3"/>
          <w:sz w:val="28"/>
          <w:szCs w:val="28"/>
        </w:rPr>
        <w:t xml:space="preserve"> </w:t>
      </w:r>
      <w:r>
        <w:rPr>
          <w:sz w:val="28"/>
          <w:szCs w:val="28"/>
        </w:rPr>
        <w:t>адаптації</w:t>
      </w:r>
      <w:r>
        <w:rPr>
          <w:spacing w:val="-3"/>
          <w:sz w:val="28"/>
          <w:szCs w:val="28"/>
        </w:rPr>
        <w:t xml:space="preserve"> </w:t>
      </w:r>
      <w:r>
        <w:rPr>
          <w:sz w:val="28"/>
          <w:szCs w:val="28"/>
        </w:rPr>
        <w:t>після</w:t>
      </w:r>
      <w:r>
        <w:rPr>
          <w:spacing w:val="-3"/>
          <w:sz w:val="28"/>
          <w:szCs w:val="28"/>
        </w:rPr>
        <w:t xml:space="preserve"> </w:t>
      </w:r>
      <w:r>
        <w:rPr>
          <w:spacing w:val="-2"/>
          <w:sz w:val="28"/>
          <w:szCs w:val="28"/>
        </w:rPr>
        <w:t>служби.</w:t>
      </w:r>
    </w:p>
    <w:p w:rsidR="00226FF4" w:rsidRDefault="00226FF4" w:rsidP="001F2C36">
      <w:pPr>
        <w:pStyle w:val="ListParagraph"/>
        <w:numPr>
          <w:ilvl w:val="0"/>
          <w:numId w:val="8"/>
        </w:numPr>
        <w:tabs>
          <w:tab w:val="left" w:pos="3116"/>
        </w:tabs>
        <w:rPr>
          <w:b/>
          <w:bCs/>
          <w:sz w:val="28"/>
          <w:szCs w:val="28"/>
        </w:rPr>
      </w:pPr>
      <w:r>
        <w:rPr>
          <w:b/>
          <w:bCs/>
          <w:sz w:val="28"/>
          <w:szCs w:val="28"/>
        </w:rPr>
        <w:t>Психологічний</w:t>
      </w:r>
      <w:r>
        <w:rPr>
          <w:b/>
          <w:bCs/>
          <w:spacing w:val="-13"/>
          <w:sz w:val="28"/>
          <w:szCs w:val="28"/>
        </w:rPr>
        <w:t xml:space="preserve"> </w:t>
      </w:r>
      <w:r>
        <w:rPr>
          <w:b/>
          <w:bCs/>
          <w:spacing w:val="-2"/>
          <w:sz w:val="28"/>
          <w:szCs w:val="28"/>
        </w:rPr>
        <w:t>скринінг.</w:t>
      </w:r>
    </w:p>
    <w:p w:rsidR="00226FF4" w:rsidRDefault="00226FF4" w:rsidP="001F2C36">
      <w:pPr>
        <w:pStyle w:val="BodyText"/>
        <w:ind w:left="0" w:right="187" w:firstLine="0"/>
      </w:pPr>
      <w:r>
        <w:t>Працівники пробації організовують проведення психологічного скринінгу</w:t>
      </w:r>
      <w:r>
        <w:rPr>
          <w:spacing w:val="40"/>
        </w:rPr>
        <w:t xml:space="preserve"> </w:t>
      </w:r>
      <w:r>
        <w:t>з метою виявлення:</w:t>
      </w:r>
    </w:p>
    <w:p w:rsidR="00226FF4" w:rsidRDefault="00226FF4" w:rsidP="001F2C36">
      <w:pPr>
        <w:pStyle w:val="ListParagraph"/>
        <w:tabs>
          <w:tab w:val="left" w:pos="3116"/>
        </w:tabs>
        <w:ind w:left="0"/>
        <w:rPr>
          <w:sz w:val="28"/>
          <w:szCs w:val="28"/>
        </w:rPr>
      </w:pPr>
      <w:r>
        <w:rPr>
          <w:sz w:val="28"/>
          <w:szCs w:val="28"/>
        </w:rPr>
        <w:t>- симптомів</w:t>
      </w:r>
      <w:r>
        <w:rPr>
          <w:spacing w:val="-6"/>
          <w:sz w:val="28"/>
          <w:szCs w:val="28"/>
        </w:rPr>
        <w:t xml:space="preserve"> </w:t>
      </w:r>
      <w:r>
        <w:rPr>
          <w:sz w:val="28"/>
          <w:szCs w:val="28"/>
        </w:rPr>
        <w:t>посттравматичного</w:t>
      </w:r>
      <w:r>
        <w:rPr>
          <w:spacing w:val="-3"/>
          <w:sz w:val="28"/>
          <w:szCs w:val="28"/>
        </w:rPr>
        <w:t xml:space="preserve"> </w:t>
      </w:r>
      <w:r>
        <w:rPr>
          <w:sz w:val="28"/>
          <w:szCs w:val="28"/>
        </w:rPr>
        <w:t>стресового</w:t>
      </w:r>
      <w:r>
        <w:rPr>
          <w:spacing w:val="-3"/>
          <w:sz w:val="28"/>
          <w:szCs w:val="28"/>
        </w:rPr>
        <w:t xml:space="preserve"> </w:t>
      </w:r>
      <w:r>
        <w:rPr>
          <w:sz w:val="28"/>
          <w:szCs w:val="28"/>
        </w:rPr>
        <w:t>розладу</w:t>
      </w:r>
      <w:r>
        <w:rPr>
          <w:spacing w:val="-3"/>
          <w:sz w:val="28"/>
          <w:szCs w:val="28"/>
        </w:rPr>
        <w:t xml:space="preserve"> </w:t>
      </w:r>
      <w:r>
        <w:rPr>
          <w:spacing w:val="-2"/>
          <w:sz w:val="28"/>
          <w:szCs w:val="28"/>
        </w:rPr>
        <w:t>(ПТСР);</w:t>
      </w:r>
    </w:p>
    <w:p w:rsidR="00226FF4" w:rsidRDefault="00226FF4" w:rsidP="001F2C36">
      <w:pPr>
        <w:pStyle w:val="ListParagraph"/>
        <w:tabs>
          <w:tab w:val="left" w:pos="3116"/>
        </w:tabs>
        <w:ind w:left="0"/>
        <w:rPr>
          <w:sz w:val="28"/>
          <w:szCs w:val="28"/>
        </w:rPr>
      </w:pPr>
      <w:r>
        <w:rPr>
          <w:sz w:val="28"/>
          <w:szCs w:val="28"/>
        </w:rPr>
        <w:t>- депресивних</w:t>
      </w:r>
      <w:r>
        <w:rPr>
          <w:spacing w:val="-3"/>
          <w:sz w:val="28"/>
          <w:szCs w:val="28"/>
        </w:rPr>
        <w:t xml:space="preserve"> </w:t>
      </w:r>
      <w:r>
        <w:rPr>
          <w:sz w:val="28"/>
          <w:szCs w:val="28"/>
        </w:rPr>
        <w:t>та</w:t>
      </w:r>
      <w:r>
        <w:rPr>
          <w:spacing w:val="-3"/>
          <w:sz w:val="28"/>
          <w:szCs w:val="28"/>
        </w:rPr>
        <w:t xml:space="preserve"> </w:t>
      </w:r>
      <w:r>
        <w:rPr>
          <w:sz w:val="28"/>
          <w:szCs w:val="28"/>
        </w:rPr>
        <w:t>тривожних</w:t>
      </w:r>
      <w:r>
        <w:rPr>
          <w:spacing w:val="-2"/>
          <w:sz w:val="28"/>
          <w:szCs w:val="28"/>
        </w:rPr>
        <w:t xml:space="preserve"> станів;</w:t>
      </w:r>
    </w:p>
    <w:p w:rsidR="00226FF4" w:rsidRDefault="00226FF4" w:rsidP="001F2C36">
      <w:pPr>
        <w:pStyle w:val="ListParagraph"/>
        <w:tabs>
          <w:tab w:val="left" w:pos="3116"/>
        </w:tabs>
        <w:ind w:left="0"/>
        <w:rPr>
          <w:sz w:val="28"/>
          <w:szCs w:val="28"/>
        </w:rPr>
      </w:pPr>
      <w:r>
        <w:rPr>
          <w:sz w:val="28"/>
          <w:szCs w:val="28"/>
        </w:rPr>
        <w:t>- ризиків</w:t>
      </w:r>
      <w:r>
        <w:rPr>
          <w:spacing w:val="-4"/>
          <w:sz w:val="28"/>
          <w:szCs w:val="28"/>
        </w:rPr>
        <w:t xml:space="preserve"> </w:t>
      </w:r>
      <w:r>
        <w:rPr>
          <w:sz w:val="28"/>
          <w:szCs w:val="28"/>
        </w:rPr>
        <w:t>агресивної</w:t>
      </w:r>
      <w:r>
        <w:rPr>
          <w:spacing w:val="-3"/>
          <w:sz w:val="28"/>
          <w:szCs w:val="28"/>
        </w:rPr>
        <w:t xml:space="preserve"> </w:t>
      </w:r>
      <w:r>
        <w:rPr>
          <w:spacing w:val="-2"/>
          <w:sz w:val="28"/>
          <w:szCs w:val="28"/>
        </w:rPr>
        <w:t>поведінки.</w:t>
      </w:r>
    </w:p>
    <w:p w:rsidR="00226FF4" w:rsidRDefault="00226FF4" w:rsidP="001F2C36">
      <w:pPr>
        <w:pStyle w:val="BodyText"/>
        <w:ind w:left="0" w:firstLine="0"/>
      </w:pPr>
      <w:r>
        <w:t>У</w:t>
      </w:r>
      <w:r>
        <w:rPr>
          <w:spacing w:val="80"/>
        </w:rPr>
        <w:t xml:space="preserve"> </w:t>
      </w:r>
      <w:r>
        <w:t>разі</w:t>
      </w:r>
      <w:r>
        <w:rPr>
          <w:spacing w:val="80"/>
        </w:rPr>
        <w:t xml:space="preserve"> </w:t>
      </w:r>
      <w:r>
        <w:t>потреби</w:t>
      </w:r>
      <w:r>
        <w:rPr>
          <w:spacing w:val="80"/>
        </w:rPr>
        <w:t xml:space="preserve"> </w:t>
      </w:r>
      <w:r>
        <w:t>особа</w:t>
      </w:r>
      <w:r>
        <w:rPr>
          <w:spacing w:val="80"/>
        </w:rPr>
        <w:t xml:space="preserve"> </w:t>
      </w:r>
      <w:r>
        <w:t>направляється</w:t>
      </w:r>
      <w:r>
        <w:rPr>
          <w:spacing w:val="80"/>
        </w:rPr>
        <w:t xml:space="preserve"> </w:t>
      </w:r>
      <w:r>
        <w:t>до</w:t>
      </w:r>
      <w:r>
        <w:rPr>
          <w:spacing w:val="80"/>
        </w:rPr>
        <w:t xml:space="preserve"> </w:t>
      </w:r>
      <w:r>
        <w:t>спеціалізованих</w:t>
      </w:r>
      <w:r>
        <w:rPr>
          <w:spacing w:val="80"/>
        </w:rPr>
        <w:t xml:space="preserve"> </w:t>
      </w:r>
      <w:r>
        <w:t>медичних</w:t>
      </w:r>
      <w:r>
        <w:rPr>
          <w:spacing w:val="80"/>
        </w:rPr>
        <w:t xml:space="preserve"> </w:t>
      </w:r>
      <w:r>
        <w:t>та</w:t>
      </w:r>
      <w:r>
        <w:rPr>
          <w:spacing w:val="40"/>
        </w:rPr>
        <w:t xml:space="preserve"> </w:t>
      </w:r>
      <w:r>
        <w:t>психологічних установ.</w:t>
      </w:r>
    </w:p>
    <w:p w:rsidR="00226FF4" w:rsidRDefault="00226FF4" w:rsidP="001F2C36">
      <w:pPr>
        <w:pStyle w:val="ListParagraph"/>
        <w:tabs>
          <w:tab w:val="left" w:pos="3116"/>
        </w:tabs>
        <w:ind w:left="0"/>
        <w:rPr>
          <w:b/>
          <w:bCs/>
          <w:sz w:val="28"/>
          <w:szCs w:val="28"/>
        </w:rPr>
      </w:pPr>
      <w:r>
        <w:rPr>
          <w:b/>
          <w:bCs/>
          <w:sz w:val="28"/>
          <w:szCs w:val="28"/>
        </w:rPr>
        <w:t xml:space="preserve">      3.Розроблення індивідуального плану </w:t>
      </w:r>
      <w:r>
        <w:rPr>
          <w:b/>
          <w:bCs/>
          <w:spacing w:val="-2"/>
          <w:sz w:val="28"/>
          <w:szCs w:val="28"/>
        </w:rPr>
        <w:t>роботи.</w:t>
      </w:r>
    </w:p>
    <w:p w:rsidR="00226FF4" w:rsidRDefault="00226FF4" w:rsidP="001F2C36">
      <w:pPr>
        <w:pStyle w:val="BodyText"/>
        <w:ind w:left="0" w:firstLine="0"/>
      </w:pPr>
      <w:r>
        <w:t>Для кожного ветерана війни складається план соціально-виховної роботи, який включає заходи:</w:t>
      </w:r>
    </w:p>
    <w:p w:rsidR="00226FF4" w:rsidRDefault="00226FF4" w:rsidP="001F2C36">
      <w:pPr>
        <w:pStyle w:val="ListParagraph"/>
        <w:tabs>
          <w:tab w:val="left" w:pos="3116"/>
        </w:tabs>
        <w:ind w:left="0"/>
        <w:rPr>
          <w:sz w:val="28"/>
          <w:szCs w:val="28"/>
        </w:rPr>
      </w:pPr>
      <w:r>
        <w:rPr>
          <w:sz w:val="28"/>
          <w:szCs w:val="28"/>
        </w:rPr>
        <w:t>- медичної та</w:t>
      </w:r>
      <w:r>
        <w:rPr>
          <w:spacing w:val="-1"/>
          <w:sz w:val="28"/>
          <w:szCs w:val="28"/>
        </w:rPr>
        <w:t xml:space="preserve"> </w:t>
      </w:r>
      <w:r>
        <w:rPr>
          <w:sz w:val="28"/>
          <w:szCs w:val="28"/>
        </w:rPr>
        <w:t xml:space="preserve">психологічної </w:t>
      </w:r>
      <w:r>
        <w:rPr>
          <w:spacing w:val="-2"/>
          <w:sz w:val="28"/>
          <w:szCs w:val="28"/>
        </w:rPr>
        <w:t>реабілітації;</w:t>
      </w:r>
    </w:p>
    <w:p w:rsidR="00226FF4" w:rsidRDefault="00226FF4" w:rsidP="001F2C36">
      <w:pPr>
        <w:pStyle w:val="ListParagraph"/>
        <w:tabs>
          <w:tab w:val="left" w:pos="3116"/>
        </w:tabs>
        <w:ind w:left="0"/>
        <w:rPr>
          <w:sz w:val="28"/>
          <w:szCs w:val="28"/>
        </w:rPr>
      </w:pPr>
      <w:r>
        <w:rPr>
          <w:sz w:val="28"/>
          <w:szCs w:val="28"/>
        </w:rPr>
        <w:t xml:space="preserve">- професійного навчання та </w:t>
      </w:r>
      <w:r>
        <w:rPr>
          <w:spacing w:val="-2"/>
          <w:sz w:val="28"/>
          <w:szCs w:val="28"/>
        </w:rPr>
        <w:t>перекваліфікації;</w:t>
      </w:r>
    </w:p>
    <w:p w:rsidR="00226FF4" w:rsidRDefault="00226FF4" w:rsidP="001F2C36">
      <w:pPr>
        <w:pStyle w:val="ListParagraph"/>
        <w:tabs>
          <w:tab w:val="left" w:pos="3116"/>
        </w:tabs>
        <w:ind w:left="0"/>
        <w:rPr>
          <w:sz w:val="28"/>
          <w:szCs w:val="28"/>
        </w:rPr>
      </w:pPr>
      <w:r>
        <w:rPr>
          <w:sz w:val="28"/>
          <w:szCs w:val="28"/>
        </w:rPr>
        <w:t>- працевлаштування</w:t>
      </w:r>
      <w:r>
        <w:rPr>
          <w:spacing w:val="-6"/>
          <w:sz w:val="28"/>
          <w:szCs w:val="28"/>
        </w:rPr>
        <w:t xml:space="preserve"> </w:t>
      </w:r>
      <w:r>
        <w:rPr>
          <w:sz w:val="28"/>
          <w:szCs w:val="28"/>
        </w:rPr>
        <w:t>та</w:t>
      </w:r>
      <w:r>
        <w:rPr>
          <w:spacing w:val="-4"/>
          <w:sz w:val="28"/>
          <w:szCs w:val="28"/>
        </w:rPr>
        <w:t xml:space="preserve"> </w:t>
      </w:r>
      <w:r>
        <w:rPr>
          <w:sz w:val="28"/>
          <w:szCs w:val="28"/>
        </w:rPr>
        <w:t>залучення</w:t>
      </w:r>
      <w:r>
        <w:rPr>
          <w:spacing w:val="-3"/>
          <w:sz w:val="28"/>
          <w:szCs w:val="28"/>
        </w:rPr>
        <w:t xml:space="preserve"> </w:t>
      </w:r>
      <w:r>
        <w:rPr>
          <w:sz w:val="28"/>
          <w:szCs w:val="28"/>
        </w:rPr>
        <w:t>до</w:t>
      </w:r>
      <w:r>
        <w:rPr>
          <w:spacing w:val="-3"/>
          <w:sz w:val="28"/>
          <w:szCs w:val="28"/>
        </w:rPr>
        <w:t xml:space="preserve"> </w:t>
      </w:r>
      <w:r>
        <w:rPr>
          <w:sz w:val="28"/>
          <w:szCs w:val="28"/>
        </w:rPr>
        <w:t>громадських</w:t>
      </w:r>
      <w:r>
        <w:rPr>
          <w:spacing w:val="-3"/>
          <w:sz w:val="28"/>
          <w:szCs w:val="28"/>
        </w:rPr>
        <w:t xml:space="preserve"> </w:t>
      </w:r>
      <w:r>
        <w:rPr>
          <w:spacing w:val="-2"/>
          <w:sz w:val="28"/>
          <w:szCs w:val="28"/>
        </w:rPr>
        <w:t>робіт;</w:t>
      </w:r>
    </w:p>
    <w:p w:rsidR="00226FF4" w:rsidRDefault="00226FF4" w:rsidP="001F2C36">
      <w:pPr>
        <w:pStyle w:val="ListParagraph"/>
        <w:tabs>
          <w:tab w:val="left" w:pos="3116"/>
        </w:tabs>
        <w:ind w:left="0"/>
        <w:rPr>
          <w:sz w:val="28"/>
          <w:szCs w:val="28"/>
        </w:rPr>
      </w:pPr>
      <w:r>
        <w:rPr>
          <w:sz w:val="28"/>
          <w:szCs w:val="28"/>
        </w:rPr>
        <w:t>- вирішення</w:t>
      </w:r>
      <w:r>
        <w:rPr>
          <w:spacing w:val="-3"/>
          <w:sz w:val="28"/>
          <w:szCs w:val="28"/>
        </w:rPr>
        <w:t xml:space="preserve"> </w:t>
      </w:r>
      <w:r>
        <w:rPr>
          <w:sz w:val="28"/>
          <w:szCs w:val="28"/>
        </w:rPr>
        <w:t>житлових</w:t>
      </w:r>
      <w:r>
        <w:rPr>
          <w:spacing w:val="-1"/>
          <w:sz w:val="28"/>
          <w:szCs w:val="28"/>
        </w:rPr>
        <w:t xml:space="preserve"> </w:t>
      </w:r>
      <w:r>
        <w:rPr>
          <w:sz w:val="28"/>
          <w:szCs w:val="28"/>
        </w:rPr>
        <w:t>і</w:t>
      </w:r>
      <w:r>
        <w:rPr>
          <w:spacing w:val="-1"/>
          <w:sz w:val="28"/>
          <w:szCs w:val="28"/>
        </w:rPr>
        <w:t xml:space="preserve"> </w:t>
      </w:r>
      <w:r>
        <w:rPr>
          <w:sz w:val="28"/>
          <w:szCs w:val="28"/>
        </w:rPr>
        <w:t>соціально-побутових</w:t>
      </w:r>
      <w:r>
        <w:rPr>
          <w:spacing w:val="-1"/>
          <w:sz w:val="28"/>
          <w:szCs w:val="28"/>
        </w:rPr>
        <w:t xml:space="preserve"> </w:t>
      </w:r>
      <w:r>
        <w:rPr>
          <w:spacing w:val="-2"/>
          <w:sz w:val="28"/>
          <w:szCs w:val="28"/>
        </w:rPr>
        <w:t>проблем;</w:t>
      </w:r>
    </w:p>
    <w:p w:rsidR="00226FF4" w:rsidRDefault="00226FF4" w:rsidP="001F2C36">
      <w:pPr>
        <w:pStyle w:val="ListParagraph"/>
        <w:tabs>
          <w:tab w:val="left" w:pos="3116"/>
        </w:tabs>
        <w:ind w:left="0"/>
        <w:rPr>
          <w:sz w:val="28"/>
          <w:szCs w:val="28"/>
        </w:rPr>
      </w:pPr>
      <w:r>
        <w:rPr>
          <w:sz w:val="28"/>
          <w:szCs w:val="28"/>
        </w:rPr>
        <w:t xml:space="preserve">- організації наставництва з боку </w:t>
      </w:r>
      <w:r>
        <w:rPr>
          <w:spacing w:val="-2"/>
          <w:sz w:val="28"/>
          <w:szCs w:val="28"/>
        </w:rPr>
        <w:t>волонтерів.</w:t>
      </w:r>
    </w:p>
    <w:p w:rsidR="00226FF4" w:rsidRDefault="00226FF4" w:rsidP="001F2C36">
      <w:pPr>
        <w:pStyle w:val="ListParagraph"/>
        <w:tabs>
          <w:tab w:val="left" w:pos="3116"/>
        </w:tabs>
        <w:ind w:left="360"/>
        <w:rPr>
          <w:b/>
          <w:bCs/>
          <w:sz w:val="28"/>
          <w:szCs w:val="28"/>
        </w:rPr>
      </w:pPr>
      <w:r>
        <w:rPr>
          <w:b/>
          <w:bCs/>
          <w:sz w:val="28"/>
          <w:szCs w:val="28"/>
        </w:rPr>
        <w:t>4. Супровід</w:t>
      </w:r>
      <w:r>
        <w:rPr>
          <w:b/>
          <w:bCs/>
          <w:spacing w:val="-3"/>
          <w:sz w:val="28"/>
          <w:szCs w:val="28"/>
        </w:rPr>
        <w:t xml:space="preserve"> </w:t>
      </w:r>
      <w:r>
        <w:rPr>
          <w:b/>
          <w:bCs/>
          <w:sz w:val="28"/>
          <w:szCs w:val="28"/>
        </w:rPr>
        <w:t>та</w:t>
      </w:r>
      <w:r>
        <w:rPr>
          <w:b/>
          <w:bCs/>
          <w:spacing w:val="-1"/>
          <w:sz w:val="28"/>
          <w:szCs w:val="28"/>
        </w:rPr>
        <w:t xml:space="preserve"> </w:t>
      </w:r>
      <w:r>
        <w:rPr>
          <w:b/>
          <w:bCs/>
          <w:spacing w:val="-2"/>
          <w:sz w:val="28"/>
          <w:szCs w:val="28"/>
        </w:rPr>
        <w:t>контроль.</w:t>
      </w:r>
    </w:p>
    <w:p w:rsidR="00226FF4" w:rsidRDefault="00226FF4" w:rsidP="001F2C36">
      <w:pPr>
        <w:pStyle w:val="ListParagraph"/>
        <w:tabs>
          <w:tab w:val="left" w:pos="2781"/>
          <w:tab w:val="left" w:pos="4239"/>
          <w:tab w:val="left" w:pos="5475"/>
          <w:tab w:val="left" w:pos="5888"/>
          <w:tab w:val="left" w:pos="7851"/>
          <w:tab w:val="left" w:pos="9156"/>
          <w:tab w:val="left" w:pos="9705"/>
        </w:tabs>
        <w:ind w:left="0" w:right="139"/>
        <w:rPr>
          <w:spacing w:val="-6"/>
          <w:sz w:val="28"/>
          <w:szCs w:val="28"/>
        </w:rPr>
      </w:pPr>
      <w:r>
        <w:rPr>
          <w:spacing w:val="-2"/>
          <w:sz w:val="28"/>
          <w:szCs w:val="28"/>
        </w:rPr>
        <w:t>- регулярні</w:t>
      </w:r>
      <w:r>
        <w:rPr>
          <w:sz w:val="28"/>
          <w:szCs w:val="28"/>
        </w:rPr>
        <w:tab/>
      </w:r>
      <w:r>
        <w:rPr>
          <w:spacing w:val="-2"/>
          <w:sz w:val="28"/>
          <w:szCs w:val="28"/>
        </w:rPr>
        <w:t>зустрічі</w:t>
      </w:r>
      <w:r>
        <w:rPr>
          <w:sz w:val="28"/>
          <w:szCs w:val="28"/>
        </w:rPr>
        <w:tab/>
      </w:r>
      <w:r>
        <w:rPr>
          <w:spacing w:val="-10"/>
          <w:sz w:val="28"/>
          <w:szCs w:val="28"/>
        </w:rPr>
        <w:t>з</w:t>
      </w:r>
      <w:r>
        <w:rPr>
          <w:sz w:val="28"/>
          <w:szCs w:val="28"/>
        </w:rPr>
        <w:tab/>
      </w:r>
      <w:r>
        <w:rPr>
          <w:spacing w:val="-2"/>
          <w:sz w:val="28"/>
          <w:szCs w:val="28"/>
        </w:rPr>
        <w:t>працівниками</w:t>
      </w:r>
      <w:r>
        <w:rPr>
          <w:sz w:val="28"/>
          <w:szCs w:val="28"/>
        </w:rPr>
        <w:tab/>
      </w:r>
      <w:r>
        <w:rPr>
          <w:spacing w:val="-2"/>
          <w:sz w:val="28"/>
          <w:szCs w:val="28"/>
        </w:rPr>
        <w:t>пробації</w:t>
      </w:r>
      <w:r>
        <w:rPr>
          <w:sz w:val="28"/>
          <w:szCs w:val="28"/>
        </w:rPr>
        <w:tab/>
      </w:r>
      <w:r>
        <w:rPr>
          <w:spacing w:val="-6"/>
          <w:sz w:val="28"/>
          <w:szCs w:val="28"/>
        </w:rPr>
        <w:t>та</w:t>
      </w:r>
    </w:p>
    <w:p w:rsidR="00226FF4" w:rsidRDefault="00226FF4" w:rsidP="001F2C36">
      <w:pPr>
        <w:pStyle w:val="ListParagraph"/>
        <w:tabs>
          <w:tab w:val="left" w:pos="2781"/>
          <w:tab w:val="left" w:pos="4239"/>
          <w:tab w:val="left" w:pos="5475"/>
          <w:tab w:val="left" w:pos="5888"/>
          <w:tab w:val="left" w:pos="7851"/>
          <w:tab w:val="left" w:pos="9156"/>
          <w:tab w:val="left" w:pos="9705"/>
        </w:tabs>
        <w:ind w:left="0" w:right="139"/>
        <w:rPr>
          <w:sz w:val="28"/>
          <w:szCs w:val="28"/>
        </w:rPr>
      </w:pPr>
      <w:r>
        <w:rPr>
          <w:spacing w:val="-2"/>
          <w:sz w:val="28"/>
          <w:szCs w:val="28"/>
        </w:rPr>
        <w:t>волонтерами- наставниками;</w:t>
      </w:r>
    </w:p>
    <w:p w:rsidR="00226FF4" w:rsidRDefault="00226FF4" w:rsidP="001F2C36">
      <w:pPr>
        <w:pStyle w:val="ListParagraph"/>
        <w:tabs>
          <w:tab w:val="left" w:pos="2781"/>
        </w:tabs>
        <w:ind w:left="0" w:right="139"/>
        <w:rPr>
          <w:sz w:val="28"/>
          <w:szCs w:val="28"/>
        </w:rPr>
      </w:pPr>
      <w:r>
        <w:rPr>
          <w:sz w:val="28"/>
          <w:szCs w:val="28"/>
        </w:rPr>
        <w:t xml:space="preserve"> координація доступу до державних і громадських програм підтримки </w:t>
      </w:r>
      <w:r>
        <w:rPr>
          <w:spacing w:val="-2"/>
          <w:sz w:val="28"/>
          <w:szCs w:val="28"/>
        </w:rPr>
        <w:t>ветеранів;</w:t>
      </w:r>
    </w:p>
    <w:p w:rsidR="00226FF4" w:rsidRDefault="00226FF4" w:rsidP="001F2C36">
      <w:pPr>
        <w:pStyle w:val="ListParagraph"/>
        <w:tabs>
          <w:tab w:val="left" w:pos="2780"/>
        </w:tabs>
        <w:ind w:left="0"/>
        <w:rPr>
          <w:sz w:val="28"/>
          <w:szCs w:val="28"/>
        </w:rPr>
      </w:pPr>
      <w:r>
        <w:rPr>
          <w:sz w:val="28"/>
          <w:szCs w:val="28"/>
        </w:rPr>
        <w:t>- контроль</w:t>
      </w:r>
      <w:r>
        <w:rPr>
          <w:spacing w:val="-4"/>
          <w:sz w:val="28"/>
          <w:szCs w:val="28"/>
        </w:rPr>
        <w:t xml:space="preserve"> </w:t>
      </w:r>
      <w:r>
        <w:rPr>
          <w:sz w:val="28"/>
          <w:szCs w:val="28"/>
        </w:rPr>
        <w:t>виконання</w:t>
      </w:r>
      <w:r>
        <w:rPr>
          <w:spacing w:val="-2"/>
          <w:sz w:val="28"/>
          <w:szCs w:val="28"/>
        </w:rPr>
        <w:t xml:space="preserve"> </w:t>
      </w:r>
      <w:r>
        <w:rPr>
          <w:sz w:val="28"/>
          <w:szCs w:val="28"/>
        </w:rPr>
        <w:t>індивідуального</w:t>
      </w:r>
      <w:r>
        <w:rPr>
          <w:spacing w:val="-2"/>
          <w:sz w:val="28"/>
          <w:szCs w:val="28"/>
        </w:rPr>
        <w:t xml:space="preserve"> плану;</w:t>
      </w:r>
    </w:p>
    <w:p w:rsidR="00226FF4" w:rsidRDefault="00226FF4" w:rsidP="001F2C36">
      <w:pPr>
        <w:pStyle w:val="ListParagraph"/>
        <w:tabs>
          <w:tab w:val="left" w:pos="2780"/>
        </w:tabs>
        <w:ind w:left="0"/>
        <w:rPr>
          <w:sz w:val="28"/>
          <w:szCs w:val="28"/>
        </w:rPr>
      </w:pPr>
      <w:r>
        <w:rPr>
          <w:sz w:val="28"/>
          <w:szCs w:val="28"/>
        </w:rPr>
        <w:t>- моніторинг</w:t>
      </w:r>
      <w:r>
        <w:rPr>
          <w:spacing w:val="-4"/>
          <w:sz w:val="28"/>
          <w:szCs w:val="28"/>
        </w:rPr>
        <w:t xml:space="preserve"> </w:t>
      </w:r>
      <w:r>
        <w:rPr>
          <w:sz w:val="28"/>
          <w:szCs w:val="28"/>
        </w:rPr>
        <w:t>рівня</w:t>
      </w:r>
      <w:r>
        <w:rPr>
          <w:spacing w:val="-2"/>
          <w:sz w:val="28"/>
          <w:szCs w:val="28"/>
        </w:rPr>
        <w:t xml:space="preserve"> </w:t>
      </w:r>
      <w:r>
        <w:rPr>
          <w:sz w:val="28"/>
          <w:szCs w:val="28"/>
        </w:rPr>
        <w:t>адаптації</w:t>
      </w:r>
      <w:r>
        <w:rPr>
          <w:spacing w:val="-4"/>
          <w:sz w:val="28"/>
          <w:szCs w:val="28"/>
        </w:rPr>
        <w:t xml:space="preserve"> </w:t>
      </w:r>
      <w:r>
        <w:rPr>
          <w:sz w:val="28"/>
          <w:szCs w:val="28"/>
        </w:rPr>
        <w:t>та</w:t>
      </w:r>
      <w:r>
        <w:rPr>
          <w:spacing w:val="-2"/>
          <w:sz w:val="28"/>
          <w:szCs w:val="28"/>
        </w:rPr>
        <w:t xml:space="preserve"> </w:t>
      </w:r>
      <w:r>
        <w:rPr>
          <w:sz w:val="28"/>
          <w:szCs w:val="28"/>
        </w:rPr>
        <w:t>поведінкових</w:t>
      </w:r>
      <w:r>
        <w:rPr>
          <w:spacing w:val="-2"/>
          <w:sz w:val="28"/>
          <w:szCs w:val="28"/>
        </w:rPr>
        <w:t xml:space="preserve"> змін.</w:t>
      </w:r>
    </w:p>
    <w:p w:rsidR="00226FF4" w:rsidRDefault="00226FF4" w:rsidP="001F2C36">
      <w:pPr>
        <w:pStyle w:val="BodyText"/>
        <w:ind w:left="0" w:firstLine="0"/>
      </w:pPr>
    </w:p>
    <w:p w:rsidR="00226FF4" w:rsidRDefault="00226FF4" w:rsidP="001F2C36">
      <w:pPr>
        <w:rPr>
          <w:b/>
          <w:bCs/>
          <w:sz w:val="28"/>
          <w:szCs w:val="28"/>
        </w:rPr>
      </w:pPr>
      <w:r>
        <w:rPr>
          <w:b/>
          <w:bCs/>
          <w:sz w:val="28"/>
          <w:szCs w:val="28"/>
        </w:rPr>
        <w:t xml:space="preserve">Очікувані </w:t>
      </w:r>
      <w:r>
        <w:rPr>
          <w:b/>
          <w:bCs/>
          <w:spacing w:val="-2"/>
          <w:sz w:val="28"/>
          <w:szCs w:val="28"/>
        </w:rPr>
        <w:t>результати:</w:t>
      </w:r>
    </w:p>
    <w:p w:rsidR="00226FF4" w:rsidRDefault="00226FF4" w:rsidP="001F2C36">
      <w:pPr>
        <w:pStyle w:val="ListParagraph"/>
        <w:tabs>
          <w:tab w:val="left" w:pos="2781"/>
        </w:tabs>
        <w:ind w:left="0" w:right="140"/>
        <w:rPr>
          <w:sz w:val="28"/>
          <w:szCs w:val="28"/>
        </w:rPr>
      </w:pPr>
      <w:r>
        <w:rPr>
          <w:sz w:val="28"/>
          <w:szCs w:val="28"/>
        </w:rPr>
        <w:t>- зниження ризиків рецидиву серед ветеранів війни, які перебувають на обліку пробації;</w:t>
      </w:r>
    </w:p>
    <w:p w:rsidR="00226FF4" w:rsidRDefault="00226FF4" w:rsidP="001F2C36">
      <w:pPr>
        <w:pStyle w:val="ListParagraph"/>
        <w:tabs>
          <w:tab w:val="left" w:pos="2780"/>
        </w:tabs>
        <w:ind w:left="0"/>
        <w:rPr>
          <w:sz w:val="28"/>
          <w:szCs w:val="28"/>
        </w:rPr>
      </w:pPr>
      <w:r>
        <w:rPr>
          <w:sz w:val="28"/>
          <w:szCs w:val="28"/>
        </w:rPr>
        <w:t>- підвищення</w:t>
      </w:r>
      <w:r>
        <w:rPr>
          <w:spacing w:val="-3"/>
          <w:sz w:val="28"/>
          <w:szCs w:val="28"/>
        </w:rPr>
        <w:t xml:space="preserve"> </w:t>
      </w:r>
      <w:r>
        <w:rPr>
          <w:sz w:val="28"/>
          <w:szCs w:val="28"/>
        </w:rPr>
        <w:t>рівня психологічної стійкості</w:t>
      </w:r>
      <w:r>
        <w:rPr>
          <w:spacing w:val="-1"/>
          <w:sz w:val="28"/>
          <w:szCs w:val="28"/>
        </w:rPr>
        <w:t xml:space="preserve"> </w:t>
      </w:r>
      <w:r>
        <w:rPr>
          <w:sz w:val="28"/>
          <w:szCs w:val="28"/>
        </w:rPr>
        <w:t>та</w:t>
      </w:r>
      <w:r>
        <w:rPr>
          <w:spacing w:val="-1"/>
          <w:sz w:val="28"/>
          <w:szCs w:val="28"/>
        </w:rPr>
        <w:t xml:space="preserve"> </w:t>
      </w:r>
      <w:r>
        <w:rPr>
          <w:sz w:val="28"/>
          <w:szCs w:val="28"/>
        </w:rPr>
        <w:t xml:space="preserve">соціальної </w:t>
      </w:r>
      <w:r>
        <w:rPr>
          <w:spacing w:val="-2"/>
          <w:sz w:val="28"/>
          <w:szCs w:val="28"/>
        </w:rPr>
        <w:t>адаптації;</w:t>
      </w:r>
    </w:p>
    <w:p w:rsidR="00226FF4" w:rsidRDefault="00226FF4" w:rsidP="001F2C36">
      <w:pPr>
        <w:pStyle w:val="ListParagraph"/>
        <w:tabs>
          <w:tab w:val="left" w:pos="2781"/>
        </w:tabs>
        <w:ind w:left="0" w:right="140"/>
        <w:rPr>
          <w:sz w:val="28"/>
          <w:szCs w:val="28"/>
        </w:rPr>
      </w:pPr>
      <w:r>
        <w:rPr>
          <w:sz w:val="28"/>
          <w:szCs w:val="28"/>
        </w:rPr>
        <w:t>- забезпечення</w:t>
      </w:r>
      <w:r>
        <w:rPr>
          <w:spacing w:val="39"/>
          <w:sz w:val="28"/>
          <w:szCs w:val="28"/>
        </w:rPr>
        <w:t xml:space="preserve"> </w:t>
      </w:r>
      <w:r>
        <w:rPr>
          <w:sz w:val="28"/>
          <w:szCs w:val="28"/>
        </w:rPr>
        <w:t>працевлаштування</w:t>
      </w:r>
      <w:r>
        <w:rPr>
          <w:spacing w:val="39"/>
          <w:sz w:val="28"/>
          <w:szCs w:val="28"/>
        </w:rPr>
        <w:t xml:space="preserve"> </w:t>
      </w:r>
      <w:r>
        <w:rPr>
          <w:sz w:val="28"/>
          <w:szCs w:val="28"/>
        </w:rPr>
        <w:t>та</w:t>
      </w:r>
      <w:r>
        <w:rPr>
          <w:spacing w:val="39"/>
          <w:sz w:val="28"/>
          <w:szCs w:val="28"/>
        </w:rPr>
        <w:t xml:space="preserve"> </w:t>
      </w:r>
      <w:r>
        <w:rPr>
          <w:sz w:val="28"/>
          <w:szCs w:val="28"/>
        </w:rPr>
        <w:t>залучення</w:t>
      </w:r>
      <w:r>
        <w:rPr>
          <w:spacing w:val="39"/>
          <w:sz w:val="28"/>
          <w:szCs w:val="28"/>
        </w:rPr>
        <w:t xml:space="preserve"> </w:t>
      </w:r>
      <w:r>
        <w:rPr>
          <w:sz w:val="28"/>
          <w:szCs w:val="28"/>
        </w:rPr>
        <w:t>ветеранів</w:t>
      </w:r>
      <w:r>
        <w:rPr>
          <w:spacing w:val="39"/>
          <w:sz w:val="28"/>
          <w:szCs w:val="28"/>
        </w:rPr>
        <w:t xml:space="preserve"> </w:t>
      </w:r>
      <w:r>
        <w:rPr>
          <w:sz w:val="28"/>
          <w:szCs w:val="28"/>
        </w:rPr>
        <w:t>до</w:t>
      </w:r>
      <w:r>
        <w:rPr>
          <w:spacing w:val="39"/>
          <w:sz w:val="28"/>
          <w:szCs w:val="28"/>
        </w:rPr>
        <w:t xml:space="preserve"> </w:t>
      </w:r>
      <w:r>
        <w:rPr>
          <w:sz w:val="28"/>
          <w:szCs w:val="28"/>
        </w:rPr>
        <w:t>суспільно корисної діяльності;</w:t>
      </w:r>
    </w:p>
    <w:p w:rsidR="00226FF4" w:rsidRDefault="00226FF4" w:rsidP="001F2C36">
      <w:pPr>
        <w:pStyle w:val="ListParagraph"/>
        <w:tabs>
          <w:tab w:val="left" w:pos="2781"/>
          <w:tab w:val="left" w:pos="4174"/>
          <w:tab w:val="left" w:pos="5949"/>
          <w:tab w:val="left" w:pos="6720"/>
          <w:tab w:val="left" w:pos="8161"/>
          <w:tab w:val="left" w:pos="9555"/>
        </w:tabs>
        <w:ind w:left="0" w:right="140"/>
        <w:rPr>
          <w:sz w:val="28"/>
          <w:szCs w:val="28"/>
        </w:rPr>
      </w:pPr>
      <w:r>
        <w:rPr>
          <w:spacing w:val="-2"/>
          <w:sz w:val="28"/>
          <w:szCs w:val="28"/>
        </w:rPr>
        <w:t>- розвиток</w:t>
      </w:r>
      <w:r>
        <w:rPr>
          <w:sz w:val="28"/>
          <w:szCs w:val="28"/>
        </w:rPr>
        <w:tab/>
      </w:r>
      <w:r>
        <w:rPr>
          <w:spacing w:val="-2"/>
          <w:sz w:val="28"/>
          <w:szCs w:val="28"/>
        </w:rPr>
        <w:t>партнерства</w:t>
      </w:r>
      <w:r>
        <w:rPr>
          <w:sz w:val="28"/>
          <w:szCs w:val="28"/>
        </w:rPr>
        <w:tab/>
      </w:r>
      <w:r>
        <w:rPr>
          <w:spacing w:val="-4"/>
          <w:sz w:val="28"/>
          <w:szCs w:val="28"/>
        </w:rPr>
        <w:t>між</w:t>
      </w:r>
      <w:r>
        <w:rPr>
          <w:sz w:val="28"/>
          <w:szCs w:val="28"/>
        </w:rPr>
        <w:tab/>
      </w:r>
      <w:r>
        <w:rPr>
          <w:spacing w:val="-2"/>
          <w:sz w:val="28"/>
          <w:szCs w:val="28"/>
        </w:rPr>
        <w:t>органами</w:t>
      </w:r>
      <w:r>
        <w:rPr>
          <w:sz w:val="28"/>
          <w:szCs w:val="28"/>
        </w:rPr>
        <w:tab/>
      </w:r>
      <w:r>
        <w:rPr>
          <w:spacing w:val="-2"/>
          <w:sz w:val="28"/>
          <w:szCs w:val="28"/>
        </w:rPr>
        <w:t>пробації,</w:t>
      </w:r>
      <w:r>
        <w:rPr>
          <w:sz w:val="28"/>
          <w:szCs w:val="28"/>
        </w:rPr>
        <w:tab/>
      </w:r>
    </w:p>
    <w:p w:rsidR="00226FF4" w:rsidRDefault="00226FF4" w:rsidP="001F2C36">
      <w:pPr>
        <w:pStyle w:val="ListParagraph"/>
        <w:tabs>
          <w:tab w:val="left" w:pos="2781"/>
          <w:tab w:val="left" w:pos="4174"/>
          <w:tab w:val="left" w:pos="5949"/>
          <w:tab w:val="left" w:pos="6720"/>
          <w:tab w:val="left" w:pos="8161"/>
          <w:tab w:val="left" w:pos="9555"/>
        </w:tabs>
        <w:ind w:left="0" w:right="140"/>
        <w:rPr>
          <w:sz w:val="28"/>
          <w:szCs w:val="28"/>
        </w:rPr>
      </w:pPr>
      <w:r>
        <w:rPr>
          <w:spacing w:val="-2"/>
          <w:sz w:val="28"/>
          <w:szCs w:val="28"/>
        </w:rPr>
        <w:t xml:space="preserve">ветеранськими </w:t>
      </w:r>
      <w:r>
        <w:rPr>
          <w:sz w:val="28"/>
          <w:szCs w:val="28"/>
        </w:rPr>
        <w:t>організаціями та громадою у сфері підтримки цієї категорії громадян.</w:t>
      </w:r>
    </w:p>
    <w:p w:rsidR="00226FF4" w:rsidRDefault="00226FF4" w:rsidP="001F2C36">
      <w:pPr>
        <w:widowControl/>
        <w:autoSpaceDE/>
        <w:autoSpaceDN/>
        <w:rPr>
          <w:sz w:val="28"/>
          <w:szCs w:val="28"/>
        </w:rPr>
        <w:sectPr w:rsidR="00226FF4" w:rsidSect="007802FC">
          <w:pgSz w:w="11910" w:h="16840"/>
          <w:pgMar w:top="1134" w:right="1134" w:bottom="567" w:left="1134" w:header="709" w:footer="709" w:gutter="0"/>
          <w:cols w:space="720"/>
        </w:sectPr>
      </w:pPr>
    </w:p>
    <w:p w:rsidR="00226FF4" w:rsidRDefault="00226FF4" w:rsidP="001F2C36">
      <w:pPr>
        <w:spacing w:before="70"/>
        <w:ind w:right="516"/>
        <w:jc w:val="both"/>
        <w:rPr>
          <w:b/>
          <w:bCs/>
          <w:sz w:val="28"/>
          <w:szCs w:val="28"/>
        </w:rPr>
      </w:pPr>
      <w:r>
        <w:rPr>
          <w:b/>
          <w:bCs/>
          <w:sz w:val="28"/>
          <w:szCs w:val="28"/>
        </w:rPr>
        <w:t>VІ. Порядок використання коштів місцевого бюджету та ресурсне забезпечення програми профілактики рецидивної злочинності та індивідуальної соціальної підтримки ветеранів війни й інших осіб, засуджених до покарань не пов’язаних з позбавленням волі, які перебувають</w:t>
      </w:r>
      <w:r>
        <w:rPr>
          <w:b/>
          <w:bCs/>
          <w:spacing w:val="-4"/>
          <w:sz w:val="28"/>
          <w:szCs w:val="28"/>
        </w:rPr>
        <w:t xml:space="preserve"> </w:t>
      </w:r>
      <w:r>
        <w:rPr>
          <w:b/>
          <w:bCs/>
          <w:sz w:val="28"/>
          <w:szCs w:val="28"/>
        </w:rPr>
        <w:t>на</w:t>
      </w:r>
      <w:r>
        <w:rPr>
          <w:b/>
          <w:bCs/>
          <w:spacing w:val="-4"/>
          <w:sz w:val="28"/>
          <w:szCs w:val="28"/>
        </w:rPr>
        <w:t xml:space="preserve"> </w:t>
      </w:r>
      <w:r>
        <w:rPr>
          <w:b/>
          <w:bCs/>
          <w:sz w:val="28"/>
          <w:szCs w:val="28"/>
        </w:rPr>
        <w:t>обліку</w:t>
      </w:r>
      <w:r>
        <w:rPr>
          <w:b/>
          <w:bCs/>
          <w:spacing w:val="-4"/>
          <w:sz w:val="28"/>
          <w:szCs w:val="28"/>
        </w:rPr>
        <w:t xml:space="preserve"> </w:t>
      </w:r>
      <w:r>
        <w:rPr>
          <w:b/>
          <w:bCs/>
          <w:sz w:val="28"/>
          <w:szCs w:val="28"/>
        </w:rPr>
        <w:t>пробації,</w:t>
      </w:r>
      <w:r>
        <w:rPr>
          <w:b/>
          <w:bCs/>
          <w:spacing w:val="-4"/>
          <w:sz w:val="28"/>
          <w:szCs w:val="28"/>
        </w:rPr>
        <w:t xml:space="preserve"> </w:t>
      </w:r>
      <w:r>
        <w:rPr>
          <w:b/>
          <w:bCs/>
          <w:sz w:val="28"/>
          <w:szCs w:val="28"/>
        </w:rPr>
        <w:t>у</w:t>
      </w:r>
      <w:r>
        <w:rPr>
          <w:b/>
          <w:bCs/>
          <w:spacing w:val="-4"/>
          <w:sz w:val="28"/>
          <w:szCs w:val="28"/>
        </w:rPr>
        <w:t xml:space="preserve"> Люблинецькій </w:t>
      </w:r>
      <w:r>
        <w:rPr>
          <w:b/>
          <w:bCs/>
          <w:sz w:val="28"/>
          <w:szCs w:val="28"/>
        </w:rPr>
        <w:t>громаді</w:t>
      </w:r>
      <w:r>
        <w:rPr>
          <w:b/>
          <w:bCs/>
          <w:spacing w:val="-4"/>
          <w:sz w:val="28"/>
          <w:szCs w:val="28"/>
        </w:rPr>
        <w:t xml:space="preserve"> </w:t>
      </w:r>
      <w:r>
        <w:rPr>
          <w:b/>
          <w:bCs/>
          <w:sz w:val="28"/>
          <w:szCs w:val="28"/>
        </w:rPr>
        <w:t>на</w:t>
      </w:r>
      <w:r>
        <w:rPr>
          <w:b/>
          <w:bCs/>
          <w:spacing w:val="-4"/>
          <w:sz w:val="28"/>
          <w:szCs w:val="28"/>
        </w:rPr>
        <w:t xml:space="preserve"> </w:t>
      </w:r>
      <w:r>
        <w:rPr>
          <w:b/>
          <w:bCs/>
          <w:sz w:val="28"/>
          <w:szCs w:val="28"/>
        </w:rPr>
        <w:t>2026–2028</w:t>
      </w:r>
      <w:r>
        <w:rPr>
          <w:b/>
          <w:bCs/>
          <w:spacing w:val="-4"/>
          <w:sz w:val="28"/>
          <w:szCs w:val="28"/>
        </w:rPr>
        <w:t xml:space="preserve"> </w:t>
      </w:r>
      <w:r>
        <w:rPr>
          <w:b/>
          <w:bCs/>
          <w:sz w:val="28"/>
          <w:szCs w:val="28"/>
        </w:rPr>
        <w:t>роки.</w:t>
      </w:r>
    </w:p>
    <w:p w:rsidR="00226FF4" w:rsidRDefault="00226FF4" w:rsidP="001F2C36">
      <w:pPr>
        <w:jc w:val="center"/>
        <w:rPr>
          <w:b/>
          <w:bCs/>
          <w:sz w:val="28"/>
          <w:szCs w:val="28"/>
        </w:rPr>
      </w:pPr>
      <w:r>
        <w:rPr>
          <w:b/>
          <w:bCs/>
          <w:spacing w:val="-10"/>
          <w:sz w:val="28"/>
          <w:szCs w:val="28"/>
        </w:rPr>
        <w:t>.</w:t>
      </w:r>
    </w:p>
    <w:p w:rsidR="00226FF4" w:rsidRDefault="00226FF4" w:rsidP="001F2C36">
      <w:pPr>
        <w:pStyle w:val="BodyText"/>
        <w:ind w:left="0" w:right="140" w:firstLine="0"/>
        <w:jc w:val="both"/>
      </w:pPr>
      <w:r>
        <w:t>Фінансування заходів Програми передбачається здійснювати за рахунок коштів місцевого бюджету в межах можливостей його дохідної частини, виходячи з конкретних завдань, а також за рахунок інших джерел, не заборонених чинним законодавством.</w:t>
      </w:r>
    </w:p>
    <w:p w:rsidR="00226FF4" w:rsidRDefault="00226FF4" w:rsidP="001F2C36">
      <w:pPr>
        <w:pStyle w:val="BodyText"/>
        <w:ind w:left="0" w:right="139" w:firstLine="0"/>
        <w:jc w:val="both"/>
      </w:pPr>
      <w:r>
        <w:t>Щорічно в селищному бюджеті передбачаються видатки</w:t>
      </w:r>
      <w:r>
        <w:rPr>
          <w:spacing w:val="-1"/>
        </w:rPr>
        <w:t xml:space="preserve"> </w:t>
      </w:r>
      <w:r>
        <w:t>на</w:t>
      </w:r>
      <w:r>
        <w:rPr>
          <w:spacing w:val="-1"/>
        </w:rPr>
        <w:t xml:space="preserve"> </w:t>
      </w:r>
      <w:r>
        <w:t>фінансування</w:t>
      </w:r>
      <w:r>
        <w:rPr>
          <w:spacing w:val="-1"/>
        </w:rPr>
        <w:t xml:space="preserve"> </w:t>
      </w:r>
      <w:r>
        <w:t>заходів,</w:t>
      </w:r>
      <w:r>
        <w:rPr>
          <w:spacing w:val="-1"/>
        </w:rPr>
        <w:t xml:space="preserve"> </w:t>
      </w:r>
      <w:r>
        <w:t>пов’язаних</w:t>
      </w:r>
      <w:r>
        <w:rPr>
          <w:spacing w:val="-1"/>
        </w:rPr>
        <w:t xml:space="preserve"> </w:t>
      </w:r>
      <w:r>
        <w:t>з</w:t>
      </w:r>
      <w:r>
        <w:rPr>
          <w:spacing w:val="-1"/>
        </w:rPr>
        <w:t xml:space="preserve"> </w:t>
      </w:r>
      <w:r>
        <w:t>реалізацією</w:t>
      </w:r>
      <w:r>
        <w:rPr>
          <w:spacing w:val="-1"/>
        </w:rPr>
        <w:t xml:space="preserve"> </w:t>
      </w:r>
      <w:r>
        <w:t>положень</w:t>
      </w:r>
      <w:r>
        <w:rPr>
          <w:spacing w:val="-1"/>
        </w:rPr>
        <w:t xml:space="preserve"> </w:t>
      </w:r>
      <w:r>
        <w:t>Програми. Відповідно до рішення сесії Люлинецької селищної ради</w:t>
      </w:r>
      <w:r>
        <w:rPr>
          <w:color w:val="000000"/>
        </w:rPr>
        <w:t xml:space="preserve"> виконання Програми проводиться фінансування головного розпорядника коштів Державної установи «Центр пробації», а Ковельський районний відділ</w:t>
      </w:r>
      <w:r>
        <w:rPr>
          <w:color w:val="000000"/>
          <w:spacing w:val="40"/>
        </w:rPr>
        <w:t xml:space="preserve"> </w:t>
      </w:r>
      <w:r>
        <w:rPr>
          <w:color w:val="000000"/>
        </w:rPr>
        <w:t>проводить цільове використання коштів.</w:t>
      </w:r>
    </w:p>
    <w:p w:rsidR="00226FF4" w:rsidRDefault="00226FF4" w:rsidP="001F2C36">
      <w:pPr>
        <w:pStyle w:val="BodyText"/>
        <w:ind w:left="0" w:right="139" w:firstLine="0"/>
        <w:jc w:val="both"/>
      </w:pPr>
      <w:r>
        <w:t xml:space="preserve">Обсяги фінансування можуть бути змінені в установленому чинним законодавством порядку. Виконавчі органи місцевого самоврядування у межах чинного законодавства України сприяють </w:t>
      </w:r>
      <w:r>
        <w:rPr>
          <w:color w:val="000000"/>
        </w:rPr>
        <w:t>Ковельському районному відділу</w:t>
      </w:r>
      <w:r>
        <w:rPr>
          <w:color w:val="000000"/>
          <w:spacing w:val="40"/>
        </w:rPr>
        <w:t xml:space="preserve"> </w:t>
      </w:r>
      <w:r>
        <w:rPr>
          <w:color w:val="000000"/>
        </w:rPr>
        <w:t xml:space="preserve">у вирішенні поточних проблем забезпечення службової </w:t>
      </w:r>
      <w:r>
        <w:rPr>
          <w:color w:val="000000"/>
          <w:spacing w:val="-2"/>
        </w:rPr>
        <w:t>діяльності.</w:t>
      </w:r>
    </w:p>
    <w:p w:rsidR="00226FF4" w:rsidRDefault="00226FF4" w:rsidP="001F2C36">
      <w:pPr>
        <w:pStyle w:val="BodyText"/>
        <w:ind w:left="0" w:firstLine="0"/>
      </w:pPr>
    </w:p>
    <w:p w:rsidR="00226FF4" w:rsidRDefault="00226FF4" w:rsidP="001F2C36">
      <w:pPr>
        <w:jc w:val="both"/>
        <w:rPr>
          <w:b/>
          <w:bCs/>
          <w:sz w:val="28"/>
          <w:szCs w:val="28"/>
        </w:rPr>
      </w:pPr>
      <w:r>
        <w:rPr>
          <w:b/>
          <w:bCs/>
          <w:sz w:val="28"/>
          <w:szCs w:val="28"/>
        </w:rPr>
        <w:t>VІІ.</w:t>
      </w:r>
      <w:r>
        <w:rPr>
          <w:b/>
          <w:bCs/>
          <w:spacing w:val="-4"/>
          <w:sz w:val="28"/>
          <w:szCs w:val="28"/>
        </w:rPr>
        <w:t xml:space="preserve"> </w:t>
      </w:r>
      <w:r>
        <w:rPr>
          <w:b/>
          <w:bCs/>
          <w:sz w:val="28"/>
          <w:szCs w:val="28"/>
        </w:rPr>
        <w:t>Координація</w:t>
      </w:r>
      <w:r>
        <w:rPr>
          <w:b/>
          <w:bCs/>
          <w:spacing w:val="-2"/>
          <w:sz w:val="28"/>
          <w:szCs w:val="28"/>
        </w:rPr>
        <w:t xml:space="preserve"> </w:t>
      </w:r>
      <w:r>
        <w:rPr>
          <w:b/>
          <w:bCs/>
          <w:sz w:val="28"/>
          <w:szCs w:val="28"/>
        </w:rPr>
        <w:t>та</w:t>
      </w:r>
      <w:r>
        <w:rPr>
          <w:b/>
          <w:bCs/>
          <w:spacing w:val="-2"/>
          <w:sz w:val="28"/>
          <w:szCs w:val="28"/>
        </w:rPr>
        <w:t xml:space="preserve"> </w:t>
      </w:r>
      <w:r>
        <w:rPr>
          <w:b/>
          <w:bCs/>
          <w:sz w:val="28"/>
          <w:szCs w:val="28"/>
        </w:rPr>
        <w:t>контроль</w:t>
      </w:r>
      <w:r>
        <w:rPr>
          <w:b/>
          <w:bCs/>
          <w:spacing w:val="-2"/>
          <w:sz w:val="28"/>
          <w:szCs w:val="28"/>
        </w:rPr>
        <w:t xml:space="preserve"> </w:t>
      </w:r>
      <w:r>
        <w:rPr>
          <w:b/>
          <w:bCs/>
          <w:sz w:val="28"/>
          <w:szCs w:val="28"/>
        </w:rPr>
        <w:t>за</w:t>
      </w:r>
      <w:r>
        <w:rPr>
          <w:b/>
          <w:bCs/>
          <w:spacing w:val="-2"/>
          <w:sz w:val="28"/>
          <w:szCs w:val="28"/>
        </w:rPr>
        <w:t xml:space="preserve"> </w:t>
      </w:r>
      <w:r>
        <w:rPr>
          <w:b/>
          <w:bCs/>
          <w:sz w:val="28"/>
          <w:szCs w:val="28"/>
        </w:rPr>
        <w:t>ходом</w:t>
      </w:r>
      <w:r>
        <w:rPr>
          <w:b/>
          <w:bCs/>
          <w:spacing w:val="-3"/>
          <w:sz w:val="28"/>
          <w:szCs w:val="28"/>
        </w:rPr>
        <w:t xml:space="preserve"> </w:t>
      </w:r>
      <w:r>
        <w:rPr>
          <w:b/>
          <w:bCs/>
          <w:sz w:val="28"/>
          <w:szCs w:val="28"/>
        </w:rPr>
        <w:t>виконання</w:t>
      </w:r>
      <w:r>
        <w:rPr>
          <w:b/>
          <w:bCs/>
          <w:spacing w:val="-1"/>
          <w:sz w:val="28"/>
          <w:szCs w:val="28"/>
        </w:rPr>
        <w:t xml:space="preserve"> </w:t>
      </w:r>
      <w:r>
        <w:rPr>
          <w:b/>
          <w:bCs/>
          <w:spacing w:val="-2"/>
          <w:sz w:val="28"/>
          <w:szCs w:val="28"/>
        </w:rPr>
        <w:t>Програми.</w:t>
      </w:r>
    </w:p>
    <w:p w:rsidR="00226FF4" w:rsidRDefault="00226FF4" w:rsidP="001F2C36">
      <w:pPr>
        <w:pStyle w:val="BodyText"/>
        <w:ind w:left="0" w:right="139" w:firstLine="0"/>
        <w:jc w:val="both"/>
      </w:pPr>
      <w:r>
        <w:t xml:space="preserve">         Головним розпорядником коштів є Державна установа «Центр пробації», яка здійснює координацію та контроль за реалізацією Програми. Безпосереднім виконавцем Програми є Ковельський районний відділ пробації.</w:t>
      </w:r>
    </w:p>
    <w:p w:rsidR="00226FF4" w:rsidRDefault="00226FF4" w:rsidP="001F2C36">
      <w:pPr>
        <w:pStyle w:val="BodyText"/>
        <w:ind w:left="0" w:right="138" w:firstLine="0"/>
        <w:jc w:val="both"/>
      </w:pPr>
      <w:r>
        <w:t>З метою забезпечення відкритості та прозорості діяльності передбачаються такі механізми контролю:</w:t>
      </w:r>
    </w:p>
    <w:p w:rsidR="00226FF4" w:rsidRDefault="00226FF4" w:rsidP="001F2C36">
      <w:pPr>
        <w:pStyle w:val="ListParagraph"/>
        <w:tabs>
          <w:tab w:val="left" w:pos="2781"/>
        </w:tabs>
        <w:ind w:left="0" w:right="139"/>
        <w:jc w:val="both"/>
        <w:rPr>
          <w:sz w:val="28"/>
          <w:szCs w:val="28"/>
        </w:rPr>
      </w:pPr>
      <w:r>
        <w:rPr>
          <w:sz w:val="28"/>
          <w:szCs w:val="28"/>
        </w:rPr>
        <w:t xml:space="preserve">- підготовка та подання </w:t>
      </w:r>
      <w:r>
        <w:rPr>
          <w:b/>
          <w:bCs/>
          <w:sz w:val="28"/>
          <w:szCs w:val="28"/>
        </w:rPr>
        <w:t xml:space="preserve">щопіврічних звітів </w:t>
      </w:r>
      <w:r>
        <w:rPr>
          <w:sz w:val="28"/>
          <w:szCs w:val="28"/>
        </w:rPr>
        <w:t>про стан та результати виконання Програми до органу місцевого самоврядування;</w:t>
      </w:r>
    </w:p>
    <w:p w:rsidR="00226FF4" w:rsidRDefault="00226FF4" w:rsidP="001F2C36">
      <w:pPr>
        <w:pStyle w:val="ListParagraph"/>
        <w:tabs>
          <w:tab w:val="left" w:pos="2781"/>
        </w:tabs>
        <w:ind w:left="0" w:right="138"/>
        <w:jc w:val="both"/>
        <w:rPr>
          <w:sz w:val="28"/>
          <w:szCs w:val="28"/>
        </w:rPr>
      </w:pPr>
      <w:r>
        <w:rPr>
          <w:sz w:val="28"/>
          <w:szCs w:val="28"/>
        </w:rPr>
        <w:t xml:space="preserve">- розміщення узагальненої інформації про хід виконання та досягнуті результати на </w:t>
      </w:r>
      <w:r>
        <w:rPr>
          <w:b/>
          <w:bCs/>
          <w:sz w:val="28"/>
          <w:szCs w:val="28"/>
        </w:rPr>
        <w:t>офіційному вебсайті громади</w:t>
      </w:r>
      <w:r>
        <w:rPr>
          <w:sz w:val="28"/>
          <w:szCs w:val="28"/>
        </w:rPr>
        <w:t xml:space="preserve">, а також на сторінках у </w:t>
      </w:r>
      <w:r>
        <w:rPr>
          <w:b/>
          <w:bCs/>
          <w:sz w:val="28"/>
          <w:szCs w:val="28"/>
        </w:rPr>
        <w:t>соціальних мережах</w:t>
      </w:r>
      <w:r>
        <w:rPr>
          <w:sz w:val="28"/>
          <w:szCs w:val="28"/>
        </w:rPr>
        <w:t>;</w:t>
      </w:r>
    </w:p>
    <w:p w:rsidR="00226FF4" w:rsidRDefault="00226FF4" w:rsidP="001F2C36">
      <w:pPr>
        <w:pStyle w:val="ListParagraph"/>
        <w:tabs>
          <w:tab w:val="left" w:pos="2781"/>
        </w:tabs>
        <w:ind w:left="0" w:right="139"/>
        <w:jc w:val="both"/>
        <w:rPr>
          <w:sz w:val="28"/>
          <w:szCs w:val="28"/>
        </w:rPr>
      </w:pPr>
      <w:r>
        <w:rPr>
          <w:sz w:val="28"/>
          <w:szCs w:val="28"/>
        </w:rPr>
        <w:t>- інформування</w:t>
      </w:r>
      <w:r>
        <w:rPr>
          <w:spacing w:val="-3"/>
          <w:sz w:val="28"/>
          <w:szCs w:val="28"/>
        </w:rPr>
        <w:t xml:space="preserve"> </w:t>
      </w:r>
      <w:r>
        <w:rPr>
          <w:sz w:val="28"/>
          <w:szCs w:val="28"/>
        </w:rPr>
        <w:t>громадськості</w:t>
      </w:r>
      <w:r>
        <w:rPr>
          <w:spacing w:val="-2"/>
          <w:sz w:val="28"/>
          <w:szCs w:val="28"/>
        </w:rPr>
        <w:t xml:space="preserve"> </w:t>
      </w:r>
      <w:r>
        <w:rPr>
          <w:sz w:val="28"/>
          <w:szCs w:val="28"/>
        </w:rPr>
        <w:t>про</w:t>
      </w:r>
      <w:r>
        <w:rPr>
          <w:spacing w:val="-3"/>
          <w:sz w:val="28"/>
          <w:szCs w:val="28"/>
        </w:rPr>
        <w:t xml:space="preserve"> </w:t>
      </w:r>
      <w:r>
        <w:rPr>
          <w:sz w:val="28"/>
          <w:szCs w:val="28"/>
        </w:rPr>
        <w:t>досягнення</w:t>
      </w:r>
      <w:r>
        <w:rPr>
          <w:spacing w:val="-3"/>
          <w:sz w:val="28"/>
          <w:szCs w:val="28"/>
        </w:rPr>
        <w:t xml:space="preserve"> </w:t>
      </w:r>
      <w:r>
        <w:rPr>
          <w:sz w:val="28"/>
          <w:szCs w:val="28"/>
        </w:rPr>
        <w:t>та</w:t>
      </w:r>
      <w:r>
        <w:rPr>
          <w:spacing w:val="-3"/>
          <w:sz w:val="28"/>
          <w:szCs w:val="28"/>
        </w:rPr>
        <w:t xml:space="preserve"> </w:t>
      </w:r>
      <w:r>
        <w:rPr>
          <w:sz w:val="28"/>
          <w:szCs w:val="28"/>
        </w:rPr>
        <w:t>проблемні</w:t>
      </w:r>
      <w:r>
        <w:rPr>
          <w:spacing w:val="-2"/>
          <w:sz w:val="28"/>
          <w:szCs w:val="28"/>
        </w:rPr>
        <w:t xml:space="preserve"> </w:t>
      </w:r>
      <w:r>
        <w:rPr>
          <w:sz w:val="28"/>
          <w:szCs w:val="28"/>
        </w:rPr>
        <w:t>питання,</w:t>
      </w:r>
      <w:r>
        <w:rPr>
          <w:spacing w:val="-3"/>
          <w:sz w:val="28"/>
          <w:szCs w:val="28"/>
        </w:rPr>
        <w:t xml:space="preserve"> </w:t>
      </w:r>
      <w:r>
        <w:rPr>
          <w:sz w:val="28"/>
          <w:szCs w:val="28"/>
        </w:rPr>
        <w:t>що виникають у процесі реалізації Програми;</w:t>
      </w:r>
    </w:p>
    <w:p w:rsidR="00226FF4" w:rsidRDefault="00226FF4" w:rsidP="001F2C36">
      <w:pPr>
        <w:pStyle w:val="ListParagraph"/>
        <w:tabs>
          <w:tab w:val="left" w:pos="2781"/>
        </w:tabs>
        <w:ind w:left="0" w:right="139"/>
        <w:jc w:val="both"/>
        <w:rPr>
          <w:sz w:val="28"/>
          <w:szCs w:val="28"/>
        </w:rPr>
      </w:pPr>
      <w:r>
        <w:rPr>
          <w:sz w:val="28"/>
          <w:szCs w:val="28"/>
        </w:rPr>
        <w:t>- проведення робочих зустрічей та консультацій з представниками органів місцевого самоврядування, ветеранських і громадських організацій для обговорення результатів та напрацювання пропозицій щодо вдосконалення роботи.</w:t>
      </w:r>
    </w:p>
    <w:p w:rsidR="00226FF4" w:rsidRDefault="00226FF4" w:rsidP="001F2C36">
      <w:pPr>
        <w:pStyle w:val="BodyText"/>
        <w:ind w:left="0" w:right="140" w:firstLine="0"/>
        <w:jc w:val="both"/>
      </w:pPr>
      <w:r>
        <w:t>За необхідності, за результатами моніторингу можуть вноситися зміни та уточнення до Програми з метою підвищення її ефективності.</w:t>
      </w:r>
    </w:p>
    <w:p w:rsidR="00226FF4" w:rsidRDefault="00226FF4" w:rsidP="007A0699">
      <w:pPr>
        <w:widowControl/>
        <w:autoSpaceDE/>
        <w:autoSpaceDN/>
        <w:rPr>
          <w:sz w:val="28"/>
          <w:szCs w:val="28"/>
        </w:rPr>
        <w:sectPr w:rsidR="00226FF4" w:rsidSect="007802FC">
          <w:pgSz w:w="11910" w:h="16840"/>
          <w:pgMar w:top="1134" w:right="1134" w:bottom="567" w:left="1134" w:header="709" w:footer="709" w:gutter="0"/>
          <w:cols w:space="720"/>
        </w:sectPr>
      </w:pPr>
    </w:p>
    <w:p w:rsidR="00226FF4" w:rsidRDefault="00226FF4" w:rsidP="007A0699">
      <w:pPr>
        <w:pStyle w:val="BodyText"/>
        <w:spacing w:before="34"/>
        <w:ind w:left="0" w:firstLine="0"/>
      </w:pPr>
    </w:p>
    <w:p w:rsidR="00226FF4" w:rsidRDefault="00226FF4" w:rsidP="007A0699">
      <w:pPr>
        <w:ind w:right="489"/>
        <w:jc w:val="center"/>
        <w:rPr>
          <w:b/>
          <w:bCs/>
          <w:sz w:val="28"/>
          <w:szCs w:val="28"/>
        </w:rPr>
      </w:pPr>
      <w:r>
        <w:rPr>
          <w:b/>
          <w:bCs/>
          <w:sz w:val="28"/>
          <w:szCs w:val="28"/>
        </w:rPr>
        <w:t>VІІ.</w:t>
      </w:r>
      <w:r>
        <w:rPr>
          <w:b/>
          <w:bCs/>
          <w:spacing w:val="-4"/>
          <w:sz w:val="28"/>
          <w:szCs w:val="28"/>
        </w:rPr>
        <w:t xml:space="preserve"> </w:t>
      </w:r>
      <w:r>
        <w:rPr>
          <w:b/>
          <w:bCs/>
          <w:sz w:val="28"/>
          <w:szCs w:val="28"/>
        </w:rPr>
        <w:t>Перелік</w:t>
      </w:r>
      <w:r>
        <w:rPr>
          <w:b/>
          <w:bCs/>
          <w:spacing w:val="-2"/>
          <w:sz w:val="28"/>
          <w:szCs w:val="28"/>
        </w:rPr>
        <w:t xml:space="preserve"> </w:t>
      </w:r>
      <w:r>
        <w:rPr>
          <w:b/>
          <w:bCs/>
          <w:sz w:val="28"/>
          <w:szCs w:val="28"/>
        </w:rPr>
        <w:t>завдань</w:t>
      </w:r>
      <w:r>
        <w:rPr>
          <w:b/>
          <w:bCs/>
          <w:spacing w:val="-2"/>
          <w:sz w:val="28"/>
          <w:szCs w:val="28"/>
        </w:rPr>
        <w:t xml:space="preserve"> </w:t>
      </w:r>
      <w:r>
        <w:rPr>
          <w:b/>
          <w:bCs/>
          <w:sz w:val="28"/>
          <w:szCs w:val="28"/>
        </w:rPr>
        <w:t>і</w:t>
      </w:r>
      <w:r>
        <w:rPr>
          <w:b/>
          <w:bCs/>
          <w:spacing w:val="-1"/>
          <w:sz w:val="28"/>
          <w:szCs w:val="28"/>
        </w:rPr>
        <w:t xml:space="preserve"> </w:t>
      </w:r>
      <w:r>
        <w:rPr>
          <w:b/>
          <w:bCs/>
          <w:sz w:val="28"/>
          <w:szCs w:val="28"/>
        </w:rPr>
        <w:t>заходів</w:t>
      </w:r>
      <w:r>
        <w:rPr>
          <w:b/>
          <w:bCs/>
          <w:spacing w:val="-2"/>
          <w:sz w:val="28"/>
          <w:szCs w:val="28"/>
        </w:rPr>
        <w:t xml:space="preserve"> програми.</w:t>
      </w:r>
    </w:p>
    <w:p w:rsidR="00226FF4" w:rsidRDefault="00226FF4" w:rsidP="007A0699">
      <w:pPr>
        <w:spacing w:before="25"/>
        <w:ind w:right="489"/>
        <w:jc w:val="center"/>
        <w:rPr>
          <w:b/>
          <w:bCs/>
          <w:sz w:val="28"/>
          <w:szCs w:val="28"/>
        </w:rPr>
      </w:pPr>
      <w:r>
        <w:rPr>
          <w:b/>
          <w:bCs/>
          <w:sz w:val="28"/>
          <w:szCs w:val="28"/>
        </w:rPr>
        <w:t>Напрями</w:t>
      </w:r>
      <w:r>
        <w:rPr>
          <w:b/>
          <w:bCs/>
          <w:spacing w:val="-7"/>
          <w:sz w:val="28"/>
          <w:szCs w:val="28"/>
        </w:rPr>
        <w:t xml:space="preserve"> </w:t>
      </w:r>
      <w:r>
        <w:rPr>
          <w:b/>
          <w:bCs/>
          <w:sz w:val="28"/>
          <w:szCs w:val="28"/>
        </w:rPr>
        <w:t>використання</w:t>
      </w:r>
      <w:r>
        <w:rPr>
          <w:b/>
          <w:bCs/>
          <w:spacing w:val="-3"/>
          <w:sz w:val="28"/>
          <w:szCs w:val="28"/>
        </w:rPr>
        <w:t xml:space="preserve"> </w:t>
      </w:r>
      <w:r>
        <w:rPr>
          <w:b/>
          <w:bCs/>
          <w:sz w:val="28"/>
          <w:szCs w:val="28"/>
        </w:rPr>
        <w:t>бюджетних</w:t>
      </w:r>
      <w:r>
        <w:rPr>
          <w:b/>
          <w:bCs/>
          <w:spacing w:val="-3"/>
          <w:sz w:val="28"/>
          <w:szCs w:val="28"/>
        </w:rPr>
        <w:t xml:space="preserve"> </w:t>
      </w:r>
      <w:r>
        <w:rPr>
          <w:b/>
          <w:bCs/>
          <w:sz w:val="28"/>
          <w:szCs w:val="28"/>
        </w:rPr>
        <w:t>коштів</w:t>
      </w:r>
      <w:r>
        <w:rPr>
          <w:b/>
          <w:bCs/>
          <w:spacing w:val="-4"/>
          <w:sz w:val="28"/>
          <w:szCs w:val="28"/>
        </w:rPr>
        <w:t xml:space="preserve"> </w:t>
      </w:r>
      <w:r>
        <w:rPr>
          <w:b/>
          <w:bCs/>
          <w:sz w:val="28"/>
          <w:szCs w:val="28"/>
        </w:rPr>
        <w:t>та</w:t>
      </w:r>
      <w:r>
        <w:rPr>
          <w:b/>
          <w:bCs/>
          <w:spacing w:val="-3"/>
          <w:sz w:val="28"/>
          <w:szCs w:val="28"/>
        </w:rPr>
        <w:t xml:space="preserve"> </w:t>
      </w:r>
      <w:r>
        <w:rPr>
          <w:b/>
          <w:bCs/>
          <w:sz w:val="28"/>
          <w:szCs w:val="28"/>
        </w:rPr>
        <w:t>результативні</w:t>
      </w:r>
      <w:r>
        <w:rPr>
          <w:b/>
          <w:bCs/>
          <w:spacing w:val="-3"/>
          <w:sz w:val="28"/>
          <w:szCs w:val="28"/>
        </w:rPr>
        <w:t xml:space="preserve"> </w:t>
      </w:r>
      <w:r>
        <w:rPr>
          <w:b/>
          <w:bCs/>
          <w:spacing w:val="-2"/>
          <w:sz w:val="28"/>
          <w:szCs w:val="28"/>
        </w:rPr>
        <w:t>показники.</w:t>
      </w:r>
    </w:p>
    <w:p w:rsidR="00226FF4" w:rsidRDefault="00226FF4" w:rsidP="007A0699">
      <w:pPr>
        <w:pStyle w:val="BodyText"/>
        <w:spacing w:before="118"/>
        <w:ind w:left="0" w:firstLine="0"/>
        <w:rPr>
          <w:b/>
          <w:bCs/>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676"/>
        <w:gridCol w:w="2706"/>
        <w:gridCol w:w="1084"/>
        <w:gridCol w:w="2311"/>
        <w:gridCol w:w="2738"/>
        <w:gridCol w:w="809"/>
        <w:gridCol w:w="794"/>
        <w:gridCol w:w="794"/>
        <w:gridCol w:w="2189"/>
      </w:tblGrid>
      <w:tr w:rsidR="00226FF4">
        <w:trPr>
          <w:trHeight w:val="820"/>
        </w:trPr>
        <w:tc>
          <w:tcPr>
            <w:tcW w:w="458" w:type="dxa"/>
            <w:vMerge w:val="restart"/>
          </w:tcPr>
          <w:p w:rsidR="00226FF4" w:rsidRPr="005557A6" w:rsidRDefault="00226FF4" w:rsidP="005557A6">
            <w:pPr>
              <w:pStyle w:val="TableParagraph"/>
              <w:ind w:left="108" w:right="93" w:firstLine="25"/>
              <w:rPr>
                <w:sz w:val="20"/>
                <w:szCs w:val="20"/>
                <w:lang w:val="en-US"/>
              </w:rPr>
            </w:pPr>
            <w:r w:rsidRPr="005557A6">
              <w:rPr>
                <w:spacing w:val="-10"/>
                <w:sz w:val="20"/>
                <w:szCs w:val="20"/>
                <w:lang w:val="en-US"/>
              </w:rPr>
              <w:t>№</w:t>
            </w:r>
            <w:r w:rsidRPr="005557A6">
              <w:rPr>
                <w:spacing w:val="-5"/>
                <w:sz w:val="20"/>
                <w:szCs w:val="20"/>
                <w:lang w:val="en-US"/>
              </w:rPr>
              <w:t xml:space="preserve"> з/п</w:t>
            </w:r>
          </w:p>
        </w:tc>
        <w:tc>
          <w:tcPr>
            <w:tcW w:w="1676" w:type="dxa"/>
            <w:vMerge w:val="restart"/>
          </w:tcPr>
          <w:p w:rsidR="00226FF4" w:rsidRPr="005557A6" w:rsidRDefault="00226FF4" w:rsidP="005557A6">
            <w:pPr>
              <w:pStyle w:val="TableParagraph"/>
              <w:spacing w:before="210" w:line="230" w:lineRule="atLeast"/>
              <w:ind w:left="290" w:right="277" w:hanging="1"/>
              <w:jc w:val="center"/>
              <w:rPr>
                <w:sz w:val="20"/>
                <w:szCs w:val="20"/>
                <w:lang w:val="en-US"/>
              </w:rPr>
            </w:pPr>
            <w:r w:rsidRPr="005557A6">
              <w:rPr>
                <w:spacing w:val="-2"/>
                <w:sz w:val="20"/>
                <w:szCs w:val="20"/>
                <w:lang w:val="en-US"/>
              </w:rPr>
              <w:t>Напрям діяльності (пріоритетне завдання)</w:t>
            </w:r>
          </w:p>
        </w:tc>
        <w:tc>
          <w:tcPr>
            <w:tcW w:w="2706" w:type="dxa"/>
            <w:vMerge w:val="restart"/>
          </w:tcPr>
          <w:p w:rsidR="00226FF4" w:rsidRPr="005557A6" w:rsidRDefault="00226FF4">
            <w:pPr>
              <w:pStyle w:val="TableParagraph"/>
              <w:rPr>
                <w:b/>
                <w:bCs/>
                <w:sz w:val="20"/>
                <w:szCs w:val="20"/>
                <w:lang w:val="en-US"/>
              </w:rPr>
            </w:pPr>
          </w:p>
          <w:p w:rsidR="00226FF4" w:rsidRPr="005557A6" w:rsidRDefault="00226FF4">
            <w:pPr>
              <w:pStyle w:val="TableParagraph"/>
              <w:rPr>
                <w:b/>
                <w:bCs/>
                <w:sz w:val="20"/>
                <w:szCs w:val="20"/>
                <w:lang w:val="en-US"/>
              </w:rPr>
            </w:pPr>
          </w:p>
          <w:p w:rsidR="00226FF4" w:rsidRPr="005557A6" w:rsidRDefault="00226FF4" w:rsidP="005557A6">
            <w:pPr>
              <w:pStyle w:val="TableParagraph"/>
              <w:ind w:left="231"/>
              <w:rPr>
                <w:sz w:val="20"/>
                <w:szCs w:val="20"/>
                <w:lang w:val="en-US"/>
              </w:rPr>
            </w:pPr>
            <w:r w:rsidRPr="005557A6">
              <w:rPr>
                <w:sz w:val="20"/>
                <w:szCs w:val="20"/>
                <w:lang w:val="en-US"/>
              </w:rPr>
              <w:t>Перелік</w:t>
            </w:r>
            <w:r w:rsidRPr="005557A6">
              <w:rPr>
                <w:spacing w:val="-3"/>
                <w:sz w:val="20"/>
                <w:szCs w:val="20"/>
                <w:lang w:val="en-US"/>
              </w:rPr>
              <w:t xml:space="preserve"> </w:t>
            </w:r>
            <w:r w:rsidRPr="005557A6">
              <w:rPr>
                <w:sz w:val="20"/>
                <w:szCs w:val="20"/>
                <w:lang w:val="en-US"/>
              </w:rPr>
              <w:t>заходів</w:t>
            </w:r>
            <w:r w:rsidRPr="005557A6">
              <w:rPr>
                <w:spacing w:val="-3"/>
                <w:sz w:val="20"/>
                <w:szCs w:val="20"/>
                <w:lang w:val="en-US"/>
              </w:rPr>
              <w:t xml:space="preserve"> </w:t>
            </w:r>
            <w:r w:rsidRPr="005557A6">
              <w:rPr>
                <w:spacing w:val="-2"/>
                <w:sz w:val="20"/>
                <w:szCs w:val="20"/>
                <w:lang w:val="en-US"/>
              </w:rPr>
              <w:t>Програми</w:t>
            </w:r>
          </w:p>
        </w:tc>
        <w:tc>
          <w:tcPr>
            <w:tcW w:w="1084" w:type="dxa"/>
            <w:vMerge w:val="restart"/>
          </w:tcPr>
          <w:p w:rsidR="00226FF4" w:rsidRPr="005557A6" w:rsidRDefault="00226FF4">
            <w:pPr>
              <w:pStyle w:val="TableParagraph"/>
              <w:rPr>
                <w:b/>
                <w:bCs/>
                <w:sz w:val="20"/>
                <w:szCs w:val="20"/>
                <w:lang w:val="en-US"/>
              </w:rPr>
            </w:pPr>
          </w:p>
          <w:p w:rsidR="00226FF4" w:rsidRPr="005557A6" w:rsidRDefault="00226FF4" w:rsidP="005557A6">
            <w:pPr>
              <w:pStyle w:val="TableParagraph"/>
              <w:ind w:left="108" w:firstLine="191"/>
              <w:rPr>
                <w:sz w:val="20"/>
                <w:szCs w:val="20"/>
                <w:lang w:val="en-US"/>
              </w:rPr>
            </w:pPr>
            <w:r w:rsidRPr="005557A6">
              <w:rPr>
                <w:spacing w:val="-2"/>
                <w:sz w:val="20"/>
                <w:szCs w:val="20"/>
                <w:lang w:val="en-US"/>
              </w:rPr>
              <w:t>Строк виконання</w:t>
            </w:r>
          </w:p>
        </w:tc>
        <w:tc>
          <w:tcPr>
            <w:tcW w:w="2311" w:type="dxa"/>
            <w:vMerge w:val="restart"/>
          </w:tcPr>
          <w:p w:rsidR="00226FF4" w:rsidRPr="005557A6" w:rsidRDefault="00226FF4">
            <w:pPr>
              <w:pStyle w:val="TableParagraph"/>
              <w:rPr>
                <w:b/>
                <w:bCs/>
                <w:sz w:val="20"/>
                <w:szCs w:val="20"/>
                <w:lang w:val="en-US"/>
              </w:rPr>
            </w:pPr>
          </w:p>
          <w:p w:rsidR="00226FF4" w:rsidRPr="005557A6" w:rsidRDefault="00226FF4">
            <w:pPr>
              <w:pStyle w:val="TableParagraph"/>
              <w:rPr>
                <w:b/>
                <w:bCs/>
                <w:sz w:val="20"/>
                <w:szCs w:val="20"/>
                <w:lang w:val="en-US"/>
              </w:rPr>
            </w:pPr>
          </w:p>
          <w:p w:rsidR="00226FF4" w:rsidRPr="005557A6" w:rsidRDefault="00226FF4" w:rsidP="005557A6">
            <w:pPr>
              <w:pStyle w:val="TableParagraph"/>
              <w:ind w:left="764"/>
              <w:rPr>
                <w:sz w:val="20"/>
                <w:szCs w:val="20"/>
                <w:lang w:val="en-US"/>
              </w:rPr>
            </w:pPr>
            <w:r w:rsidRPr="005557A6">
              <w:rPr>
                <w:spacing w:val="-2"/>
                <w:sz w:val="20"/>
                <w:szCs w:val="20"/>
                <w:lang w:val="en-US"/>
              </w:rPr>
              <w:t>Виконавці</w:t>
            </w:r>
          </w:p>
        </w:tc>
        <w:tc>
          <w:tcPr>
            <w:tcW w:w="2738" w:type="dxa"/>
            <w:vMerge w:val="restart"/>
          </w:tcPr>
          <w:p w:rsidR="00226FF4" w:rsidRPr="005557A6" w:rsidRDefault="00226FF4">
            <w:pPr>
              <w:pStyle w:val="TableParagraph"/>
              <w:rPr>
                <w:b/>
                <w:bCs/>
                <w:sz w:val="20"/>
                <w:szCs w:val="20"/>
                <w:lang w:val="en-US"/>
              </w:rPr>
            </w:pPr>
          </w:p>
          <w:p w:rsidR="00226FF4" w:rsidRPr="005557A6" w:rsidRDefault="00226FF4">
            <w:pPr>
              <w:pStyle w:val="TableParagraph"/>
              <w:rPr>
                <w:b/>
                <w:bCs/>
                <w:sz w:val="20"/>
                <w:szCs w:val="20"/>
                <w:lang w:val="en-US"/>
              </w:rPr>
            </w:pPr>
          </w:p>
          <w:p w:rsidR="00226FF4" w:rsidRPr="005557A6" w:rsidRDefault="00226FF4" w:rsidP="005557A6">
            <w:pPr>
              <w:pStyle w:val="TableParagraph"/>
              <w:ind w:left="444"/>
              <w:rPr>
                <w:sz w:val="20"/>
                <w:szCs w:val="20"/>
                <w:lang w:val="en-US"/>
              </w:rPr>
            </w:pPr>
            <w:r w:rsidRPr="005557A6">
              <w:rPr>
                <w:sz w:val="20"/>
                <w:szCs w:val="20"/>
                <w:lang w:val="en-US"/>
              </w:rPr>
              <w:t xml:space="preserve">Джерела </w:t>
            </w:r>
            <w:r w:rsidRPr="005557A6">
              <w:rPr>
                <w:spacing w:val="-2"/>
                <w:sz w:val="20"/>
                <w:szCs w:val="20"/>
                <w:lang w:val="en-US"/>
              </w:rPr>
              <w:t>фінансування</w:t>
            </w:r>
          </w:p>
        </w:tc>
        <w:tc>
          <w:tcPr>
            <w:tcW w:w="2397" w:type="dxa"/>
            <w:gridSpan w:val="3"/>
          </w:tcPr>
          <w:p w:rsidR="00226FF4" w:rsidRPr="005557A6" w:rsidRDefault="00226FF4" w:rsidP="005557A6">
            <w:pPr>
              <w:pStyle w:val="TableParagraph"/>
              <w:ind w:left="152" w:right="140" w:hanging="1"/>
              <w:jc w:val="center"/>
              <w:rPr>
                <w:sz w:val="20"/>
                <w:szCs w:val="20"/>
                <w:lang w:val="ru-RU"/>
              </w:rPr>
            </w:pPr>
            <w:r w:rsidRPr="005557A6">
              <w:rPr>
                <w:sz w:val="20"/>
                <w:szCs w:val="20"/>
                <w:lang w:val="ru-RU"/>
              </w:rPr>
              <w:t>Орієнтовні обсяги фінансування</w:t>
            </w:r>
            <w:r w:rsidRPr="005557A6">
              <w:rPr>
                <w:spacing w:val="-13"/>
                <w:sz w:val="20"/>
                <w:szCs w:val="20"/>
                <w:lang w:val="ru-RU"/>
              </w:rPr>
              <w:t xml:space="preserve"> </w:t>
            </w:r>
            <w:r w:rsidRPr="005557A6">
              <w:rPr>
                <w:sz w:val="20"/>
                <w:szCs w:val="20"/>
                <w:lang w:val="ru-RU"/>
              </w:rPr>
              <w:t>(вартість), грн. у тому числі:</w:t>
            </w:r>
          </w:p>
        </w:tc>
        <w:tc>
          <w:tcPr>
            <w:tcW w:w="2189" w:type="dxa"/>
            <w:vMerge w:val="restart"/>
          </w:tcPr>
          <w:p w:rsidR="00226FF4" w:rsidRPr="005557A6" w:rsidRDefault="00226FF4">
            <w:pPr>
              <w:pStyle w:val="TableParagraph"/>
              <w:rPr>
                <w:b/>
                <w:bCs/>
                <w:sz w:val="20"/>
                <w:szCs w:val="20"/>
                <w:lang w:val="ru-RU"/>
              </w:rPr>
            </w:pPr>
          </w:p>
          <w:p w:rsidR="00226FF4" w:rsidRPr="005557A6" w:rsidRDefault="00226FF4" w:rsidP="005557A6">
            <w:pPr>
              <w:pStyle w:val="TableParagraph"/>
              <w:spacing w:before="229"/>
              <w:rPr>
                <w:b/>
                <w:bCs/>
                <w:sz w:val="20"/>
                <w:szCs w:val="20"/>
                <w:lang w:val="ru-RU"/>
              </w:rPr>
            </w:pPr>
          </w:p>
          <w:p w:rsidR="00226FF4" w:rsidRPr="005557A6" w:rsidRDefault="00226FF4" w:rsidP="005557A6">
            <w:pPr>
              <w:pStyle w:val="TableParagraph"/>
              <w:spacing w:before="1"/>
              <w:ind w:left="157"/>
              <w:rPr>
                <w:sz w:val="20"/>
                <w:szCs w:val="20"/>
                <w:lang w:val="en-US"/>
              </w:rPr>
            </w:pPr>
            <w:r w:rsidRPr="005557A6">
              <w:rPr>
                <w:sz w:val="20"/>
                <w:szCs w:val="20"/>
                <w:lang w:val="en-US"/>
              </w:rPr>
              <w:t>Очікуваний</w:t>
            </w:r>
            <w:r w:rsidRPr="005557A6">
              <w:rPr>
                <w:spacing w:val="-10"/>
                <w:sz w:val="20"/>
                <w:szCs w:val="20"/>
                <w:lang w:val="en-US"/>
              </w:rPr>
              <w:t xml:space="preserve"> </w:t>
            </w:r>
            <w:r w:rsidRPr="005557A6">
              <w:rPr>
                <w:spacing w:val="-2"/>
                <w:sz w:val="20"/>
                <w:szCs w:val="20"/>
                <w:lang w:val="en-US"/>
              </w:rPr>
              <w:t>результат</w:t>
            </w:r>
          </w:p>
        </w:tc>
      </w:tr>
      <w:tr w:rsidR="00226FF4">
        <w:trPr>
          <w:trHeight w:val="318"/>
        </w:trPr>
        <w:tc>
          <w:tcPr>
            <w:tcW w:w="458" w:type="dxa"/>
            <w:vMerge/>
            <w:vAlign w:val="center"/>
          </w:tcPr>
          <w:p w:rsidR="00226FF4" w:rsidRPr="005557A6" w:rsidRDefault="00226FF4">
            <w:pPr>
              <w:rPr>
                <w:sz w:val="20"/>
                <w:szCs w:val="20"/>
                <w:lang w:val="en-US"/>
              </w:rPr>
            </w:pPr>
          </w:p>
        </w:tc>
        <w:tc>
          <w:tcPr>
            <w:tcW w:w="1676" w:type="dxa"/>
            <w:vMerge/>
            <w:vAlign w:val="center"/>
          </w:tcPr>
          <w:p w:rsidR="00226FF4" w:rsidRPr="005557A6" w:rsidRDefault="00226FF4">
            <w:pPr>
              <w:rPr>
                <w:sz w:val="20"/>
                <w:szCs w:val="20"/>
                <w:lang w:val="en-US"/>
              </w:rPr>
            </w:pPr>
          </w:p>
        </w:tc>
        <w:tc>
          <w:tcPr>
            <w:tcW w:w="2706" w:type="dxa"/>
            <w:vMerge/>
            <w:vAlign w:val="center"/>
          </w:tcPr>
          <w:p w:rsidR="00226FF4" w:rsidRPr="005557A6" w:rsidRDefault="00226FF4">
            <w:pPr>
              <w:rPr>
                <w:sz w:val="20"/>
                <w:szCs w:val="20"/>
                <w:lang w:val="en-US"/>
              </w:rPr>
            </w:pPr>
          </w:p>
        </w:tc>
        <w:tc>
          <w:tcPr>
            <w:tcW w:w="1084" w:type="dxa"/>
            <w:vMerge/>
            <w:vAlign w:val="center"/>
          </w:tcPr>
          <w:p w:rsidR="00226FF4" w:rsidRPr="005557A6" w:rsidRDefault="00226FF4">
            <w:pPr>
              <w:rPr>
                <w:sz w:val="20"/>
                <w:szCs w:val="20"/>
                <w:lang w:val="en-US"/>
              </w:rPr>
            </w:pPr>
          </w:p>
        </w:tc>
        <w:tc>
          <w:tcPr>
            <w:tcW w:w="2311" w:type="dxa"/>
            <w:vMerge/>
            <w:vAlign w:val="center"/>
          </w:tcPr>
          <w:p w:rsidR="00226FF4" w:rsidRPr="005557A6" w:rsidRDefault="00226FF4">
            <w:pPr>
              <w:rPr>
                <w:sz w:val="20"/>
                <w:szCs w:val="20"/>
                <w:lang w:val="en-US"/>
              </w:rPr>
            </w:pPr>
          </w:p>
        </w:tc>
        <w:tc>
          <w:tcPr>
            <w:tcW w:w="2738" w:type="dxa"/>
            <w:vMerge/>
            <w:vAlign w:val="center"/>
          </w:tcPr>
          <w:p w:rsidR="00226FF4" w:rsidRPr="005557A6" w:rsidRDefault="00226FF4">
            <w:pPr>
              <w:rPr>
                <w:sz w:val="20"/>
                <w:szCs w:val="20"/>
                <w:lang w:val="en-US"/>
              </w:rPr>
            </w:pPr>
          </w:p>
        </w:tc>
        <w:tc>
          <w:tcPr>
            <w:tcW w:w="809" w:type="dxa"/>
          </w:tcPr>
          <w:p w:rsidR="00226FF4" w:rsidRPr="005557A6" w:rsidRDefault="00226FF4" w:rsidP="005557A6">
            <w:pPr>
              <w:pStyle w:val="TableParagraph"/>
              <w:ind w:left="204"/>
              <w:rPr>
                <w:sz w:val="20"/>
                <w:szCs w:val="20"/>
                <w:lang w:val="en-US"/>
              </w:rPr>
            </w:pPr>
            <w:r w:rsidRPr="005557A6">
              <w:rPr>
                <w:spacing w:val="-4"/>
                <w:sz w:val="20"/>
                <w:szCs w:val="20"/>
                <w:lang w:val="en-US"/>
              </w:rPr>
              <w:t>2026</w:t>
            </w:r>
          </w:p>
        </w:tc>
        <w:tc>
          <w:tcPr>
            <w:tcW w:w="794" w:type="dxa"/>
          </w:tcPr>
          <w:p w:rsidR="00226FF4" w:rsidRPr="005557A6" w:rsidRDefault="00226FF4" w:rsidP="005557A6">
            <w:pPr>
              <w:pStyle w:val="TableParagraph"/>
              <w:ind w:left="196"/>
              <w:rPr>
                <w:sz w:val="20"/>
                <w:szCs w:val="20"/>
                <w:lang w:val="en-US"/>
              </w:rPr>
            </w:pPr>
            <w:r w:rsidRPr="005557A6">
              <w:rPr>
                <w:spacing w:val="-4"/>
                <w:sz w:val="20"/>
                <w:szCs w:val="20"/>
                <w:lang w:val="en-US"/>
              </w:rPr>
              <w:t>2027</w:t>
            </w:r>
          </w:p>
        </w:tc>
        <w:tc>
          <w:tcPr>
            <w:tcW w:w="794" w:type="dxa"/>
          </w:tcPr>
          <w:p w:rsidR="00226FF4" w:rsidRPr="005557A6" w:rsidRDefault="00226FF4" w:rsidP="005557A6">
            <w:pPr>
              <w:pStyle w:val="TableParagraph"/>
              <w:ind w:left="196"/>
              <w:rPr>
                <w:sz w:val="20"/>
                <w:szCs w:val="20"/>
                <w:lang w:val="en-US"/>
              </w:rPr>
            </w:pPr>
            <w:r w:rsidRPr="005557A6">
              <w:rPr>
                <w:spacing w:val="-4"/>
                <w:sz w:val="20"/>
                <w:szCs w:val="20"/>
                <w:lang w:val="en-US"/>
              </w:rPr>
              <w:t>2028</w:t>
            </w:r>
          </w:p>
        </w:tc>
        <w:tc>
          <w:tcPr>
            <w:tcW w:w="2189" w:type="dxa"/>
            <w:vMerge/>
            <w:vAlign w:val="center"/>
          </w:tcPr>
          <w:p w:rsidR="00226FF4" w:rsidRPr="005557A6" w:rsidRDefault="00226FF4">
            <w:pPr>
              <w:rPr>
                <w:sz w:val="20"/>
                <w:szCs w:val="20"/>
                <w:lang w:val="en-US"/>
              </w:rPr>
            </w:pPr>
          </w:p>
        </w:tc>
      </w:tr>
      <w:tr w:rsidR="00226FF4">
        <w:trPr>
          <w:trHeight w:val="1149"/>
        </w:trPr>
        <w:tc>
          <w:tcPr>
            <w:tcW w:w="458" w:type="dxa"/>
            <w:vMerge w:val="restart"/>
          </w:tcPr>
          <w:p w:rsidR="00226FF4" w:rsidRPr="005557A6" w:rsidRDefault="00226FF4" w:rsidP="005557A6">
            <w:pPr>
              <w:pStyle w:val="TableParagraph"/>
              <w:ind w:left="10"/>
              <w:jc w:val="center"/>
              <w:rPr>
                <w:sz w:val="20"/>
                <w:szCs w:val="20"/>
                <w:lang w:val="en-US"/>
              </w:rPr>
            </w:pPr>
            <w:r w:rsidRPr="005557A6">
              <w:rPr>
                <w:spacing w:val="-10"/>
                <w:sz w:val="20"/>
                <w:szCs w:val="20"/>
                <w:lang w:val="en-US"/>
              </w:rPr>
              <w:t>1</w:t>
            </w:r>
          </w:p>
        </w:tc>
        <w:tc>
          <w:tcPr>
            <w:tcW w:w="1676" w:type="dxa"/>
            <w:vMerge w:val="restart"/>
          </w:tcPr>
          <w:p w:rsidR="00226FF4" w:rsidRPr="005557A6" w:rsidRDefault="00226FF4" w:rsidP="005557A6">
            <w:pPr>
              <w:pStyle w:val="TableParagraph"/>
              <w:ind w:left="107" w:right="125"/>
              <w:rPr>
                <w:b/>
                <w:bCs/>
                <w:sz w:val="20"/>
                <w:szCs w:val="20"/>
                <w:lang w:val="ru-RU"/>
              </w:rPr>
            </w:pPr>
            <w:r w:rsidRPr="005557A6">
              <w:rPr>
                <w:b/>
                <w:bCs/>
                <w:sz w:val="20"/>
                <w:szCs w:val="20"/>
                <w:lang w:val="ru-RU"/>
              </w:rPr>
              <w:t>Організаційно</w:t>
            </w:r>
            <w:r w:rsidRPr="005557A6">
              <w:rPr>
                <w:b/>
                <w:bCs/>
                <w:spacing w:val="-13"/>
                <w:sz w:val="20"/>
                <w:szCs w:val="20"/>
                <w:lang w:val="ru-RU"/>
              </w:rPr>
              <w:t xml:space="preserve"> </w:t>
            </w:r>
            <w:r w:rsidRPr="005557A6">
              <w:rPr>
                <w:b/>
                <w:bCs/>
                <w:sz w:val="20"/>
                <w:szCs w:val="20"/>
                <w:lang w:val="ru-RU"/>
              </w:rPr>
              <w:t xml:space="preserve">- </w:t>
            </w:r>
            <w:r w:rsidRPr="005557A6">
              <w:rPr>
                <w:b/>
                <w:bCs/>
                <w:spacing w:val="-2"/>
                <w:sz w:val="20"/>
                <w:szCs w:val="20"/>
                <w:lang w:val="ru-RU"/>
              </w:rPr>
              <w:t>правове забезпечення профілактики злочинності</w:t>
            </w:r>
          </w:p>
        </w:tc>
        <w:tc>
          <w:tcPr>
            <w:tcW w:w="2706" w:type="dxa"/>
          </w:tcPr>
          <w:p w:rsidR="00226FF4" w:rsidRPr="005557A6" w:rsidRDefault="00226FF4" w:rsidP="005557A6">
            <w:pPr>
              <w:pStyle w:val="TableParagraph"/>
              <w:spacing w:line="230" w:lineRule="atLeast"/>
              <w:ind w:left="107" w:right="108"/>
              <w:rPr>
                <w:sz w:val="20"/>
                <w:szCs w:val="20"/>
                <w:lang w:val="ru-RU"/>
              </w:rPr>
            </w:pPr>
            <w:r w:rsidRPr="005557A6">
              <w:rPr>
                <w:sz w:val="20"/>
                <w:szCs w:val="20"/>
                <w:lang w:val="ru-RU"/>
              </w:rPr>
              <w:t>Широке та постійне інформування</w:t>
            </w:r>
            <w:r w:rsidRPr="005557A6">
              <w:rPr>
                <w:spacing w:val="-13"/>
                <w:sz w:val="20"/>
                <w:szCs w:val="20"/>
                <w:lang w:val="ru-RU"/>
              </w:rPr>
              <w:t xml:space="preserve"> </w:t>
            </w:r>
            <w:r w:rsidRPr="005557A6">
              <w:rPr>
                <w:sz w:val="20"/>
                <w:szCs w:val="20"/>
                <w:lang w:val="ru-RU"/>
              </w:rPr>
              <w:t>населення</w:t>
            </w:r>
            <w:r w:rsidRPr="005557A6">
              <w:rPr>
                <w:spacing w:val="-12"/>
                <w:sz w:val="20"/>
                <w:szCs w:val="20"/>
                <w:lang w:val="ru-RU"/>
              </w:rPr>
              <w:t xml:space="preserve"> </w:t>
            </w:r>
            <w:r w:rsidRPr="005557A6">
              <w:rPr>
                <w:sz w:val="20"/>
                <w:szCs w:val="20"/>
                <w:lang w:val="ru-RU"/>
              </w:rPr>
              <w:t>про заходи щодо діяльності Ковельського районного відділу</w:t>
            </w:r>
          </w:p>
        </w:tc>
        <w:tc>
          <w:tcPr>
            <w:tcW w:w="1084" w:type="dxa"/>
          </w:tcPr>
          <w:p w:rsidR="00226FF4" w:rsidRPr="005557A6" w:rsidRDefault="00226FF4"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226FF4" w:rsidRPr="005557A6" w:rsidRDefault="00226FF4" w:rsidP="005557A6">
            <w:pPr>
              <w:pStyle w:val="TableParagraph"/>
              <w:ind w:left="108" w:right="135"/>
              <w:rPr>
                <w:sz w:val="20"/>
                <w:szCs w:val="20"/>
                <w:lang w:val="en-US"/>
              </w:rPr>
            </w:pPr>
            <w:r w:rsidRPr="005557A6">
              <w:rPr>
                <w:sz w:val="20"/>
                <w:szCs w:val="20"/>
                <w:lang w:val="en-US"/>
              </w:rPr>
              <w:t>Ковельський районний відділ</w:t>
            </w:r>
            <w:r w:rsidRPr="005557A6">
              <w:rPr>
                <w:color w:val="000000"/>
                <w:sz w:val="20"/>
                <w:szCs w:val="20"/>
                <w:lang w:val="en-US"/>
              </w:rPr>
              <w:t xml:space="preserve">, </w:t>
            </w:r>
            <w:r w:rsidRPr="005557A6">
              <w:rPr>
                <w:color w:val="000000"/>
                <w:spacing w:val="-4"/>
                <w:sz w:val="20"/>
                <w:szCs w:val="20"/>
                <w:lang w:val="en-US"/>
              </w:rPr>
              <w:t>ЗМІ</w:t>
            </w:r>
          </w:p>
        </w:tc>
        <w:tc>
          <w:tcPr>
            <w:tcW w:w="2738" w:type="dxa"/>
          </w:tcPr>
          <w:p w:rsidR="00226FF4" w:rsidRPr="005557A6" w:rsidRDefault="00226FF4"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2189" w:type="dxa"/>
            <w:vMerge w:val="restart"/>
          </w:tcPr>
          <w:p w:rsidR="00226FF4" w:rsidRPr="005557A6" w:rsidRDefault="00226FF4" w:rsidP="005557A6">
            <w:pPr>
              <w:pStyle w:val="TableParagraph"/>
              <w:ind w:left="108" w:right="168"/>
              <w:rPr>
                <w:sz w:val="20"/>
                <w:szCs w:val="20"/>
                <w:lang w:val="en-US"/>
              </w:rPr>
            </w:pPr>
            <w:r w:rsidRPr="005557A6">
              <w:rPr>
                <w:sz w:val="20"/>
                <w:szCs w:val="20"/>
                <w:lang w:val="en-US"/>
              </w:rPr>
              <w:t xml:space="preserve">Підвищення рівня </w:t>
            </w:r>
            <w:r w:rsidRPr="005557A6">
              <w:rPr>
                <w:spacing w:val="-2"/>
                <w:sz w:val="20"/>
                <w:szCs w:val="20"/>
                <w:lang w:val="en-US"/>
              </w:rPr>
              <w:t xml:space="preserve">поінформованості населення, правильного </w:t>
            </w:r>
            <w:r w:rsidRPr="005557A6">
              <w:rPr>
                <w:sz w:val="20"/>
                <w:szCs w:val="20"/>
                <w:lang w:val="en-US"/>
              </w:rPr>
              <w:t>розуміння та сприйняття функцій пробації,</w:t>
            </w:r>
            <w:r w:rsidRPr="005557A6">
              <w:rPr>
                <w:spacing w:val="-13"/>
                <w:sz w:val="20"/>
                <w:szCs w:val="20"/>
                <w:lang w:val="en-US"/>
              </w:rPr>
              <w:t xml:space="preserve"> </w:t>
            </w:r>
            <w:r w:rsidRPr="005557A6">
              <w:rPr>
                <w:sz w:val="20"/>
                <w:szCs w:val="20"/>
                <w:lang w:val="en-US"/>
              </w:rPr>
              <w:t>зменшення рівня</w:t>
            </w:r>
            <w:r w:rsidRPr="005557A6">
              <w:rPr>
                <w:spacing w:val="-11"/>
                <w:sz w:val="20"/>
                <w:szCs w:val="20"/>
                <w:lang w:val="en-US"/>
              </w:rPr>
              <w:t xml:space="preserve"> </w:t>
            </w:r>
            <w:r w:rsidRPr="005557A6">
              <w:rPr>
                <w:sz w:val="20"/>
                <w:szCs w:val="20"/>
                <w:lang w:val="en-US"/>
              </w:rPr>
              <w:t>стереотипного відношення до суб’єктів</w:t>
            </w:r>
            <w:r w:rsidRPr="005557A6">
              <w:rPr>
                <w:spacing w:val="-1"/>
                <w:sz w:val="20"/>
                <w:szCs w:val="20"/>
                <w:lang w:val="en-US"/>
              </w:rPr>
              <w:t xml:space="preserve"> </w:t>
            </w:r>
            <w:r w:rsidRPr="005557A6">
              <w:rPr>
                <w:sz w:val="20"/>
                <w:szCs w:val="20"/>
                <w:lang w:val="en-US"/>
              </w:rPr>
              <w:t>пробації, а так</w:t>
            </w:r>
            <w:r w:rsidRPr="005557A6">
              <w:rPr>
                <w:spacing w:val="-8"/>
                <w:sz w:val="20"/>
                <w:szCs w:val="20"/>
                <w:lang w:val="en-US"/>
              </w:rPr>
              <w:t xml:space="preserve"> </w:t>
            </w:r>
            <w:r w:rsidRPr="005557A6">
              <w:rPr>
                <w:sz w:val="20"/>
                <w:szCs w:val="20"/>
                <w:lang w:val="en-US"/>
              </w:rPr>
              <w:t>само</w:t>
            </w:r>
            <w:r w:rsidRPr="005557A6">
              <w:rPr>
                <w:spacing w:val="-8"/>
                <w:sz w:val="20"/>
                <w:szCs w:val="20"/>
                <w:lang w:val="en-US"/>
              </w:rPr>
              <w:t xml:space="preserve"> </w:t>
            </w:r>
            <w:r w:rsidRPr="005557A6">
              <w:rPr>
                <w:sz w:val="20"/>
                <w:szCs w:val="20"/>
                <w:lang w:val="en-US"/>
              </w:rPr>
              <w:t>до</w:t>
            </w:r>
            <w:r w:rsidRPr="005557A6">
              <w:rPr>
                <w:spacing w:val="35"/>
                <w:sz w:val="20"/>
                <w:szCs w:val="20"/>
                <w:lang w:val="en-US"/>
              </w:rPr>
              <w:t xml:space="preserve"> </w:t>
            </w:r>
            <w:r w:rsidRPr="005557A6">
              <w:rPr>
                <w:sz w:val="20"/>
                <w:szCs w:val="20"/>
                <w:lang w:val="en-US"/>
              </w:rPr>
              <w:t>осіб,</w:t>
            </w:r>
            <w:r w:rsidRPr="005557A6">
              <w:rPr>
                <w:spacing w:val="-8"/>
                <w:sz w:val="20"/>
                <w:szCs w:val="20"/>
                <w:lang w:val="en-US"/>
              </w:rPr>
              <w:t xml:space="preserve"> </w:t>
            </w:r>
            <w:r w:rsidRPr="005557A6">
              <w:rPr>
                <w:sz w:val="20"/>
                <w:szCs w:val="20"/>
                <w:lang w:val="en-US"/>
              </w:rPr>
              <w:t>які звільнились з місць позбавлення волі.</w:t>
            </w:r>
          </w:p>
          <w:p w:rsidR="00226FF4" w:rsidRPr="005557A6" w:rsidRDefault="00226FF4" w:rsidP="005557A6">
            <w:pPr>
              <w:pStyle w:val="TableParagraph"/>
              <w:ind w:left="108" w:right="168"/>
              <w:rPr>
                <w:sz w:val="20"/>
                <w:szCs w:val="20"/>
                <w:lang w:val="ru-RU"/>
              </w:rPr>
            </w:pPr>
            <w:r w:rsidRPr="005557A6">
              <w:rPr>
                <w:sz w:val="20"/>
                <w:szCs w:val="20"/>
                <w:lang w:val="ru-RU"/>
              </w:rPr>
              <w:t>Збільшення рівня довіри населення до системи</w:t>
            </w:r>
            <w:r w:rsidRPr="005557A6">
              <w:rPr>
                <w:spacing w:val="-13"/>
                <w:sz w:val="20"/>
                <w:szCs w:val="20"/>
                <w:lang w:val="ru-RU"/>
              </w:rPr>
              <w:t xml:space="preserve"> </w:t>
            </w:r>
            <w:r w:rsidRPr="005557A6">
              <w:rPr>
                <w:sz w:val="20"/>
                <w:szCs w:val="20"/>
                <w:lang w:val="ru-RU"/>
              </w:rPr>
              <w:t>пробації,</w:t>
            </w:r>
            <w:r w:rsidRPr="005557A6">
              <w:rPr>
                <w:spacing w:val="-12"/>
                <w:sz w:val="20"/>
                <w:szCs w:val="20"/>
                <w:lang w:val="ru-RU"/>
              </w:rPr>
              <w:t xml:space="preserve"> </w:t>
            </w:r>
            <w:r w:rsidRPr="005557A6">
              <w:rPr>
                <w:sz w:val="20"/>
                <w:szCs w:val="20"/>
                <w:lang w:val="ru-RU"/>
              </w:rPr>
              <w:t xml:space="preserve">яка </w:t>
            </w:r>
            <w:r w:rsidRPr="005557A6">
              <w:rPr>
                <w:spacing w:val="-2"/>
                <w:sz w:val="20"/>
                <w:szCs w:val="20"/>
                <w:lang w:val="ru-RU"/>
              </w:rPr>
              <w:t xml:space="preserve">спроможна </w:t>
            </w:r>
            <w:r w:rsidRPr="005557A6">
              <w:rPr>
                <w:sz w:val="20"/>
                <w:szCs w:val="20"/>
                <w:lang w:val="ru-RU"/>
              </w:rPr>
              <w:t xml:space="preserve">забезпечити безпеку </w:t>
            </w:r>
            <w:r w:rsidRPr="005557A6">
              <w:rPr>
                <w:spacing w:val="-2"/>
                <w:sz w:val="20"/>
                <w:szCs w:val="20"/>
                <w:lang w:val="ru-RU"/>
              </w:rPr>
              <w:t>суспільства.</w:t>
            </w:r>
          </w:p>
        </w:tc>
      </w:tr>
      <w:tr w:rsidR="00226FF4">
        <w:trPr>
          <w:trHeight w:val="1839"/>
        </w:trPr>
        <w:tc>
          <w:tcPr>
            <w:tcW w:w="458" w:type="dxa"/>
            <w:vMerge/>
            <w:vAlign w:val="center"/>
          </w:tcPr>
          <w:p w:rsidR="00226FF4" w:rsidRPr="005557A6" w:rsidRDefault="00226FF4">
            <w:pPr>
              <w:rPr>
                <w:sz w:val="20"/>
                <w:szCs w:val="20"/>
                <w:lang w:val="ru-RU"/>
              </w:rPr>
            </w:pPr>
          </w:p>
        </w:tc>
        <w:tc>
          <w:tcPr>
            <w:tcW w:w="1676" w:type="dxa"/>
            <w:vMerge/>
            <w:vAlign w:val="center"/>
          </w:tcPr>
          <w:p w:rsidR="00226FF4" w:rsidRPr="005557A6" w:rsidRDefault="00226FF4">
            <w:pPr>
              <w:rPr>
                <w:b/>
                <w:bCs/>
                <w:sz w:val="20"/>
                <w:szCs w:val="20"/>
                <w:lang w:val="ru-RU"/>
              </w:rPr>
            </w:pPr>
          </w:p>
        </w:tc>
        <w:tc>
          <w:tcPr>
            <w:tcW w:w="2706" w:type="dxa"/>
          </w:tcPr>
          <w:p w:rsidR="00226FF4" w:rsidRPr="005557A6" w:rsidRDefault="00226FF4" w:rsidP="005557A6">
            <w:pPr>
              <w:pStyle w:val="TableParagraph"/>
              <w:spacing w:line="230" w:lineRule="atLeast"/>
              <w:ind w:left="107" w:right="196"/>
              <w:rPr>
                <w:sz w:val="20"/>
                <w:szCs w:val="20"/>
                <w:lang w:val="ru-RU"/>
              </w:rPr>
            </w:pPr>
            <w:r w:rsidRPr="005557A6">
              <w:rPr>
                <w:sz w:val="20"/>
                <w:szCs w:val="20"/>
                <w:lang w:val="ru-RU"/>
              </w:rPr>
              <w:t>Виготовлення друкованої продукції соціальної спрямованості</w:t>
            </w:r>
            <w:r w:rsidRPr="005557A6">
              <w:rPr>
                <w:spacing w:val="-13"/>
                <w:sz w:val="20"/>
                <w:szCs w:val="20"/>
                <w:lang w:val="ru-RU"/>
              </w:rPr>
              <w:t xml:space="preserve"> </w:t>
            </w:r>
            <w:r w:rsidRPr="005557A6">
              <w:rPr>
                <w:sz w:val="20"/>
                <w:szCs w:val="20"/>
                <w:lang w:val="ru-RU"/>
              </w:rPr>
              <w:t>для</w:t>
            </w:r>
            <w:r w:rsidRPr="005557A6">
              <w:rPr>
                <w:spacing w:val="-12"/>
                <w:sz w:val="20"/>
                <w:szCs w:val="20"/>
                <w:lang w:val="ru-RU"/>
              </w:rPr>
              <w:t xml:space="preserve"> </w:t>
            </w:r>
            <w:r w:rsidRPr="005557A6">
              <w:rPr>
                <w:sz w:val="20"/>
                <w:szCs w:val="20"/>
                <w:lang w:val="ru-RU"/>
              </w:rPr>
              <w:t>осіб,</w:t>
            </w:r>
            <w:r w:rsidRPr="005557A6">
              <w:rPr>
                <w:spacing w:val="-13"/>
                <w:sz w:val="20"/>
                <w:szCs w:val="20"/>
                <w:lang w:val="ru-RU"/>
              </w:rPr>
              <w:t xml:space="preserve"> </w:t>
            </w:r>
            <w:r w:rsidRPr="005557A6">
              <w:rPr>
                <w:sz w:val="20"/>
                <w:szCs w:val="20"/>
                <w:lang w:val="ru-RU"/>
              </w:rPr>
              <w:t>що перебувають на обліку Ковельського районного відділу</w:t>
            </w:r>
            <w:r w:rsidRPr="005557A6">
              <w:rPr>
                <w:color w:val="000000"/>
                <w:sz w:val="20"/>
                <w:szCs w:val="20"/>
                <w:lang w:val="ru-RU"/>
              </w:rPr>
              <w:t xml:space="preserve"> та є жителями Люблинецької громади </w:t>
            </w:r>
          </w:p>
        </w:tc>
        <w:tc>
          <w:tcPr>
            <w:tcW w:w="1084" w:type="dxa"/>
          </w:tcPr>
          <w:p w:rsidR="00226FF4" w:rsidRPr="005557A6" w:rsidRDefault="00226FF4"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226FF4" w:rsidRPr="005557A6" w:rsidRDefault="00226FF4" w:rsidP="005557A6">
            <w:pPr>
              <w:pStyle w:val="TableParagraph"/>
              <w:ind w:left="108" w:right="185"/>
              <w:rPr>
                <w:sz w:val="20"/>
                <w:szCs w:val="20"/>
                <w:lang w:val="en-US"/>
              </w:rPr>
            </w:pPr>
            <w:r w:rsidRPr="005557A6">
              <w:rPr>
                <w:sz w:val="20"/>
                <w:szCs w:val="20"/>
                <w:lang w:val="en-US"/>
              </w:rPr>
              <w:t>Ковельський районний відділ</w:t>
            </w:r>
          </w:p>
        </w:tc>
        <w:tc>
          <w:tcPr>
            <w:tcW w:w="2738" w:type="dxa"/>
          </w:tcPr>
          <w:p w:rsidR="00226FF4" w:rsidRPr="005557A6" w:rsidRDefault="00226FF4"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2189" w:type="dxa"/>
            <w:vMerge/>
            <w:vAlign w:val="center"/>
          </w:tcPr>
          <w:p w:rsidR="00226FF4" w:rsidRPr="005557A6" w:rsidRDefault="00226FF4">
            <w:pPr>
              <w:rPr>
                <w:sz w:val="20"/>
                <w:szCs w:val="20"/>
                <w:lang w:val="ru-RU"/>
              </w:rPr>
            </w:pPr>
          </w:p>
        </w:tc>
      </w:tr>
      <w:tr w:rsidR="00226FF4">
        <w:trPr>
          <w:trHeight w:val="1839"/>
        </w:trPr>
        <w:tc>
          <w:tcPr>
            <w:tcW w:w="458" w:type="dxa"/>
            <w:vMerge/>
            <w:vAlign w:val="center"/>
          </w:tcPr>
          <w:p w:rsidR="00226FF4" w:rsidRPr="005557A6" w:rsidRDefault="00226FF4">
            <w:pPr>
              <w:rPr>
                <w:sz w:val="20"/>
                <w:szCs w:val="20"/>
                <w:lang w:val="en-US"/>
              </w:rPr>
            </w:pPr>
          </w:p>
        </w:tc>
        <w:tc>
          <w:tcPr>
            <w:tcW w:w="1676" w:type="dxa"/>
            <w:vMerge/>
            <w:vAlign w:val="center"/>
          </w:tcPr>
          <w:p w:rsidR="00226FF4" w:rsidRPr="005557A6" w:rsidRDefault="00226FF4">
            <w:pPr>
              <w:rPr>
                <w:b/>
                <w:bCs/>
                <w:sz w:val="20"/>
                <w:szCs w:val="20"/>
                <w:lang w:val="ru-RU"/>
              </w:rPr>
            </w:pPr>
          </w:p>
        </w:tc>
        <w:tc>
          <w:tcPr>
            <w:tcW w:w="2706" w:type="dxa"/>
          </w:tcPr>
          <w:p w:rsidR="00226FF4" w:rsidRPr="005557A6" w:rsidRDefault="00226FF4" w:rsidP="005557A6">
            <w:pPr>
              <w:pStyle w:val="TableParagraph"/>
              <w:spacing w:line="230" w:lineRule="exact"/>
              <w:ind w:left="107" w:right="196"/>
              <w:rPr>
                <w:sz w:val="20"/>
                <w:szCs w:val="20"/>
                <w:lang w:val="ru-RU"/>
              </w:rPr>
            </w:pPr>
            <w:r w:rsidRPr="005557A6">
              <w:rPr>
                <w:sz w:val="20"/>
                <w:szCs w:val="20"/>
                <w:lang w:val="ru-RU"/>
              </w:rPr>
              <w:t xml:space="preserve">Здійснення заходів щодо забезпечення підвищення рівня правової освіти населення, громадської </w:t>
            </w:r>
            <w:r w:rsidRPr="005557A6">
              <w:rPr>
                <w:spacing w:val="-2"/>
                <w:sz w:val="20"/>
                <w:szCs w:val="20"/>
                <w:lang w:val="ru-RU"/>
              </w:rPr>
              <w:t xml:space="preserve">правосвідомості, </w:t>
            </w:r>
            <w:r w:rsidRPr="005557A6">
              <w:rPr>
                <w:sz w:val="20"/>
                <w:szCs w:val="20"/>
                <w:lang w:val="ru-RU"/>
              </w:rPr>
              <w:t>формування негативного ставлення</w:t>
            </w:r>
            <w:r w:rsidRPr="005557A6">
              <w:rPr>
                <w:spacing w:val="-13"/>
                <w:sz w:val="20"/>
                <w:szCs w:val="20"/>
                <w:lang w:val="ru-RU"/>
              </w:rPr>
              <w:t xml:space="preserve"> </w:t>
            </w:r>
            <w:r w:rsidRPr="005557A6">
              <w:rPr>
                <w:sz w:val="20"/>
                <w:szCs w:val="20"/>
                <w:lang w:val="ru-RU"/>
              </w:rPr>
              <w:t>до</w:t>
            </w:r>
            <w:r w:rsidRPr="005557A6">
              <w:rPr>
                <w:spacing w:val="-12"/>
                <w:sz w:val="20"/>
                <w:szCs w:val="20"/>
                <w:lang w:val="ru-RU"/>
              </w:rPr>
              <w:t xml:space="preserve"> </w:t>
            </w:r>
            <w:r w:rsidRPr="005557A6">
              <w:rPr>
                <w:sz w:val="20"/>
                <w:szCs w:val="20"/>
                <w:lang w:val="ru-RU"/>
              </w:rPr>
              <w:t xml:space="preserve">протиправних </w:t>
            </w:r>
            <w:r w:rsidRPr="005557A6">
              <w:rPr>
                <w:spacing w:val="-2"/>
                <w:sz w:val="20"/>
                <w:szCs w:val="20"/>
                <w:lang w:val="ru-RU"/>
              </w:rPr>
              <w:t>діянь</w:t>
            </w:r>
          </w:p>
        </w:tc>
        <w:tc>
          <w:tcPr>
            <w:tcW w:w="1084" w:type="dxa"/>
          </w:tcPr>
          <w:p w:rsidR="00226FF4" w:rsidRPr="005557A6" w:rsidRDefault="00226FF4" w:rsidP="005557A6">
            <w:pPr>
              <w:pStyle w:val="TableParagraph"/>
              <w:spacing w:line="230" w:lineRule="exact"/>
              <w:ind w:right="65"/>
              <w:jc w:val="center"/>
              <w:rPr>
                <w:sz w:val="20"/>
                <w:szCs w:val="20"/>
                <w:lang w:val="en-US"/>
              </w:rPr>
            </w:pPr>
            <w:r w:rsidRPr="005557A6">
              <w:rPr>
                <w:spacing w:val="-2"/>
                <w:sz w:val="20"/>
                <w:szCs w:val="20"/>
                <w:lang w:val="en-US"/>
              </w:rPr>
              <w:t>Постійно</w:t>
            </w:r>
          </w:p>
        </w:tc>
        <w:tc>
          <w:tcPr>
            <w:tcW w:w="2311" w:type="dxa"/>
          </w:tcPr>
          <w:p w:rsidR="00226FF4" w:rsidRPr="005557A6" w:rsidRDefault="00226FF4" w:rsidP="005557A6">
            <w:pPr>
              <w:pStyle w:val="TableParagraph"/>
              <w:ind w:left="108" w:right="135"/>
              <w:rPr>
                <w:sz w:val="20"/>
                <w:szCs w:val="20"/>
                <w:lang w:val="en-US"/>
              </w:rPr>
            </w:pPr>
            <w:r w:rsidRPr="005557A6">
              <w:rPr>
                <w:sz w:val="20"/>
                <w:szCs w:val="20"/>
                <w:lang w:val="en-US"/>
              </w:rPr>
              <w:t>Ковельський районний відділ</w:t>
            </w:r>
            <w:r w:rsidRPr="005557A6">
              <w:rPr>
                <w:color w:val="000000"/>
                <w:sz w:val="20"/>
                <w:szCs w:val="20"/>
                <w:lang w:val="en-US"/>
              </w:rPr>
              <w:t>, ЗМІ</w:t>
            </w:r>
          </w:p>
        </w:tc>
        <w:tc>
          <w:tcPr>
            <w:tcW w:w="2738" w:type="dxa"/>
          </w:tcPr>
          <w:p w:rsidR="00226FF4" w:rsidRPr="005557A6" w:rsidRDefault="00226FF4"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2189" w:type="dxa"/>
            <w:vMerge/>
            <w:vAlign w:val="center"/>
          </w:tcPr>
          <w:p w:rsidR="00226FF4" w:rsidRPr="005557A6" w:rsidRDefault="00226FF4">
            <w:pPr>
              <w:rPr>
                <w:sz w:val="20"/>
                <w:szCs w:val="20"/>
                <w:lang w:val="ru-RU"/>
              </w:rPr>
            </w:pPr>
          </w:p>
        </w:tc>
      </w:tr>
      <w:tr w:rsidR="00226FF4">
        <w:trPr>
          <w:trHeight w:val="2069"/>
        </w:trPr>
        <w:tc>
          <w:tcPr>
            <w:tcW w:w="458" w:type="dxa"/>
          </w:tcPr>
          <w:p w:rsidR="00226FF4" w:rsidRPr="005557A6" w:rsidRDefault="00226FF4" w:rsidP="005557A6">
            <w:pPr>
              <w:pStyle w:val="TableParagraph"/>
              <w:spacing w:line="230" w:lineRule="exact"/>
              <w:ind w:left="10"/>
              <w:jc w:val="center"/>
              <w:rPr>
                <w:sz w:val="20"/>
                <w:szCs w:val="20"/>
                <w:lang w:val="en-US"/>
              </w:rPr>
            </w:pPr>
            <w:r w:rsidRPr="005557A6">
              <w:rPr>
                <w:spacing w:val="-10"/>
                <w:sz w:val="20"/>
                <w:szCs w:val="20"/>
                <w:lang w:val="en-US"/>
              </w:rPr>
              <w:t>2</w:t>
            </w:r>
          </w:p>
        </w:tc>
        <w:tc>
          <w:tcPr>
            <w:tcW w:w="1676" w:type="dxa"/>
          </w:tcPr>
          <w:p w:rsidR="00226FF4" w:rsidRPr="005557A6" w:rsidRDefault="00226FF4" w:rsidP="005557A6">
            <w:pPr>
              <w:pStyle w:val="TableParagraph"/>
              <w:ind w:left="107" w:right="127"/>
              <w:rPr>
                <w:b/>
                <w:bCs/>
                <w:sz w:val="20"/>
                <w:szCs w:val="20"/>
                <w:lang w:val="ru-RU"/>
              </w:rPr>
            </w:pPr>
            <w:r w:rsidRPr="005557A6">
              <w:rPr>
                <w:b/>
                <w:bCs/>
                <w:spacing w:val="-2"/>
                <w:sz w:val="20"/>
                <w:szCs w:val="20"/>
                <w:lang w:val="ru-RU"/>
              </w:rPr>
              <w:t xml:space="preserve">Мінімізація злочинного </w:t>
            </w:r>
            <w:r w:rsidRPr="005557A6">
              <w:rPr>
                <w:b/>
                <w:bCs/>
                <w:sz w:val="20"/>
                <w:szCs w:val="20"/>
                <w:lang w:val="ru-RU"/>
              </w:rPr>
              <w:t xml:space="preserve">впливу на </w:t>
            </w:r>
            <w:r w:rsidRPr="005557A6">
              <w:rPr>
                <w:b/>
                <w:bCs/>
                <w:spacing w:val="-2"/>
                <w:sz w:val="20"/>
                <w:szCs w:val="20"/>
                <w:lang w:val="ru-RU"/>
              </w:rPr>
              <w:t xml:space="preserve">неповнолітніх </w:t>
            </w:r>
            <w:r w:rsidRPr="005557A6">
              <w:rPr>
                <w:b/>
                <w:bCs/>
                <w:sz w:val="20"/>
                <w:szCs w:val="20"/>
                <w:lang w:val="ru-RU"/>
              </w:rPr>
              <w:t>та</w:t>
            </w:r>
            <w:r w:rsidRPr="005557A6">
              <w:rPr>
                <w:b/>
                <w:bCs/>
                <w:spacing w:val="39"/>
                <w:sz w:val="20"/>
                <w:szCs w:val="20"/>
                <w:lang w:val="ru-RU"/>
              </w:rPr>
              <w:t xml:space="preserve"> </w:t>
            </w:r>
            <w:r w:rsidRPr="005557A6">
              <w:rPr>
                <w:b/>
                <w:bCs/>
                <w:sz w:val="20"/>
                <w:szCs w:val="20"/>
                <w:lang w:val="ru-RU"/>
              </w:rPr>
              <w:t xml:space="preserve">молодіжне </w:t>
            </w:r>
            <w:r w:rsidRPr="005557A6">
              <w:rPr>
                <w:b/>
                <w:bCs/>
                <w:spacing w:val="-2"/>
                <w:sz w:val="20"/>
                <w:szCs w:val="20"/>
                <w:lang w:val="ru-RU"/>
              </w:rPr>
              <w:t>середовище</w:t>
            </w:r>
          </w:p>
        </w:tc>
        <w:tc>
          <w:tcPr>
            <w:tcW w:w="2706" w:type="dxa"/>
          </w:tcPr>
          <w:p w:rsidR="00226FF4" w:rsidRPr="005557A6" w:rsidRDefault="00226FF4" w:rsidP="005557A6">
            <w:pPr>
              <w:pStyle w:val="TableParagraph"/>
              <w:spacing w:line="230" w:lineRule="exact"/>
              <w:ind w:left="107" w:right="124"/>
              <w:rPr>
                <w:sz w:val="20"/>
                <w:szCs w:val="20"/>
                <w:lang w:val="en-US"/>
              </w:rPr>
            </w:pPr>
            <w:r w:rsidRPr="005557A6">
              <w:rPr>
                <w:sz w:val="20"/>
                <w:szCs w:val="20"/>
                <w:lang w:val="ru-RU"/>
              </w:rPr>
              <w:t>Проведення</w:t>
            </w:r>
            <w:r w:rsidRPr="005557A6">
              <w:rPr>
                <w:spacing w:val="-13"/>
                <w:sz w:val="20"/>
                <w:szCs w:val="20"/>
                <w:lang w:val="ru-RU"/>
              </w:rPr>
              <w:t xml:space="preserve"> </w:t>
            </w:r>
            <w:r w:rsidRPr="005557A6">
              <w:rPr>
                <w:sz w:val="20"/>
                <w:szCs w:val="20"/>
                <w:lang w:val="ru-RU"/>
              </w:rPr>
              <w:t>профілактичних і просвітницьких заходів із засудженими</w:t>
            </w:r>
            <w:r w:rsidRPr="005557A6">
              <w:rPr>
                <w:spacing w:val="-12"/>
                <w:sz w:val="20"/>
                <w:szCs w:val="20"/>
                <w:lang w:val="ru-RU"/>
              </w:rPr>
              <w:t xml:space="preserve"> </w:t>
            </w:r>
            <w:r w:rsidRPr="005557A6">
              <w:rPr>
                <w:sz w:val="20"/>
                <w:szCs w:val="20"/>
                <w:lang w:val="ru-RU"/>
              </w:rPr>
              <w:t>до</w:t>
            </w:r>
            <w:r w:rsidRPr="005557A6">
              <w:rPr>
                <w:spacing w:val="-12"/>
                <w:sz w:val="20"/>
                <w:szCs w:val="20"/>
                <w:lang w:val="ru-RU"/>
              </w:rPr>
              <w:t xml:space="preserve"> </w:t>
            </w:r>
            <w:r w:rsidRPr="005557A6">
              <w:rPr>
                <w:sz w:val="20"/>
                <w:szCs w:val="20"/>
                <w:lang w:val="ru-RU"/>
              </w:rPr>
              <w:t>покарань</w:t>
            </w:r>
            <w:r w:rsidRPr="005557A6">
              <w:rPr>
                <w:spacing w:val="-13"/>
                <w:sz w:val="20"/>
                <w:szCs w:val="20"/>
                <w:lang w:val="ru-RU"/>
              </w:rPr>
              <w:t xml:space="preserve"> </w:t>
            </w:r>
            <w:r w:rsidRPr="005557A6">
              <w:rPr>
                <w:sz w:val="20"/>
                <w:szCs w:val="20"/>
                <w:lang w:val="ru-RU"/>
              </w:rPr>
              <w:t>не пов’язаних з позбавленням волі, у т.ч. неповнолітніх,</w:t>
            </w:r>
            <w:r w:rsidRPr="005557A6">
              <w:rPr>
                <w:spacing w:val="40"/>
                <w:sz w:val="20"/>
                <w:szCs w:val="20"/>
                <w:lang w:val="ru-RU"/>
              </w:rPr>
              <w:t xml:space="preserve"> </w:t>
            </w:r>
            <w:r w:rsidRPr="005557A6">
              <w:rPr>
                <w:sz w:val="20"/>
                <w:szCs w:val="20"/>
                <w:lang w:val="ru-RU"/>
              </w:rPr>
              <w:t>які перебувають на обліку пробації,</w:t>
            </w:r>
            <w:r w:rsidRPr="005557A6">
              <w:rPr>
                <w:spacing w:val="40"/>
                <w:sz w:val="20"/>
                <w:szCs w:val="20"/>
                <w:lang w:val="ru-RU"/>
              </w:rPr>
              <w:t xml:space="preserve"> </w:t>
            </w:r>
            <w:r w:rsidRPr="005557A6">
              <w:rPr>
                <w:sz w:val="20"/>
                <w:szCs w:val="20"/>
                <w:lang w:val="ru-RU"/>
              </w:rPr>
              <w:t xml:space="preserve">та їх батьків з питань протидії зловживанню </w:t>
            </w:r>
            <w:r w:rsidRPr="005557A6">
              <w:rPr>
                <w:sz w:val="20"/>
                <w:szCs w:val="20"/>
                <w:lang w:val="en-US"/>
              </w:rPr>
              <w:t>ПАР,</w:t>
            </w:r>
          </w:p>
        </w:tc>
        <w:tc>
          <w:tcPr>
            <w:tcW w:w="1084" w:type="dxa"/>
          </w:tcPr>
          <w:p w:rsidR="00226FF4" w:rsidRPr="005557A6" w:rsidRDefault="00226FF4" w:rsidP="005557A6">
            <w:pPr>
              <w:pStyle w:val="TableParagraph"/>
              <w:spacing w:line="230" w:lineRule="exact"/>
              <w:ind w:right="65"/>
              <w:jc w:val="center"/>
              <w:rPr>
                <w:sz w:val="20"/>
                <w:szCs w:val="20"/>
                <w:lang w:val="en-US"/>
              </w:rPr>
            </w:pPr>
            <w:r w:rsidRPr="005557A6">
              <w:rPr>
                <w:spacing w:val="-2"/>
                <w:sz w:val="20"/>
                <w:szCs w:val="20"/>
                <w:lang w:val="en-US"/>
              </w:rPr>
              <w:t>Постійно</w:t>
            </w:r>
          </w:p>
        </w:tc>
        <w:tc>
          <w:tcPr>
            <w:tcW w:w="2311" w:type="dxa"/>
          </w:tcPr>
          <w:p w:rsidR="00226FF4" w:rsidRPr="005557A6" w:rsidRDefault="00226FF4" w:rsidP="005557A6">
            <w:pPr>
              <w:pStyle w:val="TableParagraph"/>
              <w:ind w:left="108" w:right="135"/>
              <w:rPr>
                <w:sz w:val="20"/>
                <w:szCs w:val="20"/>
                <w:lang w:val="en-US"/>
              </w:rPr>
            </w:pPr>
            <w:r w:rsidRPr="005557A6">
              <w:rPr>
                <w:sz w:val="20"/>
                <w:szCs w:val="20"/>
                <w:lang w:val="en-US"/>
              </w:rPr>
              <w:t>Ковельський районний відділ</w:t>
            </w:r>
            <w:r w:rsidRPr="005557A6">
              <w:rPr>
                <w:color w:val="000000"/>
                <w:sz w:val="20"/>
                <w:szCs w:val="20"/>
                <w:lang w:val="en-US"/>
              </w:rPr>
              <w:t>, ЗМІ, громадські та релігійні організації, благодійні фонди</w:t>
            </w:r>
          </w:p>
        </w:tc>
        <w:tc>
          <w:tcPr>
            <w:tcW w:w="2738" w:type="dxa"/>
          </w:tcPr>
          <w:p w:rsidR="00226FF4" w:rsidRPr="005557A6" w:rsidRDefault="00226FF4"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2189" w:type="dxa"/>
          </w:tcPr>
          <w:p w:rsidR="00226FF4" w:rsidRPr="005557A6" w:rsidRDefault="00226FF4" w:rsidP="005557A6">
            <w:pPr>
              <w:pStyle w:val="TableParagraph"/>
              <w:ind w:left="108" w:right="168"/>
              <w:rPr>
                <w:sz w:val="20"/>
                <w:szCs w:val="20"/>
                <w:lang w:val="en-US"/>
              </w:rPr>
            </w:pPr>
            <w:r w:rsidRPr="005557A6">
              <w:rPr>
                <w:spacing w:val="-2"/>
                <w:sz w:val="20"/>
                <w:szCs w:val="20"/>
                <w:lang w:val="en-US"/>
              </w:rPr>
              <w:t xml:space="preserve">Мінімізація </w:t>
            </w:r>
            <w:r w:rsidRPr="005557A6">
              <w:rPr>
                <w:sz w:val="20"/>
                <w:szCs w:val="20"/>
                <w:lang w:val="en-US"/>
              </w:rPr>
              <w:t>злочинного</w:t>
            </w:r>
            <w:r w:rsidRPr="005557A6">
              <w:rPr>
                <w:spacing w:val="-13"/>
                <w:sz w:val="20"/>
                <w:szCs w:val="20"/>
                <w:lang w:val="en-US"/>
              </w:rPr>
              <w:t xml:space="preserve"> </w:t>
            </w:r>
            <w:r w:rsidRPr="005557A6">
              <w:rPr>
                <w:sz w:val="20"/>
                <w:szCs w:val="20"/>
                <w:lang w:val="en-US"/>
              </w:rPr>
              <w:t>впливу</w:t>
            </w:r>
            <w:r w:rsidRPr="005557A6">
              <w:rPr>
                <w:spacing w:val="-12"/>
                <w:sz w:val="20"/>
                <w:szCs w:val="20"/>
                <w:lang w:val="en-US"/>
              </w:rPr>
              <w:t xml:space="preserve"> </w:t>
            </w:r>
            <w:r w:rsidRPr="005557A6">
              <w:rPr>
                <w:sz w:val="20"/>
                <w:szCs w:val="20"/>
                <w:lang w:val="en-US"/>
              </w:rPr>
              <w:t xml:space="preserve">на молодь та підлітків, усунення причин і умов, що сприяють втягненню їх у </w:t>
            </w:r>
            <w:r w:rsidRPr="005557A6">
              <w:rPr>
                <w:spacing w:val="-2"/>
                <w:sz w:val="20"/>
                <w:szCs w:val="20"/>
                <w:lang w:val="en-US"/>
              </w:rPr>
              <w:t>протиправну діяльність</w:t>
            </w:r>
          </w:p>
        </w:tc>
      </w:tr>
    </w:tbl>
    <w:p w:rsidR="00226FF4" w:rsidRDefault="00226FF4" w:rsidP="007A0699">
      <w:pPr>
        <w:widowControl/>
        <w:autoSpaceDE/>
        <w:autoSpaceDN/>
        <w:rPr>
          <w:sz w:val="20"/>
          <w:szCs w:val="20"/>
        </w:rPr>
        <w:sectPr w:rsidR="00226FF4" w:rsidSect="007A0699">
          <w:pgSz w:w="16840" w:h="11910" w:orient="landscape"/>
          <w:pgMar w:top="1340" w:right="141" w:bottom="280" w:left="992" w:header="708" w:footer="708" w:gutter="0"/>
          <w:cols w:space="720"/>
        </w:sectPr>
      </w:pPr>
    </w:p>
    <w:p w:rsidR="00226FF4" w:rsidRDefault="00226FF4" w:rsidP="007A0699">
      <w:pPr>
        <w:pStyle w:val="BodyText"/>
        <w:spacing w:before="126"/>
        <w:ind w:left="0" w:firstLine="0"/>
        <w:rPr>
          <w:b/>
          <w:bCs/>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676"/>
        <w:gridCol w:w="2706"/>
        <w:gridCol w:w="1084"/>
        <w:gridCol w:w="2311"/>
        <w:gridCol w:w="2738"/>
        <w:gridCol w:w="809"/>
        <w:gridCol w:w="794"/>
        <w:gridCol w:w="794"/>
        <w:gridCol w:w="2189"/>
      </w:tblGrid>
      <w:tr w:rsidR="00226FF4">
        <w:trPr>
          <w:trHeight w:val="919"/>
        </w:trPr>
        <w:tc>
          <w:tcPr>
            <w:tcW w:w="458" w:type="dxa"/>
            <w:vMerge w:val="restart"/>
          </w:tcPr>
          <w:p w:rsidR="00226FF4" w:rsidRPr="005557A6" w:rsidRDefault="00226FF4">
            <w:pPr>
              <w:pStyle w:val="TableParagraph"/>
              <w:rPr>
                <w:sz w:val="20"/>
                <w:szCs w:val="20"/>
                <w:lang w:val="en-US"/>
              </w:rPr>
            </w:pPr>
          </w:p>
        </w:tc>
        <w:tc>
          <w:tcPr>
            <w:tcW w:w="1676" w:type="dxa"/>
            <w:vMerge w:val="restart"/>
          </w:tcPr>
          <w:p w:rsidR="00226FF4" w:rsidRPr="005557A6" w:rsidRDefault="00226FF4">
            <w:pPr>
              <w:pStyle w:val="TableParagraph"/>
              <w:rPr>
                <w:sz w:val="20"/>
                <w:szCs w:val="20"/>
                <w:lang w:val="en-US"/>
              </w:rPr>
            </w:pPr>
          </w:p>
        </w:tc>
        <w:tc>
          <w:tcPr>
            <w:tcW w:w="2706" w:type="dxa"/>
          </w:tcPr>
          <w:p w:rsidR="00226FF4" w:rsidRPr="005557A6" w:rsidRDefault="00226FF4" w:rsidP="005557A6">
            <w:pPr>
              <w:pStyle w:val="TableParagraph"/>
              <w:spacing w:line="230" w:lineRule="atLeast"/>
              <w:ind w:left="107" w:right="251"/>
              <w:rPr>
                <w:sz w:val="20"/>
                <w:szCs w:val="20"/>
                <w:lang w:val="ru-RU"/>
              </w:rPr>
            </w:pPr>
            <w:r w:rsidRPr="005557A6">
              <w:rPr>
                <w:sz w:val="20"/>
                <w:szCs w:val="20"/>
                <w:lang w:val="ru-RU"/>
              </w:rPr>
              <w:t xml:space="preserve">пропаганди здорового способу життя та </w:t>
            </w:r>
            <w:r w:rsidRPr="005557A6">
              <w:rPr>
                <w:spacing w:val="-2"/>
                <w:sz w:val="20"/>
                <w:szCs w:val="20"/>
                <w:lang w:val="ru-RU"/>
              </w:rPr>
              <w:t xml:space="preserve">формування </w:t>
            </w:r>
            <w:r w:rsidRPr="005557A6">
              <w:rPr>
                <w:sz w:val="20"/>
                <w:szCs w:val="20"/>
                <w:lang w:val="ru-RU"/>
              </w:rPr>
              <w:t>законослухняної</w:t>
            </w:r>
            <w:r w:rsidRPr="005557A6">
              <w:rPr>
                <w:spacing w:val="-13"/>
                <w:sz w:val="20"/>
                <w:szCs w:val="20"/>
                <w:lang w:val="ru-RU"/>
              </w:rPr>
              <w:t xml:space="preserve"> </w:t>
            </w:r>
            <w:r w:rsidRPr="005557A6">
              <w:rPr>
                <w:sz w:val="20"/>
                <w:szCs w:val="20"/>
                <w:lang w:val="ru-RU"/>
              </w:rPr>
              <w:t>поведінки</w:t>
            </w:r>
          </w:p>
        </w:tc>
        <w:tc>
          <w:tcPr>
            <w:tcW w:w="1084" w:type="dxa"/>
          </w:tcPr>
          <w:p w:rsidR="00226FF4" w:rsidRPr="005557A6" w:rsidRDefault="00226FF4">
            <w:pPr>
              <w:pStyle w:val="TableParagraph"/>
              <w:rPr>
                <w:sz w:val="20"/>
                <w:szCs w:val="20"/>
                <w:lang w:val="ru-RU"/>
              </w:rPr>
            </w:pPr>
          </w:p>
        </w:tc>
        <w:tc>
          <w:tcPr>
            <w:tcW w:w="2311" w:type="dxa"/>
          </w:tcPr>
          <w:p w:rsidR="00226FF4" w:rsidRPr="005557A6" w:rsidRDefault="00226FF4">
            <w:pPr>
              <w:pStyle w:val="TableParagraph"/>
              <w:rPr>
                <w:sz w:val="20"/>
                <w:szCs w:val="20"/>
                <w:lang w:val="ru-RU"/>
              </w:rPr>
            </w:pPr>
          </w:p>
        </w:tc>
        <w:tc>
          <w:tcPr>
            <w:tcW w:w="2738" w:type="dxa"/>
          </w:tcPr>
          <w:p w:rsidR="00226FF4" w:rsidRPr="005557A6" w:rsidRDefault="00226FF4">
            <w:pPr>
              <w:pStyle w:val="TableParagraph"/>
              <w:rPr>
                <w:sz w:val="20"/>
                <w:szCs w:val="20"/>
                <w:lang w:val="ru-RU"/>
              </w:rPr>
            </w:pPr>
          </w:p>
        </w:tc>
        <w:tc>
          <w:tcPr>
            <w:tcW w:w="809" w:type="dxa"/>
          </w:tcPr>
          <w:p w:rsidR="00226FF4" w:rsidRPr="005557A6" w:rsidRDefault="00226FF4">
            <w:pPr>
              <w:pStyle w:val="TableParagraph"/>
              <w:rPr>
                <w:sz w:val="20"/>
                <w:szCs w:val="20"/>
                <w:lang w:val="ru-RU"/>
              </w:rPr>
            </w:pPr>
          </w:p>
        </w:tc>
        <w:tc>
          <w:tcPr>
            <w:tcW w:w="794" w:type="dxa"/>
          </w:tcPr>
          <w:p w:rsidR="00226FF4" w:rsidRPr="005557A6" w:rsidRDefault="00226FF4">
            <w:pPr>
              <w:pStyle w:val="TableParagraph"/>
              <w:rPr>
                <w:sz w:val="20"/>
                <w:szCs w:val="20"/>
                <w:lang w:val="ru-RU"/>
              </w:rPr>
            </w:pPr>
          </w:p>
        </w:tc>
        <w:tc>
          <w:tcPr>
            <w:tcW w:w="794" w:type="dxa"/>
          </w:tcPr>
          <w:p w:rsidR="00226FF4" w:rsidRPr="005557A6" w:rsidRDefault="00226FF4">
            <w:pPr>
              <w:pStyle w:val="TableParagraph"/>
              <w:rPr>
                <w:sz w:val="20"/>
                <w:szCs w:val="20"/>
                <w:lang w:val="ru-RU"/>
              </w:rPr>
            </w:pPr>
          </w:p>
        </w:tc>
        <w:tc>
          <w:tcPr>
            <w:tcW w:w="2189" w:type="dxa"/>
            <w:vMerge w:val="restart"/>
          </w:tcPr>
          <w:p w:rsidR="00226FF4" w:rsidRPr="005557A6" w:rsidRDefault="00226FF4">
            <w:pPr>
              <w:pStyle w:val="TableParagraph"/>
              <w:rPr>
                <w:sz w:val="20"/>
                <w:szCs w:val="20"/>
                <w:lang w:val="ru-RU"/>
              </w:rPr>
            </w:pPr>
          </w:p>
        </w:tc>
      </w:tr>
      <w:tr w:rsidR="00226FF4">
        <w:trPr>
          <w:trHeight w:val="3909"/>
        </w:trPr>
        <w:tc>
          <w:tcPr>
            <w:tcW w:w="458" w:type="dxa"/>
            <w:vMerge/>
            <w:vAlign w:val="center"/>
          </w:tcPr>
          <w:p w:rsidR="00226FF4" w:rsidRPr="005557A6" w:rsidRDefault="00226FF4">
            <w:pPr>
              <w:rPr>
                <w:sz w:val="20"/>
                <w:szCs w:val="20"/>
                <w:lang w:val="ru-RU"/>
              </w:rPr>
            </w:pPr>
          </w:p>
        </w:tc>
        <w:tc>
          <w:tcPr>
            <w:tcW w:w="1676" w:type="dxa"/>
            <w:vMerge/>
            <w:vAlign w:val="center"/>
          </w:tcPr>
          <w:p w:rsidR="00226FF4" w:rsidRPr="005557A6" w:rsidRDefault="00226FF4">
            <w:pPr>
              <w:rPr>
                <w:sz w:val="20"/>
                <w:szCs w:val="20"/>
                <w:lang w:val="ru-RU"/>
              </w:rPr>
            </w:pPr>
          </w:p>
        </w:tc>
        <w:tc>
          <w:tcPr>
            <w:tcW w:w="2706" w:type="dxa"/>
          </w:tcPr>
          <w:p w:rsidR="00226FF4" w:rsidRPr="005557A6" w:rsidRDefault="00226FF4" w:rsidP="005557A6">
            <w:pPr>
              <w:pStyle w:val="TableParagraph"/>
              <w:ind w:left="107" w:right="196"/>
              <w:rPr>
                <w:sz w:val="20"/>
                <w:szCs w:val="20"/>
                <w:lang w:val="ru-RU"/>
              </w:rPr>
            </w:pPr>
            <w:r w:rsidRPr="005557A6">
              <w:rPr>
                <w:sz w:val="20"/>
                <w:szCs w:val="20"/>
                <w:lang w:val="ru-RU"/>
              </w:rPr>
              <w:t>Своєчасне</w:t>
            </w:r>
            <w:r w:rsidRPr="005557A6">
              <w:rPr>
                <w:spacing w:val="-13"/>
                <w:sz w:val="20"/>
                <w:szCs w:val="20"/>
                <w:lang w:val="ru-RU"/>
              </w:rPr>
              <w:t xml:space="preserve"> </w:t>
            </w:r>
            <w:r w:rsidRPr="005557A6">
              <w:rPr>
                <w:sz w:val="20"/>
                <w:szCs w:val="20"/>
                <w:lang w:val="ru-RU"/>
              </w:rPr>
              <w:t>виявлення</w:t>
            </w:r>
            <w:r w:rsidRPr="005557A6">
              <w:rPr>
                <w:spacing w:val="-12"/>
                <w:sz w:val="20"/>
                <w:szCs w:val="20"/>
                <w:lang w:val="ru-RU"/>
              </w:rPr>
              <w:t xml:space="preserve"> </w:t>
            </w:r>
            <w:r w:rsidRPr="005557A6">
              <w:rPr>
                <w:sz w:val="20"/>
                <w:szCs w:val="20"/>
                <w:lang w:val="ru-RU"/>
              </w:rPr>
              <w:t>сімей, які</w:t>
            </w:r>
            <w:r w:rsidRPr="005557A6">
              <w:rPr>
                <w:spacing w:val="40"/>
                <w:sz w:val="20"/>
                <w:szCs w:val="20"/>
                <w:lang w:val="ru-RU"/>
              </w:rPr>
              <w:t xml:space="preserve"> </w:t>
            </w:r>
            <w:r w:rsidRPr="005557A6">
              <w:rPr>
                <w:sz w:val="20"/>
                <w:szCs w:val="20"/>
                <w:lang w:val="ru-RU"/>
              </w:rPr>
              <w:t>перебувають</w:t>
            </w:r>
            <w:r w:rsidRPr="005557A6">
              <w:rPr>
                <w:spacing w:val="40"/>
                <w:sz w:val="20"/>
                <w:szCs w:val="20"/>
                <w:lang w:val="ru-RU"/>
              </w:rPr>
              <w:t xml:space="preserve"> </w:t>
            </w:r>
            <w:r w:rsidRPr="005557A6">
              <w:rPr>
                <w:sz w:val="20"/>
                <w:szCs w:val="20"/>
                <w:lang w:val="ru-RU"/>
              </w:rPr>
              <w:t>у складних життєвих обставинах їх облік, систематична перевірка умов утримання та виховання в них неповнолітніх, надання таким сім’ям адресної допомоги, проведення обстеження житлово- побутових умов учнів загальноосвітніх шкіл, що знаходяться на території Люблинецької селищної ради</w:t>
            </w:r>
          </w:p>
        </w:tc>
        <w:tc>
          <w:tcPr>
            <w:tcW w:w="1084" w:type="dxa"/>
          </w:tcPr>
          <w:p w:rsidR="00226FF4" w:rsidRPr="005557A6" w:rsidRDefault="00226FF4"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226FF4" w:rsidRPr="005557A6" w:rsidRDefault="00226FF4" w:rsidP="005557A6">
            <w:pPr>
              <w:pStyle w:val="TableParagraph"/>
              <w:ind w:left="108" w:right="160"/>
              <w:rPr>
                <w:color w:val="000000"/>
                <w:sz w:val="20"/>
                <w:szCs w:val="20"/>
                <w:lang w:val="ru-RU"/>
              </w:rPr>
            </w:pPr>
            <w:r w:rsidRPr="005557A6">
              <w:rPr>
                <w:sz w:val="20"/>
                <w:szCs w:val="20"/>
                <w:lang w:val="ru-RU"/>
              </w:rPr>
              <w:t>Ковельський районний відділ</w:t>
            </w:r>
            <w:r w:rsidRPr="005557A6">
              <w:rPr>
                <w:color w:val="000000"/>
                <w:sz w:val="20"/>
                <w:szCs w:val="20"/>
                <w:lang w:val="ru-RU"/>
              </w:rPr>
              <w:t xml:space="preserve">, </w:t>
            </w:r>
            <w:r w:rsidRPr="005557A6">
              <w:rPr>
                <w:sz w:val="20"/>
                <w:szCs w:val="20"/>
                <w:lang w:val="ru-RU"/>
              </w:rPr>
              <w:t>Люблинецька селищна рада</w:t>
            </w:r>
            <w:r w:rsidRPr="005557A6">
              <w:rPr>
                <w:color w:val="000000"/>
                <w:sz w:val="20"/>
                <w:szCs w:val="20"/>
                <w:lang w:val="ru-RU"/>
              </w:rPr>
              <w:t xml:space="preserve">, </w:t>
            </w:r>
          </w:p>
          <w:p w:rsidR="00226FF4" w:rsidRPr="005557A6" w:rsidRDefault="00226FF4" w:rsidP="005557A6">
            <w:pPr>
              <w:pStyle w:val="TableParagraph"/>
              <w:ind w:left="108"/>
              <w:rPr>
                <w:sz w:val="20"/>
                <w:szCs w:val="20"/>
                <w:lang w:val="ru-RU"/>
              </w:rPr>
            </w:pPr>
            <w:r w:rsidRPr="005557A6">
              <w:rPr>
                <w:color w:val="000000"/>
                <w:sz w:val="20"/>
                <w:szCs w:val="20"/>
                <w:lang w:val="ru-RU"/>
              </w:rPr>
              <w:t>організації</w:t>
            </w:r>
            <w:r w:rsidRPr="005557A6">
              <w:rPr>
                <w:color w:val="000000"/>
                <w:spacing w:val="-13"/>
                <w:sz w:val="20"/>
                <w:szCs w:val="20"/>
                <w:lang w:val="ru-RU"/>
              </w:rPr>
              <w:t xml:space="preserve"> </w:t>
            </w:r>
            <w:r w:rsidRPr="005557A6">
              <w:rPr>
                <w:color w:val="000000"/>
                <w:sz w:val="20"/>
                <w:szCs w:val="20"/>
                <w:lang w:val="ru-RU"/>
              </w:rPr>
              <w:t>та</w:t>
            </w:r>
            <w:r w:rsidRPr="005557A6">
              <w:rPr>
                <w:color w:val="000000"/>
                <w:spacing w:val="-12"/>
                <w:sz w:val="20"/>
                <w:szCs w:val="20"/>
                <w:lang w:val="ru-RU"/>
              </w:rPr>
              <w:t xml:space="preserve"> </w:t>
            </w:r>
            <w:r w:rsidRPr="005557A6">
              <w:rPr>
                <w:color w:val="000000"/>
                <w:sz w:val="20"/>
                <w:szCs w:val="20"/>
                <w:lang w:val="ru-RU"/>
              </w:rPr>
              <w:t xml:space="preserve">установи відповідного </w:t>
            </w:r>
            <w:r w:rsidRPr="005557A6">
              <w:rPr>
                <w:color w:val="000000"/>
                <w:spacing w:val="-2"/>
                <w:sz w:val="20"/>
                <w:szCs w:val="20"/>
                <w:lang w:val="ru-RU"/>
              </w:rPr>
              <w:t>профілю.</w:t>
            </w:r>
          </w:p>
        </w:tc>
        <w:tc>
          <w:tcPr>
            <w:tcW w:w="2738" w:type="dxa"/>
          </w:tcPr>
          <w:p w:rsidR="00226FF4" w:rsidRPr="005557A6" w:rsidRDefault="00226FF4"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2189" w:type="dxa"/>
            <w:vMerge/>
            <w:vAlign w:val="center"/>
          </w:tcPr>
          <w:p w:rsidR="00226FF4" w:rsidRPr="005557A6" w:rsidRDefault="00226FF4">
            <w:pPr>
              <w:rPr>
                <w:sz w:val="20"/>
                <w:szCs w:val="20"/>
                <w:lang w:val="ru-RU"/>
              </w:rPr>
            </w:pPr>
          </w:p>
        </w:tc>
      </w:tr>
      <w:tr w:rsidR="00226FF4">
        <w:trPr>
          <w:trHeight w:val="2095"/>
        </w:trPr>
        <w:tc>
          <w:tcPr>
            <w:tcW w:w="458" w:type="dxa"/>
            <w:vMerge w:val="restart"/>
          </w:tcPr>
          <w:p w:rsidR="00226FF4" w:rsidRPr="005557A6" w:rsidRDefault="00226FF4" w:rsidP="005557A6">
            <w:pPr>
              <w:pStyle w:val="TableParagraph"/>
              <w:ind w:left="10"/>
              <w:jc w:val="center"/>
              <w:rPr>
                <w:sz w:val="20"/>
                <w:szCs w:val="20"/>
                <w:lang w:val="en-US"/>
              </w:rPr>
            </w:pPr>
            <w:r w:rsidRPr="005557A6">
              <w:rPr>
                <w:spacing w:val="-10"/>
                <w:sz w:val="20"/>
                <w:szCs w:val="20"/>
                <w:lang w:val="en-US"/>
              </w:rPr>
              <w:t>3</w:t>
            </w:r>
          </w:p>
        </w:tc>
        <w:tc>
          <w:tcPr>
            <w:tcW w:w="1676" w:type="dxa"/>
            <w:vMerge w:val="restart"/>
          </w:tcPr>
          <w:p w:rsidR="00226FF4" w:rsidRPr="005557A6" w:rsidRDefault="00226FF4" w:rsidP="005557A6">
            <w:pPr>
              <w:pStyle w:val="TableParagraph"/>
              <w:ind w:left="107" w:right="125"/>
              <w:rPr>
                <w:b/>
                <w:bCs/>
                <w:sz w:val="20"/>
                <w:szCs w:val="20"/>
                <w:lang w:val="en-US"/>
              </w:rPr>
            </w:pPr>
            <w:r w:rsidRPr="005557A6">
              <w:rPr>
                <w:b/>
                <w:bCs/>
                <w:spacing w:val="-2"/>
                <w:sz w:val="20"/>
                <w:szCs w:val="20"/>
                <w:lang w:val="en-US"/>
              </w:rPr>
              <w:t>Протидія рецидивній злочинності</w:t>
            </w:r>
          </w:p>
        </w:tc>
        <w:tc>
          <w:tcPr>
            <w:tcW w:w="2706" w:type="dxa"/>
          </w:tcPr>
          <w:p w:rsidR="00226FF4" w:rsidRPr="005557A6" w:rsidRDefault="00226FF4" w:rsidP="005557A6">
            <w:pPr>
              <w:pStyle w:val="TableParagraph"/>
              <w:ind w:left="107" w:right="196"/>
              <w:rPr>
                <w:sz w:val="20"/>
                <w:szCs w:val="20"/>
                <w:lang w:val="ru-RU"/>
              </w:rPr>
            </w:pPr>
            <w:r w:rsidRPr="005557A6">
              <w:rPr>
                <w:sz w:val="20"/>
                <w:szCs w:val="20"/>
                <w:lang w:val="ru-RU"/>
              </w:rPr>
              <w:t>Організація і проведення заходів, спрямованих на попередження вчинення нових кримінальних правопорушень</w:t>
            </w:r>
            <w:r w:rsidRPr="005557A6">
              <w:rPr>
                <w:spacing w:val="16"/>
                <w:sz w:val="20"/>
                <w:szCs w:val="20"/>
                <w:lang w:val="ru-RU"/>
              </w:rPr>
              <w:t xml:space="preserve"> </w:t>
            </w:r>
            <w:r w:rsidRPr="005557A6">
              <w:rPr>
                <w:sz w:val="20"/>
                <w:szCs w:val="20"/>
                <w:lang w:val="ru-RU"/>
              </w:rPr>
              <w:t>особами, засудженими</w:t>
            </w:r>
            <w:r w:rsidRPr="005557A6">
              <w:rPr>
                <w:spacing w:val="-13"/>
                <w:sz w:val="20"/>
                <w:szCs w:val="20"/>
                <w:lang w:val="ru-RU"/>
              </w:rPr>
              <w:t xml:space="preserve"> </w:t>
            </w:r>
            <w:r w:rsidRPr="005557A6">
              <w:rPr>
                <w:sz w:val="20"/>
                <w:szCs w:val="20"/>
                <w:lang w:val="ru-RU"/>
              </w:rPr>
              <w:t>за</w:t>
            </w:r>
            <w:r w:rsidRPr="005557A6">
              <w:rPr>
                <w:spacing w:val="-12"/>
                <w:sz w:val="20"/>
                <w:szCs w:val="20"/>
                <w:lang w:val="ru-RU"/>
              </w:rPr>
              <w:t xml:space="preserve"> </w:t>
            </w:r>
            <w:r w:rsidRPr="005557A6">
              <w:rPr>
                <w:sz w:val="20"/>
                <w:szCs w:val="20"/>
                <w:lang w:val="ru-RU"/>
              </w:rPr>
              <w:t xml:space="preserve">вчинення </w:t>
            </w:r>
            <w:r w:rsidRPr="005557A6">
              <w:rPr>
                <w:spacing w:val="-2"/>
                <w:sz w:val="20"/>
                <w:szCs w:val="20"/>
                <w:lang w:val="ru-RU"/>
              </w:rPr>
              <w:t>злочинів</w:t>
            </w:r>
          </w:p>
        </w:tc>
        <w:tc>
          <w:tcPr>
            <w:tcW w:w="1084" w:type="dxa"/>
          </w:tcPr>
          <w:p w:rsidR="00226FF4" w:rsidRPr="005557A6" w:rsidRDefault="00226FF4"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226FF4" w:rsidRPr="005557A6" w:rsidRDefault="00226FF4" w:rsidP="005557A6">
            <w:pPr>
              <w:pStyle w:val="TableParagraph"/>
              <w:ind w:left="108" w:right="135"/>
              <w:rPr>
                <w:sz w:val="20"/>
                <w:szCs w:val="20"/>
                <w:lang w:val="en-US"/>
              </w:rPr>
            </w:pPr>
            <w:r w:rsidRPr="005557A6">
              <w:rPr>
                <w:sz w:val="20"/>
                <w:szCs w:val="20"/>
                <w:lang w:val="en-US"/>
              </w:rPr>
              <w:t>Ковельський районний відділ</w:t>
            </w:r>
            <w:r w:rsidRPr="005557A6">
              <w:rPr>
                <w:color w:val="000000"/>
                <w:sz w:val="20"/>
                <w:szCs w:val="20"/>
                <w:lang w:val="en-US"/>
              </w:rPr>
              <w:t xml:space="preserve">, громадські та релігійні організації, благодійні </w:t>
            </w:r>
            <w:r w:rsidRPr="005557A6">
              <w:rPr>
                <w:color w:val="000000"/>
                <w:spacing w:val="-2"/>
                <w:sz w:val="20"/>
                <w:szCs w:val="20"/>
                <w:lang w:val="en-US"/>
              </w:rPr>
              <w:t>фонди</w:t>
            </w:r>
          </w:p>
        </w:tc>
        <w:tc>
          <w:tcPr>
            <w:tcW w:w="2738" w:type="dxa"/>
          </w:tcPr>
          <w:p w:rsidR="00226FF4" w:rsidRPr="005557A6" w:rsidRDefault="00226FF4"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2189" w:type="dxa"/>
            <w:vMerge w:val="restart"/>
          </w:tcPr>
          <w:p w:rsidR="00226FF4" w:rsidRPr="005557A6" w:rsidRDefault="00226FF4" w:rsidP="005557A6">
            <w:pPr>
              <w:pStyle w:val="TableParagraph"/>
              <w:ind w:left="108" w:right="121"/>
              <w:rPr>
                <w:sz w:val="20"/>
                <w:szCs w:val="20"/>
                <w:lang w:val="ru-RU"/>
              </w:rPr>
            </w:pPr>
            <w:r w:rsidRPr="005557A6">
              <w:rPr>
                <w:spacing w:val="-2"/>
                <w:sz w:val="20"/>
                <w:szCs w:val="20"/>
                <w:lang w:val="ru-RU"/>
              </w:rPr>
              <w:t>Поліпшення профілактичної</w:t>
            </w:r>
            <w:r w:rsidRPr="005557A6">
              <w:rPr>
                <w:spacing w:val="40"/>
                <w:sz w:val="20"/>
                <w:szCs w:val="20"/>
                <w:lang w:val="ru-RU"/>
              </w:rPr>
              <w:t xml:space="preserve"> </w:t>
            </w:r>
            <w:r w:rsidRPr="005557A6">
              <w:rPr>
                <w:sz w:val="20"/>
                <w:szCs w:val="20"/>
                <w:lang w:val="ru-RU"/>
              </w:rPr>
              <w:t>роботи серед осіб, які перебувають</w:t>
            </w:r>
            <w:r w:rsidRPr="005557A6">
              <w:rPr>
                <w:spacing w:val="-13"/>
                <w:sz w:val="20"/>
                <w:szCs w:val="20"/>
                <w:lang w:val="ru-RU"/>
              </w:rPr>
              <w:t xml:space="preserve"> </w:t>
            </w:r>
            <w:r w:rsidRPr="005557A6">
              <w:rPr>
                <w:sz w:val="20"/>
                <w:szCs w:val="20"/>
                <w:lang w:val="ru-RU"/>
              </w:rPr>
              <w:t>на</w:t>
            </w:r>
            <w:r w:rsidRPr="005557A6">
              <w:rPr>
                <w:spacing w:val="-12"/>
                <w:sz w:val="20"/>
                <w:szCs w:val="20"/>
                <w:lang w:val="ru-RU"/>
              </w:rPr>
              <w:t xml:space="preserve"> </w:t>
            </w:r>
            <w:r w:rsidRPr="005557A6">
              <w:rPr>
                <w:sz w:val="20"/>
                <w:szCs w:val="20"/>
                <w:lang w:val="ru-RU"/>
              </w:rPr>
              <w:t xml:space="preserve">обліку в органах пробації та </w:t>
            </w:r>
            <w:r w:rsidRPr="005557A6">
              <w:rPr>
                <w:spacing w:val="-2"/>
                <w:sz w:val="20"/>
                <w:szCs w:val="20"/>
                <w:lang w:val="ru-RU"/>
              </w:rPr>
              <w:t xml:space="preserve">профілактика </w:t>
            </w:r>
            <w:r w:rsidRPr="005557A6">
              <w:rPr>
                <w:sz w:val="20"/>
                <w:szCs w:val="20"/>
                <w:lang w:val="ru-RU"/>
              </w:rPr>
              <w:t>злочинності серед оточення цих осіб.</w:t>
            </w:r>
          </w:p>
        </w:tc>
      </w:tr>
      <w:tr w:rsidR="00226FF4">
        <w:trPr>
          <w:trHeight w:val="2299"/>
        </w:trPr>
        <w:tc>
          <w:tcPr>
            <w:tcW w:w="458" w:type="dxa"/>
            <w:vMerge/>
            <w:vAlign w:val="center"/>
          </w:tcPr>
          <w:p w:rsidR="00226FF4" w:rsidRPr="005557A6" w:rsidRDefault="00226FF4">
            <w:pPr>
              <w:rPr>
                <w:sz w:val="20"/>
                <w:szCs w:val="20"/>
                <w:lang w:val="ru-RU"/>
              </w:rPr>
            </w:pPr>
          </w:p>
        </w:tc>
        <w:tc>
          <w:tcPr>
            <w:tcW w:w="1676" w:type="dxa"/>
            <w:vMerge/>
            <w:vAlign w:val="center"/>
          </w:tcPr>
          <w:p w:rsidR="00226FF4" w:rsidRPr="005557A6" w:rsidRDefault="00226FF4">
            <w:pPr>
              <w:rPr>
                <w:b/>
                <w:bCs/>
                <w:sz w:val="20"/>
                <w:szCs w:val="20"/>
                <w:lang w:val="ru-RU"/>
              </w:rPr>
            </w:pPr>
          </w:p>
        </w:tc>
        <w:tc>
          <w:tcPr>
            <w:tcW w:w="2706" w:type="dxa"/>
          </w:tcPr>
          <w:p w:rsidR="00226FF4" w:rsidRPr="005557A6" w:rsidRDefault="00226FF4" w:rsidP="005557A6">
            <w:pPr>
              <w:pStyle w:val="TableParagraph"/>
              <w:ind w:left="107" w:right="133"/>
              <w:rPr>
                <w:sz w:val="20"/>
                <w:szCs w:val="20"/>
                <w:lang w:val="ru-RU"/>
              </w:rPr>
            </w:pPr>
            <w:r w:rsidRPr="005557A6">
              <w:rPr>
                <w:sz w:val="20"/>
                <w:szCs w:val="20"/>
                <w:lang w:val="ru-RU"/>
              </w:rPr>
              <w:t>Забезпечення взаємодії установ</w:t>
            </w:r>
            <w:r w:rsidRPr="005557A6">
              <w:rPr>
                <w:spacing w:val="-13"/>
                <w:sz w:val="20"/>
                <w:szCs w:val="20"/>
                <w:lang w:val="ru-RU"/>
              </w:rPr>
              <w:t xml:space="preserve"> </w:t>
            </w:r>
            <w:r w:rsidRPr="005557A6">
              <w:rPr>
                <w:sz w:val="20"/>
                <w:szCs w:val="20"/>
                <w:lang w:val="ru-RU"/>
              </w:rPr>
              <w:t>виконання</w:t>
            </w:r>
            <w:r w:rsidRPr="005557A6">
              <w:rPr>
                <w:spacing w:val="-12"/>
                <w:sz w:val="20"/>
                <w:szCs w:val="20"/>
                <w:lang w:val="ru-RU"/>
              </w:rPr>
              <w:t xml:space="preserve"> </w:t>
            </w:r>
            <w:r w:rsidRPr="005557A6">
              <w:rPr>
                <w:sz w:val="20"/>
                <w:szCs w:val="20"/>
                <w:lang w:val="ru-RU"/>
              </w:rPr>
              <w:t>покарань із місцевими органами виконавчої влади щодо побутового влаштування осіб, звільнених з місць позбавлення волі</w:t>
            </w:r>
          </w:p>
        </w:tc>
        <w:tc>
          <w:tcPr>
            <w:tcW w:w="1084" w:type="dxa"/>
          </w:tcPr>
          <w:p w:rsidR="00226FF4" w:rsidRPr="005557A6" w:rsidRDefault="00226FF4"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226FF4" w:rsidRPr="005557A6" w:rsidRDefault="00226FF4" w:rsidP="005557A6">
            <w:pPr>
              <w:pStyle w:val="TableParagraph"/>
              <w:ind w:left="108" w:right="111"/>
              <w:rPr>
                <w:sz w:val="20"/>
                <w:szCs w:val="20"/>
                <w:lang w:val="ru-RU"/>
              </w:rPr>
            </w:pPr>
            <w:r w:rsidRPr="005557A6">
              <w:rPr>
                <w:sz w:val="20"/>
                <w:szCs w:val="20"/>
                <w:lang w:val="ru-RU"/>
              </w:rPr>
              <w:t>Ковельський районний відділ</w:t>
            </w:r>
            <w:r w:rsidRPr="005557A6">
              <w:rPr>
                <w:color w:val="000000"/>
                <w:sz w:val="20"/>
                <w:szCs w:val="20"/>
                <w:lang w:val="ru-RU"/>
              </w:rPr>
              <w:t>, Ковельська філія Волинського обласного центру зайнятості</w:t>
            </w:r>
          </w:p>
        </w:tc>
        <w:tc>
          <w:tcPr>
            <w:tcW w:w="2738" w:type="dxa"/>
          </w:tcPr>
          <w:p w:rsidR="00226FF4" w:rsidRPr="005557A6" w:rsidRDefault="00226FF4"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2189" w:type="dxa"/>
            <w:vMerge/>
            <w:vAlign w:val="center"/>
          </w:tcPr>
          <w:p w:rsidR="00226FF4" w:rsidRPr="005557A6" w:rsidRDefault="00226FF4">
            <w:pPr>
              <w:rPr>
                <w:sz w:val="20"/>
                <w:szCs w:val="20"/>
                <w:lang w:val="ru-RU"/>
              </w:rPr>
            </w:pPr>
          </w:p>
        </w:tc>
      </w:tr>
    </w:tbl>
    <w:p w:rsidR="00226FF4" w:rsidRDefault="00226FF4" w:rsidP="007A0699">
      <w:pPr>
        <w:widowControl/>
        <w:autoSpaceDE/>
        <w:autoSpaceDN/>
        <w:rPr>
          <w:sz w:val="2"/>
          <w:szCs w:val="2"/>
        </w:rPr>
        <w:sectPr w:rsidR="00226FF4" w:rsidSect="007A0699">
          <w:pgSz w:w="16840" w:h="11910" w:orient="landscape"/>
          <w:pgMar w:top="1340" w:right="141" w:bottom="280" w:left="992" w:header="708" w:footer="708" w:gutter="0"/>
          <w:cols w:space="720"/>
        </w:sectPr>
      </w:pPr>
    </w:p>
    <w:p w:rsidR="00226FF4" w:rsidRDefault="00226FF4" w:rsidP="007A0699">
      <w:pPr>
        <w:pStyle w:val="BodyText"/>
        <w:spacing w:before="126"/>
        <w:ind w:left="0" w:firstLine="0"/>
        <w:rPr>
          <w:b/>
          <w:bCs/>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676"/>
        <w:gridCol w:w="2706"/>
        <w:gridCol w:w="1084"/>
        <w:gridCol w:w="2311"/>
        <w:gridCol w:w="2738"/>
        <w:gridCol w:w="809"/>
        <w:gridCol w:w="794"/>
        <w:gridCol w:w="794"/>
        <w:gridCol w:w="2189"/>
      </w:tblGrid>
      <w:tr w:rsidR="00226FF4">
        <w:trPr>
          <w:trHeight w:val="4369"/>
        </w:trPr>
        <w:tc>
          <w:tcPr>
            <w:tcW w:w="458" w:type="dxa"/>
            <w:vMerge w:val="restart"/>
          </w:tcPr>
          <w:p w:rsidR="00226FF4" w:rsidRPr="005557A6" w:rsidRDefault="00226FF4">
            <w:pPr>
              <w:pStyle w:val="TableParagraph"/>
              <w:rPr>
                <w:sz w:val="20"/>
                <w:szCs w:val="20"/>
                <w:lang w:val="en-US"/>
              </w:rPr>
            </w:pPr>
          </w:p>
        </w:tc>
        <w:tc>
          <w:tcPr>
            <w:tcW w:w="1676" w:type="dxa"/>
            <w:vMerge w:val="restart"/>
          </w:tcPr>
          <w:p w:rsidR="00226FF4" w:rsidRPr="005557A6" w:rsidRDefault="00226FF4">
            <w:pPr>
              <w:pStyle w:val="TableParagraph"/>
              <w:rPr>
                <w:sz w:val="20"/>
                <w:szCs w:val="20"/>
                <w:lang w:val="en-US"/>
              </w:rPr>
            </w:pPr>
          </w:p>
        </w:tc>
        <w:tc>
          <w:tcPr>
            <w:tcW w:w="2706" w:type="dxa"/>
          </w:tcPr>
          <w:p w:rsidR="00226FF4" w:rsidRPr="005557A6" w:rsidRDefault="00226FF4" w:rsidP="005557A6">
            <w:pPr>
              <w:pStyle w:val="TableParagraph"/>
              <w:ind w:left="107" w:right="267"/>
              <w:rPr>
                <w:sz w:val="20"/>
                <w:szCs w:val="20"/>
                <w:lang w:val="ru-RU"/>
              </w:rPr>
            </w:pPr>
            <w:r w:rsidRPr="005557A6">
              <w:rPr>
                <w:sz w:val="20"/>
                <w:szCs w:val="20"/>
                <w:lang w:val="ru-RU"/>
              </w:rPr>
              <w:t>Здійснення</w:t>
            </w:r>
            <w:r w:rsidRPr="005557A6">
              <w:rPr>
                <w:sz w:val="20"/>
                <w:szCs w:val="20"/>
                <w:lang w:val="en-US"/>
              </w:rPr>
              <w:t xml:space="preserve"> </w:t>
            </w:r>
            <w:r w:rsidRPr="005557A6">
              <w:rPr>
                <w:sz w:val="20"/>
                <w:szCs w:val="20"/>
                <w:lang w:val="ru-RU"/>
              </w:rPr>
              <w:t>індивідуально</w:t>
            </w:r>
            <w:r w:rsidRPr="005557A6">
              <w:rPr>
                <w:sz w:val="20"/>
                <w:szCs w:val="20"/>
                <w:lang w:val="en-US"/>
              </w:rPr>
              <w:t xml:space="preserve">- </w:t>
            </w:r>
            <w:r w:rsidRPr="005557A6">
              <w:rPr>
                <w:sz w:val="20"/>
                <w:szCs w:val="20"/>
                <w:lang w:val="ru-RU"/>
              </w:rPr>
              <w:t>профілактичної</w:t>
            </w:r>
            <w:r w:rsidRPr="005557A6">
              <w:rPr>
                <w:sz w:val="20"/>
                <w:szCs w:val="20"/>
                <w:lang w:val="en-US"/>
              </w:rPr>
              <w:t xml:space="preserve"> </w:t>
            </w:r>
            <w:r w:rsidRPr="005557A6">
              <w:rPr>
                <w:sz w:val="20"/>
                <w:szCs w:val="20"/>
                <w:lang w:val="ru-RU"/>
              </w:rPr>
              <w:t>роботи</w:t>
            </w:r>
            <w:r w:rsidRPr="005557A6">
              <w:rPr>
                <w:sz w:val="20"/>
                <w:szCs w:val="20"/>
                <w:lang w:val="en-US"/>
              </w:rPr>
              <w:t xml:space="preserve"> </w:t>
            </w:r>
            <w:r w:rsidRPr="005557A6">
              <w:rPr>
                <w:sz w:val="20"/>
                <w:szCs w:val="20"/>
                <w:lang w:val="ru-RU"/>
              </w:rPr>
              <w:t>за</w:t>
            </w:r>
            <w:r w:rsidRPr="005557A6">
              <w:rPr>
                <w:sz w:val="20"/>
                <w:szCs w:val="20"/>
                <w:lang w:val="en-US"/>
              </w:rPr>
              <w:t xml:space="preserve"> </w:t>
            </w:r>
            <w:r w:rsidRPr="005557A6">
              <w:rPr>
                <w:sz w:val="20"/>
                <w:szCs w:val="20"/>
                <w:lang w:val="ru-RU"/>
              </w:rPr>
              <w:t>місцем</w:t>
            </w:r>
            <w:r w:rsidRPr="005557A6">
              <w:rPr>
                <w:sz w:val="20"/>
                <w:szCs w:val="20"/>
                <w:lang w:val="en-US"/>
              </w:rPr>
              <w:t xml:space="preserve"> </w:t>
            </w:r>
            <w:r w:rsidRPr="005557A6">
              <w:rPr>
                <w:sz w:val="20"/>
                <w:szCs w:val="20"/>
                <w:lang w:val="ru-RU"/>
              </w:rPr>
              <w:t>проживання</w:t>
            </w:r>
            <w:r w:rsidRPr="005557A6">
              <w:rPr>
                <w:sz w:val="20"/>
                <w:szCs w:val="20"/>
                <w:lang w:val="en-US"/>
              </w:rPr>
              <w:t xml:space="preserve"> </w:t>
            </w:r>
            <w:r w:rsidRPr="005557A6">
              <w:rPr>
                <w:sz w:val="20"/>
                <w:szCs w:val="20"/>
                <w:lang w:val="ru-RU"/>
              </w:rPr>
              <w:t>суб</w:t>
            </w:r>
            <w:r w:rsidRPr="005557A6">
              <w:rPr>
                <w:sz w:val="20"/>
                <w:szCs w:val="20"/>
                <w:lang w:val="en-US"/>
              </w:rPr>
              <w:t>’</w:t>
            </w:r>
            <w:r w:rsidRPr="005557A6">
              <w:rPr>
                <w:sz w:val="20"/>
                <w:szCs w:val="20"/>
                <w:lang w:val="ru-RU"/>
              </w:rPr>
              <w:t>єктів</w:t>
            </w:r>
            <w:r w:rsidRPr="005557A6">
              <w:rPr>
                <w:sz w:val="20"/>
                <w:szCs w:val="20"/>
                <w:lang w:val="en-US"/>
              </w:rPr>
              <w:t xml:space="preserve"> </w:t>
            </w:r>
            <w:r w:rsidRPr="005557A6">
              <w:rPr>
                <w:sz w:val="20"/>
                <w:szCs w:val="20"/>
                <w:lang w:val="ru-RU"/>
              </w:rPr>
              <w:t>пробації</w:t>
            </w:r>
            <w:r w:rsidRPr="005557A6">
              <w:rPr>
                <w:sz w:val="20"/>
                <w:szCs w:val="20"/>
                <w:lang w:val="en-US"/>
              </w:rPr>
              <w:t xml:space="preserve"> (</w:t>
            </w:r>
            <w:r w:rsidRPr="005557A6">
              <w:rPr>
                <w:sz w:val="20"/>
                <w:szCs w:val="20"/>
                <w:lang w:val="ru-RU"/>
              </w:rPr>
              <w:t>жителі</w:t>
            </w:r>
            <w:r w:rsidRPr="005557A6">
              <w:rPr>
                <w:sz w:val="20"/>
                <w:szCs w:val="20"/>
                <w:lang w:val="en-US"/>
              </w:rPr>
              <w:t xml:space="preserve"> </w:t>
            </w:r>
            <w:r w:rsidRPr="005557A6">
              <w:rPr>
                <w:sz w:val="20"/>
                <w:szCs w:val="20"/>
                <w:lang w:val="ru-RU"/>
              </w:rPr>
              <w:t>Люблинецької</w:t>
            </w:r>
            <w:r w:rsidRPr="005557A6">
              <w:rPr>
                <w:sz w:val="20"/>
                <w:szCs w:val="20"/>
                <w:lang w:val="en-US"/>
              </w:rPr>
              <w:t xml:space="preserve"> </w:t>
            </w:r>
            <w:r w:rsidRPr="005557A6">
              <w:rPr>
                <w:sz w:val="20"/>
                <w:szCs w:val="20"/>
                <w:lang w:val="ru-RU"/>
              </w:rPr>
              <w:t>громади</w:t>
            </w:r>
            <w:r w:rsidRPr="005557A6">
              <w:rPr>
                <w:color w:val="000000"/>
                <w:sz w:val="20"/>
                <w:szCs w:val="20"/>
                <w:lang w:val="en-US"/>
              </w:rPr>
              <w:t xml:space="preserve">), </w:t>
            </w:r>
            <w:r w:rsidRPr="005557A6">
              <w:rPr>
                <w:color w:val="000000"/>
                <w:sz w:val="20"/>
                <w:szCs w:val="20"/>
                <w:lang w:val="ru-RU"/>
              </w:rPr>
              <w:t>які</w:t>
            </w:r>
            <w:r w:rsidRPr="005557A6">
              <w:rPr>
                <w:color w:val="000000"/>
                <w:sz w:val="20"/>
                <w:szCs w:val="20"/>
                <w:lang w:val="en-US"/>
              </w:rPr>
              <w:t xml:space="preserve"> </w:t>
            </w:r>
            <w:r w:rsidRPr="005557A6">
              <w:rPr>
                <w:color w:val="000000"/>
                <w:sz w:val="20"/>
                <w:szCs w:val="20"/>
                <w:lang w:val="ru-RU"/>
              </w:rPr>
              <w:t>перебувають</w:t>
            </w:r>
            <w:r w:rsidRPr="005557A6">
              <w:rPr>
                <w:color w:val="000000"/>
                <w:sz w:val="20"/>
                <w:szCs w:val="20"/>
                <w:lang w:val="en-US"/>
              </w:rPr>
              <w:t xml:space="preserve"> </w:t>
            </w:r>
            <w:r w:rsidRPr="005557A6">
              <w:rPr>
                <w:color w:val="000000"/>
                <w:sz w:val="20"/>
                <w:szCs w:val="20"/>
                <w:lang w:val="ru-RU"/>
              </w:rPr>
              <w:t>на</w:t>
            </w:r>
            <w:r w:rsidRPr="005557A6">
              <w:rPr>
                <w:color w:val="000000"/>
                <w:sz w:val="20"/>
                <w:szCs w:val="20"/>
                <w:lang w:val="en-US"/>
              </w:rPr>
              <w:t xml:space="preserve"> </w:t>
            </w:r>
            <w:r w:rsidRPr="005557A6">
              <w:rPr>
                <w:color w:val="000000"/>
                <w:sz w:val="20"/>
                <w:szCs w:val="20"/>
                <w:lang w:val="ru-RU"/>
              </w:rPr>
              <w:t>обліку</w:t>
            </w:r>
            <w:r w:rsidRPr="005557A6">
              <w:rPr>
                <w:color w:val="000000"/>
                <w:sz w:val="20"/>
                <w:szCs w:val="20"/>
                <w:lang w:val="en-US"/>
              </w:rPr>
              <w:t xml:space="preserve"> </w:t>
            </w:r>
            <w:r w:rsidRPr="005557A6">
              <w:rPr>
                <w:sz w:val="20"/>
                <w:szCs w:val="20"/>
                <w:lang w:val="ru-RU"/>
              </w:rPr>
              <w:t>Ковельського</w:t>
            </w:r>
            <w:r w:rsidRPr="005557A6">
              <w:rPr>
                <w:sz w:val="20"/>
                <w:szCs w:val="20"/>
                <w:lang w:val="en-US"/>
              </w:rPr>
              <w:t xml:space="preserve"> </w:t>
            </w:r>
            <w:r w:rsidRPr="005557A6">
              <w:rPr>
                <w:sz w:val="20"/>
                <w:szCs w:val="20"/>
                <w:lang w:val="ru-RU"/>
              </w:rPr>
              <w:t>районного</w:t>
            </w:r>
            <w:r w:rsidRPr="005557A6">
              <w:rPr>
                <w:sz w:val="20"/>
                <w:szCs w:val="20"/>
                <w:lang w:val="en-US"/>
              </w:rPr>
              <w:t xml:space="preserve"> </w:t>
            </w:r>
            <w:r w:rsidRPr="005557A6">
              <w:rPr>
                <w:sz w:val="20"/>
                <w:szCs w:val="20"/>
                <w:lang w:val="ru-RU"/>
              </w:rPr>
              <w:t>відділу</w:t>
            </w:r>
            <w:r w:rsidRPr="005557A6">
              <w:rPr>
                <w:color w:val="000000"/>
                <w:sz w:val="20"/>
                <w:szCs w:val="20"/>
                <w:lang w:val="en-US"/>
              </w:rPr>
              <w:t xml:space="preserve">. </w:t>
            </w:r>
            <w:r w:rsidRPr="005557A6">
              <w:rPr>
                <w:color w:val="000000"/>
                <w:sz w:val="20"/>
                <w:szCs w:val="20"/>
                <w:lang w:val="ru-RU"/>
              </w:rPr>
              <w:t xml:space="preserve">Забезпечення участі останніх в проведені пробаційних програм, тренінгів, спрямованих на коригування про кримінальної поведінки та мислення, залучення до </w:t>
            </w:r>
            <w:r w:rsidRPr="005557A6">
              <w:rPr>
                <w:color w:val="000000"/>
                <w:spacing w:val="-2"/>
                <w:sz w:val="20"/>
                <w:szCs w:val="20"/>
                <w:lang w:val="ru-RU"/>
              </w:rPr>
              <w:t xml:space="preserve">інформаційно- </w:t>
            </w:r>
            <w:r w:rsidRPr="005557A6">
              <w:rPr>
                <w:color w:val="000000"/>
                <w:sz w:val="20"/>
                <w:szCs w:val="20"/>
                <w:lang w:val="ru-RU"/>
              </w:rPr>
              <w:t>просвітницьких заходів.</w:t>
            </w:r>
          </w:p>
        </w:tc>
        <w:tc>
          <w:tcPr>
            <w:tcW w:w="1084" w:type="dxa"/>
          </w:tcPr>
          <w:p w:rsidR="00226FF4" w:rsidRPr="005557A6" w:rsidRDefault="00226FF4" w:rsidP="005557A6">
            <w:pPr>
              <w:pStyle w:val="TableParagraph"/>
              <w:ind w:left="108"/>
              <w:rPr>
                <w:sz w:val="20"/>
                <w:szCs w:val="20"/>
                <w:lang w:val="en-US"/>
              </w:rPr>
            </w:pPr>
            <w:r w:rsidRPr="005557A6">
              <w:rPr>
                <w:spacing w:val="-2"/>
                <w:sz w:val="20"/>
                <w:szCs w:val="20"/>
                <w:lang w:val="en-US"/>
              </w:rPr>
              <w:t>Постійно</w:t>
            </w:r>
          </w:p>
        </w:tc>
        <w:tc>
          <w:tcPr>
            <w:tcW w:w="2311" w:type="dxa"/>
          </w:tcPr>
          <w:p w:rsidR="00226FF4" w:rsidRPr="005557A6" w:rsidRDefault="00226FF4" w:rsidP="005557A6">
            <w:pPr>
              <w:pStyle w:val="TableParagraph"/>
              <w:ind w:left="108" w:right="185"/>
              <w:rPr>
                <w:sz w:val="20"/>
                <w:szCs w:val="20"/>
                <w:lang w:val="en-US"/>
              </w:rPr>
            </w:pPr>
            <w:r w:rsidRPr="005557A6">
              <w:rPr>
                <w:sz w:val="20"/>
                <w:szCs w:val="20"/>
                <w:lang w:val="en-US"/>
              </w:rPr>
              <w:t>Ковельський районний відділ</w:t>
            </w:r>
          </w:p>
        </w:tc>
        <w:tc>
          <w:tcPr>
            <w:tcW w:w="2738" w:type="dxa"/>
          </w:tcPr>
          <w:p w:rsidR="00226FF4" w:rsidRPr="005557A6" w:rsidRDefault="00226FF4"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2189" w:type="dxa"/>
            <w:vMerge w:val="restart"/>
          </w:tcPr>
          <w:p w:rsidR="00226FF4" w:rsidRPr="005557A6" w:rsidRDefault="00226FF4">
            <w:pPr>
              <w:pStyle w:val="TableParagraph"/>
              <w:rPr>
                <w:sz w:val="20"/>
                <w:szCs w:val="20"/>
                <w:lang w:val="en-US"/>
              </w:rPr>
            </w:pPr>
          </w:p>
        </w:tc>
      </w:tr>
      <w:tr w:rsidR="00226FF4">
        <w:trPr>
          <w:trHeight w:val="2633"/>
        </w:trPr>
        <w:tc>
          <w:tcPr>
            <w:tcW w:w="458" w:type="dxa"/>
            <w:vMerge/>
            <w:vAlign w:val="center"/>
          </w:tcPr>
          <w:p w:rsidR="00226FF4" w:rsidRPr="005557A6" w:rsidRDefault="00226FF4">
            <w:pPr>
              <w:rPr>
                <w:sz w:val="20"/>
                <w:szCs w:val="20"/>
                <w:lang w:val="en-US"/>
              </w:rPr>
            </w:pPr>
          </w:p>
        </w:tc>
        <w:tc>
          <w:tcPr>
            <w:tcW w:w="1676" w:type="dxa"/>
            <w:vMerge/>
            <w:vAlign w:val="center"/>
          </w:tcPr>
          <w:p w:rsidR="00226FF4" w:rsidRPr="005557A6" w:rsidRDefault="00226FF4">
            <w:pPr>
              <w:rPr>
                <w:sz w:val="20"/>
                <w:szCs w:val="20"/>
                <w:lang w:val="en-US"/>
              </w:rPr>
            </w:pPr>
          </w:p>
        </w:tc>
        <w:tc>
          <w:tcPr>
            <w:tcW w:w="2706" w:type="dxa"/>
          </w:tcPr>
          <w:p w:rsidR="00226FF4" w:rsidRPr="005557A6" w:rsidRDefault="00226FF4">
            <w:pPr>
              <w:pStyle w:val="TableParagraph"/>
              <w:rPr>
                <w:b/>
                <w:bCs/>
                <w:sz w:val="20"/>
                <w:szCs w:val="20"/>
                <w:lang w:val="en-US"/>
              </w:rPr>
            </w:pPr>
          </w:p>
          <w:p w:rsidR="00226FF4" w:rsidRPr="005557A6" w:rsidRDefault="00226FF4" w:rsidP="005557A6">
            <w:pPr>
              <w:pStyle w:val="TableParagraph"/>
              <w:ind w:left="107" w:right="133"/>
              <w:rPr>
                <w:sz w:val="20"/>
                <w:szCs w:val="20"/>
                <w:lang w:val="en-US"/>
              </w:rPr>
            </w:pPr>
            <w:r w:rsidRPr="005557A6">
              <w:rPr>
                <w:sz w:val="20"/>
                <w:szCs w:val="20"/>
                <w:lang w:val="en-US"/>
              </w:rPr>
              <w:t>Забезпечення лікування суб’єктів пробації, які перебувають на обліку</w:t>
            </w:r>
            <w:r w:rsidRPr="005557A6">
              <w:rPr>
                <w:color w:val="000000"/>
                <w:sz w:val="20"/>
                <w:szCs w:val="20"/>
                <w:lang w:val="en-US"/>
              </w:rPr>
              <w:t xml:space="preserve"> в </w:t>
            </w:r>
            <w:r w:rsidRPr="005557A6">
              <w:rPr>
                <w:sz w:val="20"/>
                <w:szCs w:val="20"/>
                <w:lang w:val="en-US"/>
              </w:rPr>
              <w:t>Ковельському районному відділі</w:t>
            </w:r>
            <w:r w:rsidRPr="005557A6">
              <w:rPr>
                <w:color w:val="000000"/>
                <w:sz w:val="20"/>
                <w:szCs w:val="20"/>
                <w:lang w:val="en-US"/>
              </w:rPr>
              <w:t xml:space="preserve"> від алкогольної та наркотичної залежності, в т.ч.</w:t>
            </w:r>
            <w:r w:rsidRPr="005557A6">
              <w:rPr>
                <w:color w:val="000000"/>
                <w:spacing w:val="-13"/>
                <w:sz w:val="20"/>
                <w:szCs w:val="20"/>
                <w:lang w:val="en-US"/>
              </w:rPr>
              <w:t xml:space="preserve"> </w:t>
            </w:r>
            <w:r w:rsidRPr="005557A6">
              <w:rPr>
                <w:color w:val="000000"/>
                <w:sz w:val="20"/>
                <w:szCs w:val="20"/>
                <w:lang w:val="en-US"/>
              </w:rPr>
              <w:t>перебування</w:t>
            </w:r>
            <w:r w:rsidRPr="005557A6">
              <w:rPr>
                <w:color w:val="000000"/>
                <w:spacing w:val="-12"/>
                <w:sz w:val="20"/>
                <w:szCs w:val="20"/>
                <w:lang w:val="en-US"/>
              </w:rPr>
              <w:t xml:space="preserve"> </w:t>
            </w:r>
            <w:r w:rsidRPr="005557A6">
              <w:rPr>
                <w:color w:val="000000"/>
                <w:sz w:val="20"/>
                <w:szCs w:val="20"/>
                <w:lang w:val="en-US"/>
              </w:rPr>
              <w:t>на</w:t>
            </w:r>
            <w:r w:rsidRPr="005557A6">
              <w:rPr>
                <w:color w:val="000000"/>
                <w:spacing w:val="-13"/>
                <w:sz w:val="20"/>
                <w:szCs w:val="20"/>
                <w:lang w:val="en-US"/>
              </w:rPr>
              <w:t xml:space="preserve"> </w:t>
            </w:r>
            <w:r w:rsidRPr="005557A6">
              <w:rPr>
                <w:color w:val="000000"/>
                <w:sz w:val="20"/>
                <w:szCs w:val="20"/>
                <w:lang w:val="en-US"/>
              </w:rPr>
              <w:t xml:space="preserve">замісній </w:t>
            </w:r>
            <w:r w:rsidRPr="005557A6">
              <w:rPr>
                <w:color w:val="000000"/>
                <w:spacing w:val="-2"/>
                <w:sz w:val="20"/>
                <w:szCs w:val="20"/>
                <w:lang w:val="en-US"/>
              </w:rPr>
              <w:t>терапії.</w:t>
            </w:r>
          </w:p>
        </w:tc>
        <w:tc>
          <w:tcPr>
            <w:tcW w:w="1084" w:type="dxa"/>
          </w:tcPr>
          <w:p w:rsidR="00226FF4" w:rsidRPr="005557A6" w:rsidRDefault="00226FF4">
            <w:pPr>
              <w:pStyle w:val="TableParagraph"/>
              <w:rPr>
                <w:b/>
                <w:bCs/>
                <w:sz w:val="20"/>
                <w:szCs w:val="20"/>
                <w:lang w:val="en-US"/>
              </w:rPr>
            </w:pPr>
          </w:p>
          <w:p w:rsidR="00226FF4" w:rsidRPr="005557A6" w:rsidRDefault="00226FF4" w:rsidP="005557A6">
            <w:pPr>
              <w:pStyle w:val="TableParagraph"/>
              <w:ind w:left="108" w:right="268"/>
              <w:rPr>
                <w:sz w:val="20"/>
                <w:szCs w:val="20"/>
                <w:lang w:val="en-US"/>
              </w:rPr>
            </w:pPr>
            <w:r w:rsidRPr="005557A6">
              <w:rPr>
                <w:spacing w:val="-6"/>
                <w:sz w:val="20"/>
                <w:szCs w:val="20"/>
                <w:lang w:val="en-US"/>
              </w:rPr>
              <w:t xml:space="preserve">За </w:t>
            </w:r>
            <w:r w:rsidRPr="005557A6">
              <w:rPr>
                <w:spacing w:val="-2"/>
                <w:sz w:val="20"/>
                <w:szCs w:val="20"/>
                <w:lang w:val="en-US"/>
              </w:rPr>
              <w:t>потреби</w:t>
            </w:r>
          </w:p>
        </w:tc>
        <w:tc>
          <w:tcPr>
            <w:tcW w:w="2311" w:type="dxa"/>
          </w:tcPr>
          <w:p w:rsidR="00226FF4" w:rsidRPr="005557A6" w:rsidRDefault="00226FF4">
            <w:pPr>
              <w:pStyle w:val="TableParagraph"/>
              <w:rPr>
                <w:b/>
                <w:bCs/>
                <w:sz w:val="20"/>
                <w:szCs w:val="20"/>
                <w:lang w:val="ru-RU"/>
              </w:rPr>
            </w:pPr>
          </w:p>
          <w:p w:rsidR="00226FF4" w:rsidRPr="005557A6" w:rsidRDefault="00226FF4" w:rsidP="005557A6">
            <w:pPr>
              <w:pStyle w:val="TableParagraph"/>
              <w:ind w:left="108" w:right="135"/>
              <w:rPr>
                <w:sz w:val="20"/>
                <w:szCs w:val="20"/>
                <w:lang w:val="ru-RU"/>
              </w:rPr>
            </w:pPr>
            <w:r w:rsidRPr="005557A6">
              <w:rPr>
                <w:sz w:val="20"/>
                <w:szCs w:val="20"/>
                <w:lang w:val="ru-RU"/>
              </w:rPr>
              <w:t>Ковельський районний відділ</w:t>
            </w:r>
            <w:r w:rsidRPr="005557A6">
              <w:rPr>
                <w:color w:val="000000"/>
                <w:sz w:val="20"/>
                <w:szCs w:val="20"/>
                <w:lang w:val="ru-RU"/>
              </w:rPr>
              <w:t xml:space="preserve">, Волинський обласний </w:t>
            </w:r>
            <w:r w:rsidRPr="005557A6">
              <w:rPr>
                <w:color w:val="000000"/>
                <w:spacing w:val="-2"/>
                <w:sz w:val="20"/>
                <w:szCs w:val="20"/>
                <w:lang w:val="ru-RU"/>
              </w:rPr>
              <w:t>наркологічний диспансер</w:t>
            </w:r>
          </w:p>
        </w:tc>
        <w:tc>
          <w:tcPr>
            <w:tcW w:w="2738" w:type="dxa"/>
          </w:tcPr>
          <w:p w:rsidR="00226FF4" w:rsidRPr="005557A6" w:rsidRDefault="00226FF4">
            <w:pPr>
              <w:pStyle w:val="TableParagraph"/>
              <w:rPr>
                <w:b/>
                <w:bCs/>
                <w:sz w:val="20"/>
                <w:szCs w:val="20"/>
                <w:lang w:val="ru-RU"/>
              </w:rPr>
            </w:pPr>
          </w:p>
          <w:p w:rsidR="00226FF4" w:rsidRPr="005557A6" w:rsidRDefault="00226FF4">
            <w:pPr>
              <w:pStyle w:val="TableParagraph"/>
              <w:rPr>
                <w:sz w:val="20"/>
                <w:szCs w:val="20"/>
                <w:lang w:val="en-US"/>
              </w:rPr>
            </w:pPr>
            <w:r w:rsidRPr="005557A6">
              <w:rPr>
                <w:sz w:val="20"/>
                <w:szCs w:val="20"/>
                <w:lang w:val="ru-RU"/>
              </w:rPr>
              <w:t xml:space="preserve"> </w:t>
            </w:r>
            <w:r w:rsidRPr="005557A6">
              <w:rPr>
                <w:sz w:val="20"/>
                <w:szCs w:val="20"/>
                <w:lang w:val="en-US"/>
              </w:rPr>
              <w:t>Люблинецький місцевий   бюджет</w:t>
            </w:r>
          </w:p>
        </w:tc>
        <w:tc>
          <w:tcPr>
            <w:tcW w:w="809" w:type="dxa"/>
          </w:tcPr>
          <w:p w:rsidR="00226FF4" w:rsidRPr="005557A6" w:rsidRDefault="00226FF4">
            <w:pPr>
              <w:pStyle w:val="TableParagraph"/>
              <w:rPr>
                <w:sz w:val="20"/>
                <w:szCs w:val="20"/>
                <w:lang w:val="en-US"/>
              </w:rPr>
            </w:pPr>
            <w:r w:rsidRPr="005557A6">
              <w:rPr>
                <w:sz w:val="20"/>
                <w:szCs w:val="20"/>
                <w:lang w:val="en-US"/>
              </w:rPr>
              <w:t xml:space="preserve"> ----------</w:t>
            </w:r>
          </w:p>
        </w:tc>
        <w:tc>
          <w:tcPr>
            <w:tcW w:w="794" w:type="dxa"/>
          </w:tcPr>
          <w:p w:rsidR="00226FF4" w:rsidRPr="005557A6" w:rsidRDefault="00226FF4">
            <w:pPr>
              <w:pStyle w:val="TableParagraph"/>
              <w:rPr>
                <w:sz w:val="20"/>
                <w:szCs w:val="20"/>
                <w:lang w:val="en-US"/>
              </w:rPr>
            </w:pPr>
            <w:r w:rsidRPr="005557A6">
              <w:rPr>
                <w:sz w:val="20"/>
                <w:szCs w:val="20"/>
                <w:lang w:val="en-US"/>
              </w:rPr>
              <w:t>---------</w:t>
            </w:r>
          </w:p>
        </w:tc>
        <w:tc>
          <w:tcPr>
            <w:tcW w:w="794" w:type="dxa"/>
          </w:tcPr>
          <w:p w:rsidR="00226FF4" w:rsidRPr="005557A6" w:rsidRDefault="00226FF4">
            <w:pPr>
              <w:pStyle w:val="TableParagraph"/>
              <w:rPr>
                <w:sz w:val="20"/>
                <w:szCs w:val="20"/>
                <w:lang w:val="en-US"/>
              </w:rPr>
            </w:pPr>
            <w:r w:rsidRPr="005557A6">
              <w:rPr>
                <w:sz w:val="20"/>
                <w:szCs w:val="20"/>
                <w:lang w:val="en-US"/>
              </w:rPr>
              <w:t>--------</w:t>
            </w:r>
          </w:p>
        </w:tc>
        <w:tc>
          <w:tcPr>
            <w:tcW w:w="2189" w:type="dxa"/>
            <w:vMerge/>
            <w:vAlign w:val="center"/>
          </w:tcPr>
          <w:p w:rsidR="00226FF4" w:rsidRPr="005557A6" w:rsidRDefault="00226FF4">
            <w:pPr>
              <w:rPr>
                <w:sz w:val="20"/>
                <w:szCs w:val="20"/>
                <w:lang w:val="en-US"/>
              </w:rPr>
            </w:pPr>
          </w:p>
        </w:tc>
      </w:tr>
      <w:tr w:rsidR="00226FF4">
        <w:trPr>
          <w:trHeight w:val="1412"/>
        </w:trPr>
        <w:tc>
          <w:tcPr>
            <w:tcW w:w="458" w:type="dxa"/>
            <w:vMerge/>
            <w:vAlign w:val="center"/>
          </w:tcPr>
          <w:p w:rsidR="00226FF4" w:rsidRPr="005557A6" w:rsidRDefault="00226FF4">
            <w:pPr>
              <w:rPr>
                <w:sz w:val="20"/>
                <w:szCs w:val="20"/>
                <w:lang w:val="en-US"/>
              </w:rPr>
            </w:pPr>
          </w:p>
        </w:tc>
        <w:tc>
          <w:tcPr>
            <w:tcW w:w="1676" w:type="dxa"/>
            <w:vMerge/>
            <w:vAlign w:val="center"/>
          </w:tcPr>
          <w:p w:rsidR="00226FF4" w:rsidRPr="005557A6" w:rsidRDefault="00226FF4">
            <w:pPr>
              <w:rPr>
                <w:sz w:val="20"/>
                <w:szCs w:val="20"/>
                <w:lang w:val="en-US"/>
              </w:rPr>
            </w:pPr>
          </w:p>
        </w:tc>
        <w:tc>
          <w:tcPr>
            <w:tcW w:w="2706" w:type="dxa"/>
          </w:tcPr>
          <w:p w:rsidR="00226FF4" w:rsidRPr="005557A6" w:rsidRDefault="00226FF4" w:rsidP="005557A6">
            <w:pPr>
              <w:pStyle w:val="TableParagraph"/>
              <w:ind w:left="107" w:right="222"/>
              <w:rPr>
                <w:sz w:val="20"/>
                <w:szCs w:val="20"/>
                <w:lang w:val="ru-RU"/>
              </w:rPr>
            </w:pPr>
            <w:r w:rsidRPr="005557A6">
              <w:rPr>
                <w:sz w:val="20"/>
                <w:szCs w:val="20"/>
                <w:lang w:val="ru-RU"/>
              </w:rPr>
              <w:t>Забезпечення</w:t>
            </w:r>
            <w:r w:rsidRPr="005557A6">
              <w:rPr>
                <w:spacing w:val="-13"/>
                <w:sz w:val="20"/>
                <w:szCs w:val="20"/>
                <w:lang w:val="ru-RU"/>
              </w:rPr>
              <w:t xml:space="preserve"> </w:t>
            </w:r>
            <w:r w:rsidRPr="005557A6">
              <w:rPr>
                <w:sz w:val="20"/>
                <w:szCs w:val="20"/>
                <w:lang w:val="ru-RU"/>
              </w:rPr>
              <w:t xml:space="preserve">виготовлення паспортів громадянина </w:t>
            </w:r>
            <w:r w:rsidRPr="005557A6">
              <w:rPr>
                <w:spacing w:val="-2"/>
                <w:sz w:val="20"/>
                <w:szCs w:val="20"/>
                <w:lang w:val="ru-RU"/>
              </w:rPr>
              <w:t>України</w:t>
            </w:r>
          </w:p>
        </w:tc>
        <w:tc>
          <w:tcPr>
            <w:tcW w:w="1084" w:type="dxa"/>
          </w:tcPr>
          <w:p w:rsidR="00226FF4" w:rsidRPr="005557A6" w:rsidRDefault="00226FF4" w:rsidP="005557A6">
            <w:pPr>
              <w:pStyle w:val="TableParagraph"/>
              <w:ind w:left="108" w:right="268"/>
              <w:rPr>
                <w:sz w:val="20"/>
                <w:szCs w:val="20"/>
                <w:lang w:val="en-US"/>
              </w:rPr>
            </w:pPr>
            <w:r w:rsidRPr="005557A6">
              <w:rPr>
                <w:spacing w:val="-6"/>
                <w:sz w:val="20"/>
                <w:szCs w:val="20"/>
                <w:lang w:val="en-US"/>
              </w:rPr>
              <w:t xml:space="preserve">За </w:t>
            </w:r>
            <w:r w:rsidRPr="005557A6">
              <w:rPr>
                <w:spacing w:val="-2"/>
                <w:sz w:val="20"/>
                <w:szCs w:val="20"/>
                <w:lang w:val="en-US"/>
              </w:rPr>
              <w:t>потреби</w:t>
            </w:r>
          </w:p>
        </w:tc>
        <w:tc>
          <w:tcPr>
            <w:tcW w:w="2311" w:type="dxa"/>
          </w:tcPr>
          <w:p w:rsidR="00226FF4" w:rsidRPr="005557A6" w:rsidRDefault="00226FF4" w:rsidP="005557A6">
            <w:pPr>
              <w:pStyle w:val="TableParagraph"/>
              <w:ind w:left="108"/>
              <w:rPr>
                <w:sz w:val="20"/>
                <w:szCs w:val="20"/>
                <w:lang w:val="ru-RU"/>
              </w:rPr>
            </w:pPr>
            <w:r w:rsidRPr="005557A6">
              <w:rPr>
                <w:color w:val="000000"/>
                <w:sz w:val="20"/>
                <w:szCs w:val="20"/>
                <w:lang w:val="ru-RU"/>
              </w:rPr>
              <w:t>Люблинецька селищна рада, К</w:t>
            </w:r>
            <w:r w:rsidRPr="005557A6">
              <w:rPr>
                <w:sz w:val="20"/>
                <w:szCs w:val="20"/>
                <w:lang w:val="ru-RU"/>
              </w:rPr>
              <w:t>овельський районний відділ</w:t>
            </w:r>
            <w:r w:rsidRPr="005557A6">
              <w:rPr>
                <w:color w:val="000000"/>
                <w:sz w:val="20"/>
                <w:szCs w:val="20"/>
                <w:lang w:val="ru-RU"/>
              </w:rPr>
              <w:t>, міграційна служба</w:t>
            </w:r>
          </w:p>
        </w:tc>
        <w:tc>
          <w:tcPr>
            <w:tcW w:w="2738" w:type="dxa"/>
          </w:tcPr>
          <w:p w:rsidR="00226FF4" w:rsidRPr="005557A6" w:rsidRDefault="00226FF4" w:rsidP="005557A6">
            <w:pPr>
              <w:pStyle w:val="TableParagraph"/>
              <w:ind w:left="108"/>
              <w:rPr>
                <w:sz w:val="20"/>
                <w:szCs w:val="20"/>
                <w:lang w:val="en-US"/>
              </w:rPr>
            </w:pPr>
            <w:r w:rsidRPr="005557A6">
              <w:rPr>
                <w:sz w:val="20"/>
                <w:szCs w:val="20"/>
                <w:lang w:val="en-US"/>
              </w:rPr>
              <w:t>Люблинецький місцевий   бюджет</w:t>
            </w:r>
          </w:p>
        </w:tc>
        <w:tc>
          <w:tcPr>
            <w:tcW w:w="809" w:type="dxa"/>
          </w:tcPr>
          <w:p w:rsidR="00226FF4" w:rsidRPr="005557A6" w:rsidRDefault="00226FF4">
            <w:pPr>
              <w:pStyle w:val="TableParagraph"/>
              <w:rPr>
                <w:sz w:val="20"/>
                <w:szCs w:val="20"/>
                <w:lang w:val="en-US"/>
              </w:rPr>
            </w:pPr>
            <w:r w:rsidRPr="005557A6">
              <w:rPr>
                <w:sz w:val="20"/>
                <w:szCs w:val="20"/>
                <w:lang w:val="en-US"/>
              </w:rPr>
              <w:t>-----------</w:t>
            </w:r>
          </w:p>
        </w:tc>
        <w:tc>
          <w:tcPr>
            <w:tcW w:w="794" w:type="dxa"/>
          </w:tcPr>
          <w:p w:rsidR="00226FF4" w:rsidRPr="005557A6" w:rsidRDefault="00226FF4">
            <w:pPr>
              <w:pStyle w:val="TableParagraph"/>
              <w:rPr>
                <w:sz w:val="20"/>
                <w:szCs w:val="20"/>
                <w:lang w:val="en-US"/>
              </w:rPr>
            </w:pPr>
            <w:r w:rsidRPr="005557A6">
              <w:rPr>
                <w:sz w:val="20"/>
                <w:szCs w:val="20"/>
                <w:lang w:val="en-US"/>
              </w:rPr>
              <w:t>----------</w:t>
            </w:r>
          </w:p>
        </w:tc>
        <w:tc>
          <w:tcPr>
            <w:tcW w:w="794" w:type="dxa"/>
          </w:tcPr>
          <w:p w:rsidR="00226FF4" w:rsidRPr="005557A6" w:rsidRDefault="00226FF4">
            <w:pPr>
              <w:pStyle w:val="TableParagraph"/>
              <w:rPr>
                <w:sz w:val="20"/>
                <w:szCs w:val="20"/>
                <w:lang w:val="en-US"/>
              </w:rPr>
            </w:pPr>
            <w:r w:rsidRPr="005557A6">
              <w:rPr>
                <w:sz w:val="20"/>
                <w:szCs w:val="20"/>
                <w:lang w:val="en-US"/>
              </w:rPr>
              <w:t>-----------</w:t>
            </w:r>
          </w:p>
        </w:tc>
        <w:tc>
          <w:tcPr>
            <w:tcW w:w="2189" w:type="dxa"/>
            <w:vMerge/>
            <w:vAlign w:val="center"/>
          </w:tcPr>
          <w:p w:rsidR="00226FF4" w:rsidRPr="005557A6" w:rsidRDefault="00226FF4">
            <w:pPr>
              <w:rPr>
                <w:sz w:val="20"/>
                <w:szCs w:val="20"/>
                <w:lang w:val="en-US"/>
              </w:rPr>
            </w:pPr>
          </w:p>
        </w:tc>
      </w:tr>
    </w:tbl>
    <w:p w:rsidR="00226FF4" w:rsidRDefault="00226FF4" w:rsidP="007A0699">
      <w:pPr>
        <w:widowControl/>
        <w:autoSpaceDE/>
        <w:autoSpaceDN/>
        <w:rPr>
          <w:sz w:val="2"/>
          <w:szCs w:val="2"/>
        </w:rPr>
        <w:sectPr w:rsidR="00226FF4" w:rsidSect="007A0699">
          <w:pgSz w:w="16840" w:h="11910" w:orient="landscape"/>
          <w:pgMar w:top="1340" w:right="141" w:bottom="280" w:left="992" w:header="708" w:footer="708" w:gutter="0"/>
          <w:cols w:space="720"/>
        </w:sectPr>
      </w:pPr>
    </w:p>
    <w:p w:rsidR="00226FF4" w:rsidRDefault="00226FF4" w:rsidP="007A0699">
      <w:pPr>
        <w:pStyle w:val="BodyText"/>
        <w:spacing w:before="126"/>
        <w:ind w:left="0" w:firstLine="0"/>
        <w:rPr>
          <w:b/>
          <w:bCs/>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676"/>
        <w:gridCol w:w="2706"/>
        <w:gridCol w:w="1084"/>
        <w:gridCol w:w="2311"/>
        <w:gridCol w:w="2738"/>
        <w:gridCol w:w="809"/>
        <w:gridCol w:w="794"/>
        <w:gridCol w:w="794"/>
        <w:gridCol w:w="2189"/>
      </w:tblGrid>
      <w:tr w:rsidR="00226FF4">
        <w:trPr>
          <w:trHeight w:val="3219"/>
        </w:trPr>
        <w:tc>
          <w:tcPr>
            <w:tcW w:w="458" w:type="dxa"/>
            <w:vMerge w:val="restart"/>
          </w:tcPr>
          <w:p w:rsidR="00226FF4" w:rsidRPr="005557A6" w:rsidRDefault="00226FF4" w:rsidP="005557A6">
            <w:pPr>
              <w:pStyle w:val="TableParagraph"/>
              <w:ind w:left="10"/>
              <w:jc w:val="center"/>
              <w:rPr>
                <w:sz w:val="20"/>
                <w:szCs w:val="20"/>
                <w:lang w:val="en-US"/>
              </w:rPr>
            </w:pPr>
            <w:r w:rsidRPr="005557A6">
              <w:rPr>
                <w:spacing w:val="-10"/>
                <w:sz w:val="20"/>
                <w:szCs w:val="20"/>
                <w:lang w:val="en-US"/>
              </w:rPr>
              <w:t>4</w:t>
            </w:r>
          </w:p>
        </w:tc>
        <w:tc>
          <w:tcPr>
            <w:tcW w:w="1676" w:type="dxa"/>
            <w:vMerge w:val="restart"/>
          </w:tcPr>
          <w:p w:rsidR="00226FF4" w:rsidRPr="005557A6" w:rsidRDefault="00226FF4" w:rsidP="005557A6">
            <w:pPr>
              <w:pStyle w:val="TableParagraph"/>
              <w:ind w:left="107" w:right="125"/>
              <w:rPr>
                <w:b/>
                <w:bCs/>
                <w:sz w:val="20"/>
                <w:szCs w:val="20"/>
                <w:lang w:val="ru-RU"/>
              </w:rPr>
            </w:pPr>
            <w:r w:rsidRPr="005557A6">
              <w:rPr>
                <w:b/>
                <w:bCs/>
                <w:sz w:val="20"/>
                <w:szCs w:val="20"/>
                <w:lang w:val="ru-RU"/>
              </w:rPr>
              <w:t xml:space="preserve">Робота із </w:t>
            </w:r>
            <w:r w:rsidRPr="005557A6">
              <w:rPr>
                <w:b/>
                <w:bCs/>
                <w:spacing w:val="-2"/>
                <w:sz w:val="20"/>
                <w:szCs w:val="20"/>
                <w:lang w:val="ru-RU"/>
              </w:rPr>
              <w:t>засудженими ветеранами війни</w:t>
            </w:r>
          </w:p>
        </w:tc>
        <w:tc>
          <w:tcPr>
            <w:tcW w:w="2706" w:type="dxa"/>
          </w:tcPr>
          <w:p w:rsidR="00226FF4" w:rsidRPr="005557A6" w:rsidRDefault="00226FF4" w:rsidP="005557A6">
            <w:pPr>
              <w:pStyle w:val="TableParagraph"/>
              <w:ind w:left="107"/>
              <w:rPr>
                <w:b/>
                <w:bCs/>
                <w:sz w:val="20"/>
                <w:szCs w:val="20"/>
                <w:lang w:val="ru-RU"/>
              </w:rPr>
            </w:pPr>
            <w:r w:rsidRPr="005557A6">
              <w:rPr>
                <w:b/>
                <w:bCs/>
                <w:sz w:val="20"/>
                <w:szCs w:val="20"/>
                <w:lang w:val="ru-RU"/>
              </w:rPr>
              <w:t>Індивідуальна</w:t>
            </w:r>
            <w:r w:rsidRPr="005557A6">
              <w:rPr>
                <w:b/>
                <w:bCs/>
                <w:spacing w:val="-13"/>
                <w:sz w:val="20"/>
                <w:szCs w:val="20"/>
                <w:lang w:val="ru-RU"/>
              </w:rPr>
              <w:t xml:space="preserve"> </w:t>
            </w:r>
            <w:r w:rsidRPr="005557A6">
              <w:rPr>
                <w:b/>
                <w:bCs/>
                <w:sz w:val="20"/>
                <w:szCs w:val="20"/>
                <w:lang w:val="ru-RU"/>
              </w:rPr>
              <w:t>робота</w:t>
            </w:r>
            <w:r w:rsidRPr="005557A6">
              <w:rPr>
                <w:b/>
                <w:bCs/>
                <w:spacing w:val="-12"/>
                <w:sz w:val="20"/>
                <w:szCs w:val="20"/>
                <w:lang w:val="ru-RU"/>
              </w:rPr>
              <w:t xml:space="preserve"> </w:t>
            </w:r>
            <w:r w:rsidRPr="005557A6">
              <w:rPr>
                <w:b/>
                <w:bCs/>
                <w:sz w:val="20"/>
                <w:szCs w:val="20"/>
                <w:lang w:val="ru-RU"/>
              </w:rPr>
              <w:t xml:space="preserve">з </w:t>
            </w:r>
            <w:r w:rsidRPr="005557A6">
              <w:rPr>
                <w:b/>
                <w:bCs/>
                <w:spacing w:val="-2"/>
                <w:sz w:val="20"/>
                <w:szCs w:val="20"/>
                <w:lang w:val="ru-RU"/>
              </w:rPr>
              <w:t>ветеранами:</w:t>
            </w:r>
          </w:p>
          <w:p w:rsidR="00226FF4" w:rsidRPr="005557A6" w:rsidRDefault="00226FF4" w:rsidP="005557A6">
            <w:pPr>
              <w:pStyle w:val="TableParagraph"/>
              <w:ind w:left="107" w:right="107"/>
              <w:rPr>
                <w:sz w:val="20"/>
                <w:szCs w:val="20"/>
                <w:lang w:val="ru-RU"/>
              </w:rPr>
            </w:pPr>
            <w:r w:rsidRPr="005557A6">
              <w:rPr>
                <w:sz w:val="20"/>
                <w:szCs w:val="20"/>
                <w:lang w:val="ru-RU"/>
              </w:rPr>
              <w:t>проведення оцінки ризиків повторного</w:t>
            </w:r>
            <w:r w:rsidRPr="005557A6">
              <w:rPr>
                <w:spacing w:val="-13"/>
                <w:sz w:val="20"/>
                <w:szCs w:val="20"/>
                <w:lang w:val="ru-RU"/>
              </w:rPr>
              <w:t xml:space="preserve"> </w:t>
            </w:r>
            <w:r w:rsidRPr="005557A6">
              <w:rPr>
                <w:sz w:val="20"/>
                <w:szCs w:val="20"/>
                <w:lang w:val="ru-RU"/>
              </w:rPr>
              <w:t xml:space="preserve">правопорушення та визначення індивідуальних потреб; складання індивідуального плану соціально-виховних заходів для кожного </w:t>
            </w:r>
            <w:r w:rsidRPr="005557A6">
              <w:rPr>
                <w:spacing w:val="-2"/>
                <w:sz w:val="20"/>
                <w:szCs w:val="20"/>
                <w:lang w:val="ru-RU"/>
              </w:rPr>
              <w:t>ветерана;</w:t>
            </w:r>
          </w:p>
          <w:p w:rsidR="00226FF4" w:rsidRPr="005557A6" w:rsidRDefault="00226FF4" w:rsidP="005557A6">
            <w:pPr>
              <w:pStyle w:val="TableParagraph"/>
              <w:ind w:left="107"/>
              <w:rPr>
                <w:sz w:val="20"/>
                <w:szCs w:val="20"/>
                <w:lang w:val="ru-RU"/>
              </w:rPr>
            </w:pPr>
            <w:r w:rsidRPr="005557A6">
              <w:rPr>
                <w:sz w:val="20"/>
                <w:szCs w:val="20"/>
                <w:lang w:val="ru-RU"/>
              </w:rPr>
              <w:t>регулярний</w:t>
            </w:r>
            <w:r w:rsidRPr="005557A6">
              <w:rPr>
                <w:spacing w:val="-13"/>
                <w:sz w:val="20"/>
                <w:szCs w:val="20"/>
                <w:lang w:val="ru-RU"/>
              </w:rPr>
              <w:t xml:space="preserve"> </w:t>
            </w:r>
            <w:r w:rsidRPr="005557A6">
              <w:rPr>
                <w:sz w:val="20"/>
                <w:szCs w:val="20"/>
                <w:lang w:val="ru-RU"/>
              </w:rPr>
              <w:t>супровід</w:t>
            </w:r>
            <w:r w:rsidRPr="005557A6">
              <w:rPr>
                <w:spacing w:val="-12"/>
                <w:sz w:val="20"/>
                <w:szCs w:val="20"/>
                <w:lang w:val="ru-RU"/>
              </w:rPr>
              <w:t xml:space="preserve"> </w:t>
            </w:r>
            <w:r w:rsidRPr="005557A6">
              <w:rPr>
                <w:sz w:val="20"/>
                <w:szCs w:val="20"/>
                <w:lang w:val="ru-RU"/>
              </w:rPr>
              <w:t>та контроль виконання індивідуального</w:t>
            </w:r>
            <w:r w:rsidRPr="005557A6">
              <w:rPr>
                <w:spacing w:val="-13"/>
                <w:sz w:val="20"/>
                <w:szCs w:val="20"/>
                <w:lang w:val="ru-RU"/>
              </w:rPr>
              <w:t xml:space="preserve"> </w:t>
            </w:r>
            <w:r w:rsidRPr="005557A6">
              <w:rPr>
                <w:sz w:val="20"/>
                <w:szCs w:val="20"/>
                <w:lang w:val="ru-RU"/>
              </w:rPr>
              <w:t>плану.</w:t>
            </w:r>
          </w:p>
        </w:tc>
        <w:tc>
          <w:tcPr>
            <w:tcW w:w="1084" w:type="dxa"/>
          </w:tcPr>
          <w:p w:rsidR="00226FF4" w:rsidRPr="005557A6" w:rsidRDefault="00226FF4"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226FF4" w:rsidRPr="005557A6" w:rsidRDefault="00226FF4" w:rsidP="005557A6">
            <w:pPr>
              <w:pStyle w:val="TableParagraph"/>
              <w:ind w:left="108" w:right="185"/>
              <w:rPr>
                <w:sz w:val="20"/>
                <w:szCs w:val="20"/>
                <w:lang w:val="en-US"/>
              </w:rPr>
            </w:pPr>
            <w:r w:rsidRPr="005557A6">
              <w:rPr>
                <w:sz w:val="20"/>
                <w:szCs w:val="20"/>
                <w:lang w:val="en-US"/>
              </w:rPr>
              <w:t>Ковельський районний відділ</w:t>
            </w:r>
          </w:p>
        </w:tc>
        <w:tc>
          <w:tcPr>
            <w:tcW w:w="2738" w:type="dxa"/>
          </w:tcPr>
          <w:p w:rsidR="00226FF4" w:rsidRPr="005557A6" w:rsidRDefault="00226FF4"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2189" w:type="dxa"/>
            <w:vMerge w:val="restart"/>
          </w:tcPr>
          <w:p w:rsidR="00226FF4" w:rsidRPr="005557A6" w:rsidRDefault="00226FF4" w:rsidP="005557A6">
            <w:pPr>
              <w:pStyle w:val="TableParagraph"/>
              <w:ind w:left="108" w:right="99"/>
              <w:rPr>
                <w:sz w:val="20"/>
                <w:szCs w:val="20"/>
                <w:lang w:val="en-US"/>
              </w:rPr>
            </w:pPr>
            <w:r w:rsidRPr="005557A6">
              <w:rPr>
                <w:sz w:val="20"/>
                <w:szCs w:val="20"/>
                <w:lang w:val="en-US"/>
              </w:rPr>
              <w:t>Зниження ризиків рецидиву серед ветеранів війни, які перебувають</w:t>
            </w:r>
            <w:r w:rsidRPr="005557A6">
              <w:rPr>
                <w:spacing w:val="-9"/>
                <w:sz w:val="20"/>
                <w:szCs w:val="20"/>
                <w:lang w:val="en-US"/>
              </w:rPr>
              <w:t xml:space="preserve"> </w:t>
            </w:r>
            <w:r w:rsidRPr="005557A6">
              <w:rPr>
                <w:sz w:val="20"/>
                <w:szCs w:val="20"/>
                <w:lang w:val="en-US"/>
              </w:rPr>
              <w:t>на</w:t>
            </w:r>
            <w:r w:rsidRPr="005557A6">
              <w:rPr>
                <w:spacing w:val="-8"/>
                <w:sz w:val="20"/>
                <w:szCs w:val="20"/>
                <w:lang w:val="en-US"/>
              </w:rPr>
              <w:t xml:space="preserve"> </w:t>
            </w:r>
            <w:r w:rsidRPr="005557A6">
              <w:rPr>
                <w:sz w:val="20"/>
                <w:szCs w:val="20"/>
                <w:lang w:val="en-US"/>
              </w:rPr>
              <w:t>обліку пробації, підвищення рівня психологічної стійкості</w:t>
            </w:r>
            <w:r w:rsidRPr="005557A6">
              <w:rPr>
                <w:spacing w:val="-4"/>
                <w:sz w:val="20"/>
                <w:szCs w:val="20"/>
                <w:lang w:val="en-US"/>
              </w:rPr>
              <w:t xml:space="preserve"> </w:t>
            </w:r>
            <w:r w:rsidRPr="005557A6">
              <w:rPr>
                <w:sz w:val="20"/>
                <w:szCs w:val="20"/>
                <w:lang w:val="en-US"/>
              </w:rPr>
              <w:t>та</w:t>
            </w:r>
            <w:r w:rsidRPr="005557A6">
              <w:rPr>
                <w:spacing w:val="-3"/>
                <w:sz w:val="20"/>
                <w:szCs w:val="20"/>
                <w:lang w:val="en-US"/>
              </w:rPr>
              <w:t xml:space="preserve"> </w:t>
            </w:r>
            <w:r w:rsidRPr="005557A6">
              <w:rPr>
                <w:sz w:val="20"/>
                <w:szCs w:val="20"/>
                <w:lang w:val="en-US"/>
              </w:rPr>
              <w:t xml:space="preserve">соціальної </w:t>
            </w:r>
            <w:r w:rsidRPr="005557A6">
              <w:rPr>
                <w:spacing w:val="-2"/>
                <w:sz w:val="20"/>
                <w:szCs w:val="20"/>
                <w:lang w:val="en-US"/>
              </w:rPr>
              <w:t>адаптації,</w:t>
            </w:r>
            <w:r w:rsidRPr="005557A6">
              <w:rPr>
                <w:spacing w:val="80"/>
                <w:sz w:val="20"/>
                <w:szCs w:val="20"/>
                <w:lang w:val="en-US"/>
              </w:rPr>
              <w:t xml:space="preserve"> </w:t>
            </w:r>
            <w:r w:rsidRPr="005557A6">
              <w:rPr>
                <w:spacing w:val="-2"/>
                <w:sz w:val="20"/>
                <w:szCs w:val="20"/>
                <w:lang w:val="en-US"/>
              </w:rPr>
              <w:t xml:space="preserve">забезпечення </w:t>
            </w:r>
            <w:r w:rsidRPr="005557A6">
              <w:rPr>
                <w:sz w:val="20"/>
                <w:szCs w:val="20"/>
                <w:lang w:val="en-US"/>
              </w:rPr>
              <w:t>працевлаштування та залучення</w:t>
            </w:r>
            <w:r w:rsidRPr="005557A6">
              <w:rPr>
                <w:spacing w:val="-13"/>
                <w:sz w:val="20"/>
                <w:szCs w:val="20"/>
                <w:lang w:val="en-US"/>
              </w:rPr>
              <w:t xml:space="preserve"> </w:t>
            </w:r>
            <w:r w:rsidRPr="005557A6">
              <w:rPr>
                <w:sz w:val="20"/>
                <w:szCs w:val="20"/>
                <w:lang w:val="en-US"/>
              </w:rPr>
              <w:t>ветеранів</w:t>
            </w:r>
            <w:r w:rsidRPr="005557A6">
              <w:rPr>
                <w:spacing w:val="-12"/>
                <w:sz w:val="20"/>
                <w:szCs w:val="20"/>
                <w:lang w:val="en-US"/>
              </w:rPr>
              <w:t xml:space="preserve"> </w:t>
            </w:r>
            <w:r w:rsidRPr="005557A6">
              <w:rPr>
                <w:sz w:val="20"/>
                <w:szCs w:val="20"/>
                <w:lang w:val="en-US"/>
              </w:rPr>
              <w:t xml:space="preserve">до суспільно корисної діяльності, розвиток партнерства між органами пробації, </w:t>
            </w:r>
            <w:r w:rsidRPr="005557A6">
              <w:rPr>
                <w:spacing w:val="-2"/>
                <w:sz w:val="20"/>
                <w:szCs w:val="20"/>
                <w:lang w:val="en-US"/>
              </w:rPr>
              <w:t xml:space="preserve">ветеранськими </w:t>
            </w:r>
            <w:r w:rsidRPr="005557A6">
              <w:rPr>
                <w:sz w:val="20"/>
                <w:szCs w:val="20"/>
                <w:lang w:val="en-US"/>
              </w:rPr>
              <w:t>організаціями та громадою у сфері підтримки цієї категорії громадян.</w:t>
            </w:r>
          </w:p>
        </w:tc>
      </w:tr>
      <w:tr w:rsidR="00226FF4">
        <w:trPr>
          <w:trHeight w:val="2989"/>
        </w:trPr>
        <w:tc>
          <w:tcPr>
            <w:tcW w:w="458" w:type="dxa"/>
            <w:vMerge/>
            <w:vAlign w:val="center"/>
          </w:tcPr>
          <w:p w:rsidR="00226FF4" w:rsidRPr="005557A6" w:rsidRDefault="00226FF4">
            <w:pPr>
              <w:rPr>
                <w:sz w:val="20"/>
                <w:szCs w:val="20"/>
                <w:lang w:val="en-US"/>
              </w:rPr>
            </w:pPr>
          </w:p>
        </w:tc>
        <w:tc>
          <w:tcPr>
            <w:tcW w:w="1676" w:type="dxa"/>
            <w:vMerge/>
            <w:vAlign w:val="center"/>
          </w:tcPr>
          <w:p w:rsidR="00226FF4" w:rsidRPr="005557A6" w:rsidRDefault="00226FF4">
            <w:pPr>
              <w:rPr>
                <w:b/>
                <w:bCs/>
                <w:sz w:val="20"/>
                <w:szCs w:val="20"/>
                <w:lang w:val="en-US"/>
              </w:rPr>
            </w:pPr>
          </w:p>
        </w:tc>
        <w:tc>
          <w:tcPr>
            <w:tcW w:w="2706" w:type="dxa"/>
          </w:tcPr>
          <w:p w:rsidR="00226FF4" w:rsidRPr="005557A6" w:rsidRDefault="00226FF4" w:rsidP="005557A6">
            <w:pPr>
              <w:pStyle w:val="TableParagraph"/>
              <w:ind w:left="107" w:right="215"/>
              <w:rPr>
                <w:sz w:val="20"/>
                <w:szCs w:val="20"/>
                <w:lang w:val="ru-RU"/>
              </w:rPr>
            </w:pPr>
            <w:r w:rsidRPr="005557A6">
              <w:rPr>
                <w:b/>
                <w:bCs/>
                <w:sz w:val="20"/>
                <w:szCs w:val="20"/>
                <w:lang w:val="ru-RU"/>
              </w:rPr>
              <w:t xml:space="preserve">Психологічна підтримка та реабілітація: </w:t>
            </w:r>
            <w:r w:rsidRPr="005557A6">
              <w:rPr>
                <w:sz w:val="20"/>
                <w:szCs w:val="20"/>
                <w:lang w:val="ru-RU"/>
              </w:rPr>
              <w:t>проведення</w:t>
            </w:r>
            <w:r w:rsidRPr="005557A6">
              <w:rPr>
                <w:spacing w:val="-13"/>
                <w:sz w:val="20"/>
                <w:szCs w:val="20"/>
                <w:lang w:val="ru-RU"/>
              </w:rPr>
              <w:t xml:space="preserve"> </w:t>
            </w:r>
            <w:r w:rsidRPr="005557A6">
              <w:rPr>
                <w:sz w:val="20"/>
                <w:szCs w:val="20"/>
                <w:lang w:val="ru-RU"/>
              </w:rPr>
              <w:t xml:space="preserve">психологічного </w:t>
            </w:r>
            <w:r w:rsidRPr="005557A6">
              <w:rPr>
                <w:spacing w:val="-2"/>
                <w:sz w:val="20"/>
                <w:szCs w:val="20"/>
                <w:lang w:val="ru-RU"/>
              </w:rPr>
              <w:t>скринінгу;</w:t>
            </w:r>
          </w:p>
          <w:p w:rsidR="00226FF4" w:rsidRPr="005557A6" w:rsidRDefault="00226FF4" w:rsidP="005557A6">
            <w:pPr>
              <w:pStyle w:val="TableParagraph"/>
              <w:spacing w:line="230" w:lineRule="atLeast"/>
              <w:ind w:left="107"/>
              <w:rPr>
                <w:sz w:val="20"/>
                <w:szCs w:val="20"/>
                <w:lang w:val="ru-RU"/>
              </w:rPr>
            </w:pPr>
            <w:r w:rsidRPr="005557A6">
              <w:rPr>
                <w:sz w:val="20"/>
                <w:szCs w:val="20"/>
                <w:lang w:val="ru-RU"/>
              </w:rPr>
              <w:t>організація консультацій з психологами</w:t>
            </w:r>
            <w:r w:rsidRPr="005557A6">
              <w:rPr>
                <w:spacing w:val="-13"/>
                <w:sz w:val="20"/>
                <w:szCs w:val="20"/>
                <w:lang w:val="ru-RU"/>
              </w:rPr>
              <w:t xml:space="preserve"> </w:t>
            </w:r>
            <w:r w:rsidRPr="005557A6">
              <w:rPr>
                <w:sz w:val="20"/>
                <w:szCs w:val="20"/>
                <w:lang w:val="ru-RU"/>
              </w:rPr>
              <w:t>та</w:t>
            </w:r>
            <w:r w:rsidRPr="005557A6">
              <w:rPr>
                <w:spacing w:val="-12"/>
                <w:sz w:val="20"/>
                <w:szCs w:val="20"/>
                <w:lang w:val="ru-RU"/>
              </w:rPr>
              <w:t xml:space="preserve"> </w:t>
            </w:r>
            <w:r w:rsidRPr="005557A6">
              <w:rPr>
                <w:sz w:val="20"/>
                <w:szCs w:val="20"/>
                <w:lang w:val="ru-RU"/>
              </w:rPr>
              <w:t>психіатрами для ветеранів, за потреби – направлення до спеціалізованих закладів; проведення групових та індивідуальних заходів із розвитку навичок стресостійкості</w:t>
            </w:r>
            <w:r w:rsidRPr="005557A6">
              <w:rPr>
                <w:spacing w:val="-13"/>
                <w:sz w:val="20"/>
                <w:szCs w:val="20"/>
                <w:lang w:val="ru-RU"/>
              </w:rPr>
              <w:t xml:space="preserve"> </w:t>
            </w:r>
            <w:r w:rsidRPr="005557A6">
              <w:rPr>
                <w:sz w:val="20"/>
                <w:szCs w:val="20"/>
                <w:lang w:val="ru-RU"/>
              </w:rPr>
              <w:t>та</w:t>
            </w:r>
            <w:r w:rsidRPr="005557A6">
              <w:rPr>
                <w:spacing w:val="-12"/>
                <w:sz w:val="20"/>
                <w:szCs w:val="20"/>
                <w:lang w:val="ru-RU"/>
              </w:rPr>
              <w:t xml:space="preserve"> </w:t>
            </w:r>
            <w:r w:rsidRPr="005557A6">
              <w:rPr>
                <w:sz w:val="20"/>
                <w:szCs w:val="20"/>
                <w:lang w:val="ru-RU"/>
              </w:rPr>
              <w:t>адаптації.</w:t>
            </w:r>
          </w:p>
        </w:tc>
        <w:tc>
          <w:tcPr>
            <w:tcW w:w="1084" w:type="dxa"/>
          </w:tcPr>
          <w:p w:rsidR="00226FF4" w:rsidRPr="005557A6" w:rsidRDefault="00226FF4"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226FF4" w:rsidRPr="005557A6" w:rsidRDefault="00226FF4" w:rsidP="005557A6">
            <w:pPr>
              <w:pStyle w:val="TableParagraph"/>
              <w:ind w:left="108" w:right="185"/>
              <w:rPr>
                <w:sz w:val="20"/>
                <w:szCs w:val="20"/>
                <w:lang w:val="en-US"/>
              </w:rPr>
            </w:pPr>
            <w:r w:rsidRPr="005557A6">
              <w:rPr>
                <w:sz w:val="20"/>
                <w:szCs w:val="20"/>
                <w:lang w:val="en-US"/>
              </w:rPr>
              <w:t>Ковельський районний відділ</w:t>
            </w:r>
          </w:p>
        </w:tc>
        <w:tc>
          <w:tcPr>
            <w:tcW w:w="2738" w:type="dxa"/>
          </w:tcPr>
          <w:p w:rsidR="00226FF4" w:rsidRPr="005557A6" w:rsidRDefault="00226FF4"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2189" w:type="dxa"/>
            <w:vMerge/>
            <w:vAlign w:val="center"/>
          </w:tcPr>
          <w:p w:rsidR="00226FF4" w:rsidRPr="005557A6" w:rsidRDefault="00226FF4">
            <w:pPr>
              <w:rPr>
                <w:sz w:val="20"/>
                <w:szCs w:val="20"/>
                <w:lang w:val="en-US"/>
              </w:rPr>
            </w:pPr>
          </w:p>
        </w:tc>
      </w:tr>
      <w:tr w:rsidR="00226FF4">
        <w:trPr>
          <w:trHeight w:val="2989"/>
        </w:trPr>
        <w:tc>
          <w:tcPr>
            <w:tcW w:w="458" w:type="dxa"/>
            <w:vMerge/>
            <w:vAlign w:val="center"/>
          </w:tcPr>
          <w:p w:rsidR="00226FF4" w:rsidRPr="005557A6" w:rsidRDefault="00226FF4">
            <w:pPr>
              <w:rPr>
                <w:sz w:val="20"/>
                <w:szCs w:val="20"/>
                <w:lang w:val="en-US"/>
              </w:rPr>
            </w:pPr>
          </w:p>
        </w:tc>
        <w:tc>
          <w:tcPr>
            <w:tcW w:w="1676" w:type="dxa"/>
            <w:vMerge/>
            <w:vAlign w:val="center"/>
          </w:tcPr>
          <w:p w:rsidR="00226FF4" w:rsidRPr="005557A6" w:rsidRDefault="00226FF4">
            <w:pPr>
              <w:rPr>
                <w:b/>
                <w:bCs/>
                <w:sz w:val="20"/>
                <w:szCs w:val="20"/>
                <w:lang w:val="ru-RU"/>
              </w:rPr>
            </w:pPr>
          </w:p>
        </w:tc>
        <w:tc>
          <w:tcPr>
            <w:tcW w:w="2706" w:type="dxa"/>
          </w:tcPr>
          <w:p w:rsidR="00226FF4" w:rsidRPr="005557A6" w:rsidRDefault="00226FF4" w:rsidP="005557A6">
            <w:pPr>
              <w:pStyle w:val="TableParagraph"/>
              <w:ind w:left="107" w:right="255"/>
              <w:rPr>
                <w:sz w:val="20"/>
                <w:szCs w:val="20"/>
                <w:lang w:val="ru-RU"/>
              </w:rPr>
            </w:pPr>
            <w:r w:rsidRPr="005557A6">
              <w:rPr>
                <w:b/>
                <w:bCs/>
                <w:sz w:val="20"/>
                <w:szCs w:val="20"/>
                <w:lang w:val="ru-RU"/>
              </w:rPr>
              <w:t xml:space="preserve">Соціальна підтримка та </w:t>
            </w:r>
            <w:r w:rsidRPr="005557A6">
              <w:rPr>
                <w:b/>
                <w:bCs/>
                <w:spacing w:val="-2"/>
                <w:sz w:val="20"/>
                <w:szCs w:val="20"/>
                <w:lang w:val="ru-RU"/>
              </w:rPr>
              <w:t xml:space="preserve">працевлаштування: </w:t>
            </w:r>
            <w:r w:rsidRPr="005557A6">
              <w:rPr>
                <w:spacing w:val="-2"/>
                <w:sz w:val="20"/>
                <w:szCs w:val="20"/>
                <w:lang w:val="ru-RU"/>
              </w:rPr>
              <w:t xml:space="preserve">сприяння </w:t>
            </w:r>
            <w:r w:rsidRPr="005557A6">
              <w:rPr>
                <w:sz w:val="20"/>
                <w:szCs w:val="20"/>
                <w:lang w:val="ru-RU"/>
              </w:rPr>
              <w:t>працевлаштуванню через центри зайнятості та програми</w:t>
            </w:r>
            <w:r w:rsidRPr="005557A6">
              <w:rPr>
                <w:spacing w:val="-13"/>
                <w:sz w:val="20"/>
                <w:szCs w:val="20"/>
                <w:lang w:val="ru-RU"/>
              </w:rPr>
              <w:t xml:space="preserve"> </w:t>
            </w:r>
            <w:r w:rsidRPr="005557A6">
              <w:rPr>
                <w:sz w:val="20"/>
                <w:szCs w:val="20"/>
                <w:lang w:val="ru-RU"/>
              </w:rPr>
              <w:t xml:space="preserve">перекваліфікації; надання допомоги у вирішенні житлових, медичних та соціальних </w:t>
            </w:r>
            <w:r w:rsidRPr="005557A6">
              <w:rPr>
                <w:spacing w:val="-2"/>
                <w:sz w:val="20"/>
                <w:szCs w:val="20"/>
                <w:lang w:val="ru-RU"/>
              </w:rPr>
              <w:t>питань;</w:t>
            </w:r>
          </w:p>
          <w:p w:rsidR="00226FF4" w:rsidRPr="005557A6" w:rsidRDefault="00226FF4" w:rsidP="005557A6">
            <w:pPr>
              <w:pStyle w:val="TableParagraph"/>
              <w:spacing w:line="230" w:lineRule="atLeast"/>
              <w:ind w:left="107"/>
              <w:rPr>
                <w:sz w:val="20"/>
                <w:szCs w:val="20"/>
                <w:lang w:val="ru-RU"/>
              </w:rPr>
            </w:pPr>
            <w:r w:rsidRPr="005557A6">
              <w:rPr>
                <w:sz w:val="20"/>
                <w:szCs w:val="20"/>
                <w:lang w:val="ru-RU"/>
              </w:rPr>
              <w:t>організація</w:t>
            </w:r>
            <w:r w:rsidRPr="005557A6">
              <w:rPr>
                <w:spacing w:val="-13"/>
                <w:sz w:val="20"/>
                <w:szCs w:val="20"/>
                <w:lang w:val="ru-RU"/>
              </w:rPr>
              <w:t xml:space="preserve"> </w:t>
            </w:r>
            <w:r w:rsidRPr="005557A6">
              <w:rPr>
                <w:sz w:val="20"/>
                <w:szCs w:val="20"/>
                <w:lang w:val="ru-RU"/>
              </w:rPr>
              <w:t>наставництва</w:t>
            </w:r>
            <w:r w:rsidRPr="005557A6">
              <w:rPr>
                <w:spacing w:val="-12"/>
                <w:sz w:val="20"/>
                <w:szCs w:val="20"/>
                <w:lang w:val="ru-RU"/>
              </w:rPr>
              <w:t xml:space="preserve"> </w:t>
            </w:r>
            <w:r w:rsidRPr="005557A6">
              <w:rPr>
                <w:sz w:val="20"/>
                <w:szCs w:val="20"/>
                <w:lang w:val="ru-RU"/>
              </w:rPr>
              <w:t xml:space="preserve">та волонтерського супроводу </w:t>
            </w:r>
            <w:r w:rsidRPr="005557A6">
              <w:rPr>
                <w:spacing w:val="-2"/>
                <w:sz w:val="20"/>
                <w:szCs w:val="20"/>
                <w:lang w:val="ru-RU"/>
              </w:rPr>
              <w:t>ветеранів.</w:t>
            </w:r>
          </w:p>
        </w:tc>
        <w:tc>
          <w:tcPr>
            <w:tcW w:w="1084" w:type="dxa"/>
          </w:tcPr>
          <w:p w:rsidR="00226FF4" w:rsidRPr="005557A6" w:rsidRDefault="00226FF4"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226FF4" w:rsidRPr="005557A6" w:rsidRDefault="00226FF4" w:rsidP="005557A6">
            <w:pPr>
              <w:pStyle w:val="TableParagraph"/>
              <w:ind w:left="108" w:right="185"/>
              <w:rPr>
                <w:sz w:val="20"/>
                <w:szCs w:val="20"/>
                <w:lang w:val="en-US"/>
              </w:rPr>
            </w:pPr>
            <w:r w:rsidRPr="005557A6">
              <w:rPr>
                <w:sz w:val="20"/>
                <w:szCs w:val="20"/>
                <w:lang w:val="en-US"/>
              </w:rPr>
              <w:t>Ковельський районний відділ</w:t>
            </w:r>
          </w:p>
        </w:tc>
        <w:tc>
          <w:tcPr>
            <w:tcW w:w="2738" w:type="dxa"/>
          </w:tcPr>
          <w:p w:rsidR="00226FF4" w:rsidRPr="005557A6" w:rsidRDefault="00226FF4"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2189" w:type="dxa"/>
            <w:vMerge/>
            <w:vAlign w:val="center"/>
          </w:tcPr>
          <w:p w:rsidR="00226FF4" w:rsidRPr="005557A6" w:rsidRDefault="00226FF4">
            <w:pPr>
              <w:rPr>
                <w:sz w:val="20"/>
                <w:szCs w:val="20"/>
                <w:lang w:val="en-US"/>
              </w:rPr>
            </w:pPr>
          </w:p>
        </w:tc>
      </w:tr>
    </w:tbl>
    <w:p w:rsidR="00226FF4" w:rsidRDefault="00226FF4" w:rsidP="007A0699">
      <w:pPr>
        <w:widowControl/>
        <w:autoSpaceDE/>
        <w:autoSpaceDN/>
        <w:rPr>
          <w:sz w:val="2"/>
          <w:szCs w:val="2"/>
        </w:rPr>
        <w:sectPr w:rsidR="00226FF4" w:rsidSect="007A0699">
          <w:pgSz w:w="16840" w:h="11910" w:orient="landscape"/>
          <w:pgMar w:top="1340" w:right="141" w:bottom="280" w:left="992" w:header="708" w:footer="708" w:gutter="0"/>
          <w:cols w:space="720"/>
        </w:sectPr>
      </w:pPr>
    </w:p>
    <w:p w:rsidR="00226FF4" w:rsidRDefault="00226FF4" w:rsidP="007A0699">
      <w:pPr>
        <w:pStyle w:val="BodyText"/>
        <w:spacing w:before="126"/>
        <w:ind w:left="0" w:firstLine="0"/>
        <w:rPr>
          <w:b/>
          <w:bCs/>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676"/>
        <w:gridCol w:w="2706"/>
        <w:gridCol w:w="1084"/>
        <w:gridCol w:w="2311"/>
        <w:gridCol w:w="2738"/>
        <w:gridCol w:w="809"/>
        <w:gridCol w:w="794"/>
        <w:gridCol w:w="794"/>
        <w:gridCol w:w="2189"/>
      </w:tblGrid>
      <w:tr w:rsidR="00226FF4">
        <w:trPr>
          <w:trHeight w:val="2529"/>
        </w:trPr>
        <w:tc>
          <w:tcPr>
            <w:tcW w:w="458" w:type="dxa"/>
          </w:tcPr>
          <w:p w:rsidR="00226FF4" w:rsidRPr="005557A6" w:rsidRDefault="00226FF4">
            <w:pPr>
              <w:pStyle w:val="TableParagraph"/>
              <w:rPr>
                <w:sz w:val="20"/>
                <w:szCs w:val="20"/>
                <w:lang w:val="en-US"/>
              </w:rPr>
            </w:pPr>
          </w:p>
        </w:tc>
        <w:tc>
          <w:tcPr>
            <w:tcW w:w="1676" w:type="dxa"/>
          </w:tcPr>
          <w:p w:rsidR="00226FF4" w:rsidRPr="005557A6" w:rsidRDefault="00226FF4">
            <w:pPr>
              <w:pStyle w:val="TableParagraph"/>
              <w:rPr>
                <w:sz w:val="20"/>
                <w:szCs w:val="20"/>
                <w:lang w:val="en-US"/>
              </w:rPr>
            </w:pPr>
          </w:p>
        </w:tc>
        <w:tc>
          <w:tcPr>
            <w:tcW w:w="2706" w:type="dxa"/>
          </w:tcPr>
          <w:p w:rsidR="00226FF4" w:rsidRPr="005557A6" w:rsidRDefault="00226FF4" w:rsidP="005557A6">
            <w:pPr>
              <w:pStyle w:val="TableParagraph"/>
              <w:ind w:left="107"/>
              <w:rPr>
                <w:sz w:val="20"/>
                <w:szCs w:val="20"/>
                <w:lang w:val="en-US"/>
              </w:rPr>
            </w:pPr>
            <w:r w:rsidRPr="005557A6">
              <w:rPr>
                <w:b/>
                <w:bCs/>
                <w:sz w:val="20"/>
                <w:szCs w:val="20"/>
                <w:lang w:val="en-US"/>
              </w:rPr>
              <w:t>Освітні</w:t>
            </w:r>
            <w:r w:rsidRPr="005557A6">
              <w:rPr>
                <w:b/>
                <w:bCs/>
                <w:spacing w:val="-12"/>
                <w:sz w:val="20"/>
                <w:szCs w:val="20"/>
                <w:lang w:val="en-US"/>
              </w:rPr>
              <w:t xml:space="preserve"> </w:t>
            </w:r>
            <w:r w:rsidRPr="005557A6">
              <w:rPr>
                <w:b/>
                <w:bCs/>
                <w:sz w:val="20"/>
                <w:szCs w:val="20"/>
                <w:lang w:val="en-US"/>
              </w:rPr>
              <w:t>та</w:t>
            </w:r>
            <w:r w:rsidRPr="005557A6">
              <w:rPr>
                <w:b/>
                <w:bCs/>
                <w:spacing w:val="-12"/>
                <w:sz w:val="20"/>
                <w:szCs w:val="20"/>
                <w:lang w:val="en-US"/>
              </w:rPr>
              <w:t xml:space="preserve"> </w:t>
            </w:r>
            <w:r w:rsidRPr="005557A6">
              <w:rPr>
                <w:b/>
                <w:bCs/>
                <w:sz w:val="20"/>
                <w:szCs w:val="20"/>
                <w:lang w:val="en-US"/>
              </w:rPr>
              <w:t>правові</w:t>
            </w:r>
            <w:r w:rsidRPr="005557A6">
              <w:rPr>
                <w:b/>
                <w:bCs/>
                <w:spacing w:val="-12"/>
                <w:sz w:val="20"/>
                <w:szCs w:val="20"/>
                <w:lang w:val="en-US"/>
              </w:rPr>
              <w:t xml:space="preserve"> </w:t>
            </w:r>
            <w:r w:rsidRPr="005557A6">
              <w:rPr>
                <w:b/>
                <w:bCs/>
                <w:sz w:val="20"/>
                <w:szCs w:val="20"/>
                <w:lang w:val="en-US"/>
              </w:rPr>
              <w:t xml:space="preserve">заходи: </w:t>
            </w:r>
            <w:r w:rsidRPr="005557A6">
              <w:rPr>
                <w:sz w:val="20"/>
                <w:szCs w:val="20"/>
                <w:lang w:val="en-US"/>
              </w:rPr>
              <w:t xml:space="preserve">проведення інформаційно- просвітницьких зустрічей щодо прав і обов’язків засуджених, соціальних гарантій та можливостей </w:t>
            </w:r>
            <w:r w:rsidRPr="005557A6">
              <w:rPr>
                <w:spacing w:val="-2"/>
                <w:sz w:val="20"/>
                <w:szCs w:val="20"/>
                <w:lang w:val="en-US"/>
              </w:rPr>
              <w:t>адаптації;</w:t>
            </w:r>
          </w:p>
          <w:p w:rsidR="00226FF4" w:rsidRPr="005557A6" w:rsidRDefault="00226FF4" w:rsidP="005557A6">
            <w:pPr>
              <w:pStyle w:val="TableParagraph"/>
              <w:spacing w:line="230" w:lineRule="atLeast"/>
              <w:ind w:left="107" w:right="113"/>
              <w:rPr>
                <w:sz w:val="20"/>
                <w:szCs w:val="20"/>
                <w:lang w:val="ru-RU"/>
              </w:rPr>
            </w:pPr>
            <w:r w:rsidRPr="005557A6">
              <w:rPr>
                <w:sz w:val="20"/>
                <w:szCs w:val="20"/>
                <w:lang w:val="ru-RU"/>
              </w:rPr>
              <w:t>залучення ветеранів до навчальних програм та тренінгів для підвищення професійної</w:t>
            </w:r>
            <w:r w:rsidRPr="005557A6">
              <w:rPr>
                <w:spacing w:val="-13"/>
                <w:sz w:val="20"/>
                <w:szCs w:val="20"/>
                <w:lang w:val="ru-RU"/>
              </w:rPr>
              <w:t xml:space="preserve"> </w:t>
            </w:r>
            <w:r w:rsidRPr="005557A6">
              <w:rPr>
                <w:sz w:val="20"/>
                <w:szCs w:val="20"/>
                <w:lang w:val="ru-RU"/>
              </w:rPr>
              <w:t>компетентності.</w:t>
            </w:r>
          </w:p>
        </w:tc>
        <w:tc>
          <w:tcPr>
            <w:tcW w:w="1084" w:type="dxa"/>
          </w:tcPr>
          <w:p w:rsidR="00226FF4" w:rsidRPr="005557A6" w:rsidRDefault="00226FF4" w:rsidP="005557A6">
            <w:pPr>
              <w:pStyle w:val="TableParagraph"/>
              <w:ind w:left="108"/>
              <w:rPr>
                <w:sz w:val="20"/>
                <w:szCs w:val="20"/>
                <w:lang w:val="en-US"/>
              </w:rPr>
            </w:pPr>
            <w:r w:rsidRPr="005557A6">
              <w:rPr>
                <w:spacing w:val="-2"/>
                <w:sz w:val="20"/>
                <w:szCs w:val="20"/>
                <w:lang w:val="en-US"/>
              </w:rPr>
              <w:t>Постійно</w:t>
            </w:r>
          </w:p>
        </w:tc>
        <w:tc>
          <w:tcPr>
            <w:tcW w:w="2311" w:type="dxa"/>
          </w:tcPr>
          <w:p w:rsidR="00226FF4" w:rsidRPr="005557A6" w:rsidRDefault="00226FF4" w:rsidP="005557A6">
            <w:pPr>
              <w:pStyle w:val="TableParagraph"/>
              <w:ind w:left="108" w:right="185"/>
              <w:rPr>
                <w:sz w:val="20"/>
                <w:szCs w:val="20"/>
                <w:lang w:val="en-US"/>
              </w:rPr>
            </w:pPr>
            <w:r w:rsidRPr="005557A6">
              <w:rPr>
                <w:sz w:val="20"/>
                <w:szCs w:val="20"/>
                <w:lang w:val="en-US"/>
              </w:rPr>
              <w:t>Ковельський районний відділ</w:t>
            </w:r>
          </w:p>
        </w:tc>
        <w:tc>
          <w:tcPr>
            <w:tcW w:w="2738" w:type="dxa"/>
          </w:tcPr>
          <w:p w:rsidR="00226FF4" w:rsidRPr="005557A6" w:rsidRDefault="00226FF4"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2189" w:type="dxa"/>
          </w:tcPr>
          <w:p w:rsidR="00226FF4" w:rsidRPr="005557A6" w:rsidRDefault="00226FF4">
            <w:pPr>
              <w:pStyle w:val="TableParagraph"/>
              <w:rPr>
                <w:sz w:val="20"/>
                <w:szCs w:val="20"/>
                <w:lang w:val="en-US"/>
              </w:rPr>
            </w:pPr>
          </w:p>
        </w:tc>
      </w:tr>
      <w:tr w:rsidR="00226FF4">
        <w:trPr>
          <w:trHeight w:val="2759"/>
        </w:trPr>
        <w:tc>
          <w:tcPr>
            <w:tcW w:w="458" w:type="dxa"/>
          </w:tcPr>
          <w:p w:rsidR="00226FF4" w:rsidRPr="005557A6" w:rsidRDefault="00226FF4" w:rsidP="005557A6">
            <w:pPr>
              <w:pStyle w:val="TableParagraph"/>
              <w:ind w:left="10"/>
              <w:jc w:val="center"/>
              <w:rPr>
                <w:sz w:val="20"/>
                <w:szCs w:val="20"/>
                <w:lang w:val="en-US"/>
              </w:rPr>
            </w:pPr>
            <w:r w:rsidRPr="005557A6">
              <w:rPr>
                <w:spacing w:val="-10"/>
                <w:sz w:val="20"/>
                <w:szCs w:val="20"/>
                <w:lang w:val="en-US"/>
              </w:rPr>
              <w:t>5</w:t>
            </w:r>
          </w:p>
        </w:tc>
        <w:tc>
          <w:tcPr>
            <w:tcW w:w="1676" w:type="dxa"/>
          </w:tcPr>
          <w:p w:rsidR="00226FF4" w:rsidRPr="005557A6" w:rsidRDefault="00226FF4" w:rsidP="005557A6">
            <w:pPr>
              <w:pStyle w:val="TableParagraph"/>
              <w:ind w:left="107" w:right="127"/>
              <w:rPr>
                <w:b/>
                <w:bCs/>
                <w:sz w:val="20"/>
                <w:szCs w:val="20"/>
                <w:lang w:val="ru-RU"/>
              </w:rPr>
            </w:pPr>
            <w:r w:rsidRPr="005557A6">
              <w:rPr>
                <w:b/>
                <w:bCs/>
                <w:spacing w:val="-2"/>
                <w:sz w:val="20"/>
                <w:szCs w:val="20"/>
                <w:lang w:val="ru-RU"/>
              </w:rPr>
              <w:t xml:space="preserve">Висвітлення результатів діяльності </w:t>
            </w:r>
            <w:r w:rsidRPr="005557A6">
              <w:rPr>
                <w:b/>
                <w:bCs/>
                <w:sz w:val="20"/>
                <w:szCs w:val="20"/>
                <w:lang w:val="ru-RU"/>
              </w:rPr>
              <w:t>Ковельського районного відділу</w:t>
            </w:r>
          </w:p>
        </w:tc>
        <w:tc>
          <w:tcPr>
            <w:tcW w:w="2706" w:type="dxa"/>
          </w:tcPr>
          <w:p w:rsidR="00226FF4" w:rsidRPr="005557A6" w:rsidRDefault="00226FF4" w:rsidP="005557A6">
            <w:pPr>
              <w:pStyle w:val="TableParagraph"/>
              <w:ind w:left="107"/>
              <w:rPr>
                <w:sz w:val="20"/>
                <w:szCs w:val="20"/>
                <w:lang w:val="ru-RU"/>
              </w:rPr>
            </w:pPr>
            <w:r w:rsidRPr="005557A6">
              <w:rPr>
                <w:b/>
                <w:bCs/>
                <w:sz w:val="20"/>
                <w:szCs w:val="20"/>
                <w:lang w:val="ru-RU"/>
              </w:rPr>
              <w:t>Моніторинг</w:t>
            </w:r>
            <w:r w:rsidRPr="005557A6">
              <w:rPr>
                <w:b/>
                <w:bCs/>
                <w:spacing w:val="-13"/>
                <w:sz w:val="20"/>
                <w:szCs w:val="20"/>
                <w:lang w:val="ru-RU"/>
              </w:rPr>
              <w:t xml:space="preserve"> </w:t>
            </w:r>
            <w:r w:rsidRPr="005557A6">
              <w:rPr>
                <w:b/>
                <w:bCs/>
                <w:sz w:val="20"/>
                <w:szCs w:val="20"/>
                <w:lang w:val="ru-RU"/>
              </w:rPr>
              <w:t>і</w:t>
            </w:r>
            <w:r w:rsidRPr="005557A6">
              <w:rPr>
                <w:b/>
                <w:bCs/>
                <w:spacing w:val="-12"/>
                <w:sz w:val="20"/>
                <w:szCs w:val="20"/>
                <w:lang w:val="ru-RU"/>
              </w:rPr>
              <w:t xml:space="preserve"> </w:t>
            </w:r>
            <w:r w:rsidRPr="005557A6">
              <w:rPr>
                <w:b/>
                <w:bCs/>
                <w:sz w:val="20"/>
                <w:szCs w:val="20"/>
                <w:lang w:val="ru-RU"/>
              </w:rPr>
              <w:t xml:space="preserve">звітність: </w:t>
            </w:r>
            <w:r w:rsidRPr="005557A6">
              <w:rPr>
                <w:sz w:val="20"/>
                <w:szCs w:val="20"/>
                <w:lang w:val="ru-RU"/>
              </w:rPr>
              <w:t xml:space="preserve">щопіврічний підсумок результатів роботи з </w:t>
            </w:r>
            <w:r w:rsidRPr="005557A6">
              <w:rPr>
                <w:spacing w:val="-2"/>
                <w:sz w:val="20"/>
                <w:szCs w:val="20"/>
                <w:lang w:val="ru-RU"/>
              </w:rPr>
              <w:t>ветеранами;</w:t>
            </w:r>
          </w:p>
          <w:p w:rsidR="00226FF4" w:rsidRPr="005557A6" w:rsidRDefault="00226FF4" w:rsidP="005557A6">
            <w:pPr>
              <w:pStyle w:val="TableParagraph"/>
              <w:ind w:left="107" w:right="196"/>
              <w:rPr>
                <w:sz w:val="20"/>
                <w:szCs w:val="20"/>
                <w:lang w:val="ru-RU"/>
              </w:rPr>
            </w:pPr>
            <w:r w:rsidRPr="005557A6">
              <w:rPr>
                <w:sz w:val="20"/>
                <w:szCs w:val="20"/>
                <w:lang w:val="ru-RU"/>
              </w:rPr>
              <w:t>розміщення звітної інформації</w:t>
            </w:r>
            <w:r w:rsidRPr="005557A6">
              <w:rPr>
                <w:spacing w:val="-13"/>
                <w:sz w:val="20"/>
                <w:szCs w:val="20"/>
                <w:lang w:val="ru-RU"/>
              </w:rPr>
              <w:t xml:space="preserve"> </w:t>
            </w:r>
            <w:r w:rsidRPr="005557A6">
              <w:rPr>
                <w:sz w:val="20"/>
                <w:szCs w:val="20"/>
                <w:lang w:val="ru-RU"/>
              </w:rPr>
              <w:t>на</w:t>
            </w:r>
            <w:r w:rsidRPr="005557A6">
              <w:rPr>
                <w:spacing w:val="-12"/>
                <w:sz w:val="20"/>
                <w:szCs w:val="20"/>
                <w:lang w:val="ru-RU"/>
              </w:rPr>
              <w:t xml:space="preserve"> </w:t>
            </w:r>
            <w:r w:rsidRPr="005557A6">
              <w:rPr>
                <w:sz w:val="20"/>
                <w:szCs w:val="20"/>
                <w:lang w:val="ru-RU"/>
              </w:rPr>
              <w:t xml:space="preserve">вебресурсах громади та у соціальних </w:t>
            </w:r>
            <w:r w:rsidRPr="005557A6">
              <w:rPr>
                <w:spacing w:val="-2"/>
                <w:sz w:val="20"/>
                <w:szCs w:val="20"/>
                <w:lang w:val="ru-RU"/>
              </w:rPr>
              <w:t>мережах;</w:t>
            </w:r>
          </w:p>
          <w:p w:rsidR="00226FF4" w:rsidRPr="005557A6" w:rsidRDefault="00226FF4" w:rsidP="005557A6">
            <w:pPr>
              <w:pStyle w:val="TableParagraph"/>
              <w:spacing w:line="230" w:lineRule="atLeast"/>
              <w:ind w:left="107" w:right="196"/>
              <w:rPr>
                <w:sz w:val="20"/>
                <w:szCs w:val="20"/>
                <w:lang w:val="ru-RU"/>
              </w:rPr>
            </w:pPr>
            <w:r w:rsidRPr="005557A6">
              <w:rPr>
                <w:sz w:val="20"/>
                <w:szCs w:val="20"/>
                <w:lang w:val="ru-RU"/>
              </w:rPr>
              <w:t>узагальнення статистики щодо зайнятості, участі у програмах реабілітації та дотримання</w:t>
            </w:r>
            <w:r w:rsidRPr="005557A6">
              <w:rPr>
                <w:spacing w:val="-13"/>
                <w:sz w:val="20"/>
                <w:szCs w:val="20"/>
                <w:lang w:val="ru-RU"/>
              </w:rPr>
              <w:t xml:space="preserve"> </w:t>
            </w:r>
            <w:r w:rsidRPr="005557A6">
              <w:rPr>
                <w:sz w:val="20"/>
                <w:szCs w:val="20"/>
                <w:lang w:val="ru-RU"/>
              </w:rPr>
              <w:t>умов</w:t>
            </w:r>
            <w:r w:rsidRPr="005557A6">
              <w:rPr>
                <w:spacing w:val="-12"/>
                <w:sz w:val="20"/>
                <w:szCs w:val="20"/>
                <w:lang w:val="ru-RU"/>
              </w:rPr>
              <w:t xml:space="preserve"> </w:t>
            </w:r>
            <w:r w:rsidRPr="005557A6">
              <w:rPr>
                <w:sz w:val="20"/>
                <w:szCs w:val="20"/>
                <w:lang w:val="ru-RU"/>
              </w:rPr>
              <w:t>пробації.</w:t>
            </w:r>
          </w:p>
        </w:tc>
        <w:tc>
          <w:tcPr>
            <w:tcW w:w="1084" w:type="dxa"/>
            <w:vMerge w:val="restart"/>
          </w:tcPr>
          <w:p w:rsidR="00226FF4" w:rsidRPr="005557A6" w:rsidRDefault="00226FF4" w:rsidP="005557A6">
            <w:pPr>
              <w:pStyle w:val="TableParagraph"/>
              <w:ind w:left="108"/>
              <w:rPr>
                <w:sz w:val="20"/>
                <w:szCs w:val="20"/>
                <w:lang w:val="en-US"/>
              </w:rPr>
            </w:pPr>
            <w:r w:rsidRPr="005557A6">
              <w:rPr>
                <w:spacing w:val="-2"/>
                <w:sz w:val="20"/>
                <w:szCs w:val="20"/>
                <w:lang w:val="en-US"/>
              </w:rPr>
              <w:t>Постійно</w:t>
            </w:r>
          </w:p>
          <w:p w:rsidR="00226FF4" w:rsidRPr="005557A6" w:rsidRDefault="00226FF4">
            <w:pPr>
              <w:pStyle w:val="TableParagraph"/>
              <w:rPr>
                <w:b/>
                <w:bCs/>
                <w:sz w:val="20"/>
                <w:szCs w:val="20"/>
                <w:lang w:val="en-US"/>
              </w:rPr>
            </w:pPr>
          </w:p>
          <w:p w:rsidR="00226FF4" w:rsidRPr="005557A6" w:rsidRDefault="00226FF4">
            <w:pPr>
              <w:pStyle w:val="TableParagraph"/>
              <w:rPr>
                <w:b/>
                <w:bCs/>
                <w:sz w:val="20"/>
                <w:szCs w:val="20"/>
                <w:lang w:val="en-US"/>
              </w:rPr>
            </w:pPr>
          </w:p>
          <w:p w:rsidR="00226FF4" w:rsidRPr="005557A6" w:rsidRDefault="00226FF4">
            <w:pPr>
              <w:pStyle w:val="TableParagraph"/>
              <w:rPr>
                <w:b/>
                <w:bCs/>
                <w:sz w:val="20"/>
                <w:szCs w:val="20"/>
                <w:lang w:val="en-US"/>
              </w:rPr>
            </w:pPr>
          </w:p>
          <w:p w:rsidR="00226FF4" w:rsidRPr="005557A6" w:rsidRDefault="00226FF4">
            <w:pPr>
              <w:pStyle w:val="TableParagraph"/>
              <w:rPr>
                <w:b/>
                <w:bCs/>
                <w:sz w:val="20"/>
                <w:szCs w:val="20"/>
                <w:lang w:val="en-US"/>
              </w:rPr>
            </w:pPr>
          </w:p>
          <w:p w:rsidR="00226FF4" w:rsidRPr="005557A6" w:rsidRDefault="00226FF4">
            <w:pPr>
              <w:pStyle w:val="TableParagraph"/>
              <w:rPr>
                <w:b/>
                <w:bCs/>
                <w:sz w:val="20"/>
                <w:szCs w:val="20"/>
                <w:lang w:val="en-US"/>
              </w:rPr>
            </w:pPr>
          </w:p>
          <w:p w:rsidR="00226FF4" w:rsidRPr="005557A6" w:rsidRDefault="00226FF4">
            <w:pPr>
              <w:pStyle w:val="TableParagraph"/>
              <w:rPr>
                <w:b/>
                <w:bCs/>
                <w:sz w:val="20"/>
                <w:szCs w:val="20"/>
                <w:lang w:val="en-US"/>
              </w:rPr>
            </w:pPr>
          </w:p>
          <w:p w:rsidR="00226FF4" w:rsidRPr="005557A6" w:rsidRDefault="00226FF4">
            <w:pPr>
              <w:pStyle w:val="TableParagraph"/>
              <w:rPr>
                <w:b/>
                <w:bCs/>
                <w:sz w:val="20"/>
                <w:szCs w:val="20"/>
                <w:lang w:val="en-US"/>
              </w:rPr>
            </w:pPr>
          </w:p>
          <w:p w:rsidR="00226FF4" w:rsidRPr="005557A6" w:rsidRDefault="00226FF4">
            <w:pPr>
              <w:pStyle w:val="TableParagraph"/>
              <w:rPr>
                <w:b/>
                <w:bCs/>
                <w:sz w:val="20"/>
                <w:szCs w:val="20"/>
                <w:lang w:val="en-US"/>
              </w:rPr>
            </w:pPr>
          </w:p>
          <w:p w:rsidR="00226FF4" w:rsidRPr="005557A6" w:rsidRDefault="00226FF4">
            <w:pPr>
              <w:pStyle w:val="TableParagraph"/>
              <w:rPr>
                <w:b/>
                <w:bCs/>
                <w:sz w:val="20"/>
                <w:szCs w:val="20"/>
                <w:lang w:val="en-US"/>
              </w:rPr>
            </w:pPr>
          </w:p>
          <w:p w:rsidR="00226FF4" w:rsidRPr="005557A6" w:rsidRDefault="00226FF4">
            <w:pPr>
              <w:pStyle w:val="TableParagraph"/>
              <w:rPr>
                <w:b/>
                <w:bCs/>
                <w:sz w:val="20"/>
                <w:szCs w:val="20"/>
                <w:lang w:val="en-US"/>
              </w:rPr>
            </w:pPr>
          </w:p>
          <w:p w:rsidR="00226FF4" w:rsidRPr="005557A6" w:rsidRDefault="00226FF4" w:rsidP="005557A6">
            <w:pPr>
              <w:pStyle w:val="TableParagraph"/>
              <w:spacing w:before="9"/>
              <w:rPr>
                <w:b/>
                <w:bCs/>
                <w:sz w:val="20"/>
                <w:szCs w:val="20"/>
                <w:lang w:val="en-US"/>
              </w:rPr>
            </w:pPr>
          </w:p>
          <w:p w:rsidR="00226FF4" w:rsidRPr="005557A6" w:rsidRDefault="00226FF4" w:rsidP="005557A6">
            <w:pPr>
              <w:pStyle w:val="TableParagraph"/>
              <w:spacing w:before="1"/>
              <w:ind w:left="108"/>
              <w:rPr>
                <w:sz w:val="20"/>
                <w:szCs w:val="20"/>
                <w:lang w:val="en-US"/>
              </w:rPr>
            </w:pPr>
            <w:r w:rsidRPr="005557A6">
              <w:rPr>
                <w:spacing w:val="-2"/>
                <w:sz w:val="20"/>
                <w:szCs w:val="20"/>
                <w:lang w:val="en-US"/>
              </w:rPr>
              <w:t>Постійно</w:t>
            </w:r>
          </w:p>
        </w:tc>
        <w:tc>
          <w:tcPr>
            <w:tcW w:w="2311" w:type="dxa"/>
          </w:tcPr>
          <w:p w:rsidR="00226FF4" w:rsidRPr="005557A6" w:rsidRDefault="00226FF4" w:rsidP="005557A6">
            <w:pPr>
              <w:pStyle w:val="TableParagraph"/>
              <w:ind w:left="108" w:right="185"/>
              <w:rPr>
                <w:sz w:val="20"/>
                <w:szCs w:val="20"/>
                <w:lang w:val="en-US"/>
              </w:rPr>
            </w:pPr>
            <w:r w:rsidRPr="005557A6">
              <w:rPr>
                <w:sz w:val="20"/>
                <w:szCs w:val="20"/>
                <w:lang w:val="en-US"/>
              </w:rPr>
              <w:t>Ковельський районний відділ</w:t>
            </w:r>
          </w:p>
        </w:tc>
        <w:tc>
          <w:tcPr>
            <w:tcW w:w="2738" w:type="dxa"/>
          </w:tcPr>
          <w:p w:rsidR="00226FF4" w:rsidRPr="005557A6" w:rsidRDefault="00226FF4"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2189" w:type="dxa"/>
          </w:tcPr>
          <w:p w:rsidR="00226FF4" w:rsidRPr="005557A6" w:rsidRDefault="00226FF4">
            <w:pPr>
              <w:pStyle w:val="TableParagraph"/>
              <w:rPr>
                <w:sz w:val="20"/>
                <w:szCs w:val="20"/>
                <w:lang w:val="en-US"/>
              </w:rPr>
            </w:pPr>
          </w:p>
        </w:tc>
      </w:tr>
      <w:tr w:rsidR="00226FF4">
        <w:trPr>
          <w:trHeight w:val="4139"/>
        </w:trPr>
        <w:tc>
          <w:tcPr>
            <w:tcW w:w="458" w:type="dxa"/>
          </w:tcPr>
          <w:p w:rsidR="00226FF4" w:rsidRPr="005557A6" w:rsidRDefault="00226FF4" w:rsidP="005557A6">
            <w:pPr>
              <w:pStyle w:val="TableParagraph"/>
              <w:ind w:left="10"/>
              <w:jc w:val="center"/>
              <w:rPr>
                <w:sz w:val="20"/>
                <w:szCs w:val="20"/>
                <w:lang w:val="en-US"/>
              </w:rPr>
            </w:pPr>
            <w:r w:rsidRPr="005557A6">
              <w:rPr>
                <w:spacing w:val="-10"/>
                <w:sz w:val="20"/>
                <w:szCs w:val="20"/>
                <w:lang w:val="en-US"/>
              </w:rPr>
              <w:t>6</w:t>
            </w:r>
          </w:p>
        </w:tc>
        <w:tc>
          <w:tcPr>
            <w:tcW w:w="1676" w:type="dxa"/>
          </w:tcPr>
          <w:p w:rsidR="00226FF4" w:rsidRPr="005557A6" w:rsidRDefault="00226FF4" w:rsidP="005557A6">
            <w:pPr>
              <w:pStyle w:val="TableParagraph"/>
              <w:ind w:left="107" w:right="127"/>
              <w:rPr>
                <w:b/>
                <w:bCs/>
                <w:sz w:val="20"/>
                <w:szCs w:val="20"/>
                <w:lang w:val="ru-RU"/>
              </w:rPr>
            </w:pPr>
            <w:r w:rsidRPr="005557A6">
              <w:rPr>
                <w:b/>
                <w:bCs/>
                <w:spacing w:val="-2"/>
                <w:sz w:val="20"/>
                <w:szCs w:val="20"/>
                <w:lang w:val="ru-RU"/>
              </w:rPr>
              <w:t xml:space="preserve">Матеріально- технічне забезпечення </w:t>
            </w:r>
            <w:r w:rsidRPr="005557A6">
              <w:rPr>
                <w:b/>
                <w:bCs/>
                <w:sz w:val="20"/>
                <w:szCs w:val="20"/>
                <w:lang w:val="ru-RU"/>
              </w:rPr>
              <w:t>Ковельського районного відділу</w:t>
            </w:r>
          </w:p>
        </w:tc>
        <w:tc>
          <w:tcPr>
            <w:tcW w:w="2706" w:type="dxa"/>
          </w:tcPr>
          <w:p w:rsidR="00226FF4" w:rsidRPr="005557A6" w:rsidRDefault="00226FF4" w:rsidP="005557A6">
            <w:pPr>
              <w:pStyle w:val="TableParagraph"/>
              <w:spacing w:line="230" w:lineRule="atLeast"/>
              <w:ind w:left="107" w:right="146"/>
              <w:rPr>
                <w:sz w:val="20"/>
                <w:szCs w:val="20"/>
                <w:lang w:val="ru-RU"/>
              </w:rPr>
            </w:pPr>
            <w:r w:rsidRPr="005557A6">
              <w:rPr>
                <w:sz w:val="20"/>
                <w:szCs w:val="20"/>
                <w:lang w:val="ru-RU"/>
              </w:rPr>
              <w:t>Обслуговування та ремонт офісної</w:t>
            </w:r>
            <w:r w:rsidRPr="005557A6">
              <w:rPr>
                <w:spacing w:val="40"/>
                <w:sz w:val="20"/>
                <w:szCs w:val="20"/>
                <w:lang w:val="ru-RU"/>
              </w:rPr>
              <w:t xml:space="preserve"> </w:t>
            </w:r>
            <w:r w:rsidRPr="005557A6">
              <w:rPr>
                <w:sz w:val="20"/>
                <w:szCs w:val="20"/>
                <w:lang w:val="ru-RU"/>
              </w:rPr>
              <w:t>та комп’ютерної техніки,</w:t>
            </w:r>
            <w:r w:rsidRPr="005557A6">
              <w:rPr>
                <w:spacing w:val="-13"/>
                <w:sz w:val="20"/>
                <w:szCs w:val="20"/>
                <w:lang w:val="ru-RU"/>
              </w:rPr>
              <w:t xml:space="preserve"> </w:t>
            </w:r>
            <w:r w:rsidRPr="005557A6">
              <w:rPr>
                <w:sz w:val="20"/>
                <w:szCs w:val="20"/>
                <w:lang w:val="ru-RU"/>
              </w:rPr>
              <w:t>придбання</w:t>
            </w:r>
            <w:r w:rsidRPr="005557A6">
              <w:rPr>
                <w:spacing w:val="-12"/>
                <w:sz w:val="20"/>
                <w:szCs w:val="20"/>
                <w:lang w:val="ru-RU"/>
              </w:rPr>
              <w:t xml:space="preserve"> </w:t>
            </w:r>
            <w:r w:rsidRPr="005557A6">
              <w:rPr>
                <w:sz w:val="20"/>
                <w:szCs w:val="20"/>
                <w:lang w:val="ru-RU"/>
              </w:rPr>
              <w:t>сучасної офісної та комп’ютерної техніки для працівників Ковельського районного відділу</w:t>
            </w:r>
            <w:r w:rsidRPr="005557A6">
              <w:rPr>
                <w:color w:val="000000"/>
                <w:sz w:val="20"/>
                <w:szCs w:val="20"/>
                <w:lang w:val="ru-RU"/>
              </w:rPr>
              <w:t>, придбання канцелярських товарів, придбання конвертів та марок для поштових відправлень, придбання</w:t>
            </w:r>
            <w:r w:rsidRPr="005557A6">
              <w:rPr>
                <w:color w:val="000000"/>
                <w:spacing w:val="-13"/>
                <w:sz w:val="20"/>
                <w:szCs w:val="20"/>
                <w:lang w:val="ru-RU"/>
              </w:rPr>
              <w:t xml:space="preserve"> </w:t>
            </w:r>
            <w:r w:rsidRPr="005557A6">
              <w:rPr>
                <w:color w:val="000000"/>
                <w:sz w:val="20"/>
                <w:szCs w:val="20"/>
                <w:lang w:val="ru-RU"/>
              </w:rPr>
              <w:t>поштових</w:t>
            </w:r>
            <w:r w:rsidRPr="005557A6">
              <w:rPr>
                <w:color w:val="000000"/>
                <w:spacing w:val="-12"/>
                <w:sz w:val="20"/>
                <w:szCs w:val="20"/>
                <w:lang w:val="ru-RU"/>
              </w:rPr>
              <w:t xml:space="preserve"> </w:t>
            </w:r>
            <w:r w:rsidRPr="005557A6">
              <w:rPr>
                <w:color w:val="000000"/>
                <w:sz w:val="20"/>
                <w:szCs w:val="20"/>
                <w:lang w:val="ru-RU"/>
              </w:rPr>
              <w:t xml:space="preserve">послуг з відправки кореспонденції, придбання офісних меблів для облаштування кабінетів працівників </w:t>
            </w:r>
            <w:r w:rsidRPr="005557A6">
              <w:rPr>
                <w:sz w:val="20"/>
                <w:szCs w:val="20"/>
                <w:lang w:val="ru-RU"/>
              </w:rPr>
              <w:t>Ковельського районного відділу</w:t>
            </w:r>
            <w:r w:rsidRPr="005557A6">
              <w:rPr>
                <w:color w:val="000000"/>
                <w:sz w:val="20"/>
                <w:szCs w:val="20"/>
                <w:lang w:val="ru-RU"/>
              </w:rPr>
              <w:t xml:space="preserve"> та для</w:t>
            </w:r>
          </w:p>
        </w:tc>
        <w:tc>
          <w:tcPr>
            <w:tcW w:w="1084" w:type="dxa"/>
            <w:vMerge/>
            <w:vAlign w:val="center"/>
          </w:tcPr>
          <w:p w:rsidR="00226FF4" w:rsidRPr="005557A6" w:rsidRDefault="00226FF4">
            <w:pPr>
              <w:rPr>
                <w:sz w:val="20"/>
                <w:szCs w:val="20"/>
                <w:lang w:val="ru-RU"/>
              </w:rPr>
            </w:pPr>
          </w:p>
        </w:tc>
        <w:tc>
          <w:tcPr>
            <w:tcW w:w="2311" w:type="dxa"/>
          </w:tcPr>
          <w:p w:rsidR="00226FF4" w:rsidRPr="005557A6" w:rsidRDefault="00226FF4" w:rsidP="005557A6">
            <w:pPr>
              <w:pStyle w:val="TableParagraph"/>
              <w:ind w:left="108" w:right="135"/>
              <w:rPr>
                <w:sz w:val="20"/>
                <w:szCs w:val="20"/>
                <w:lang w:val="ru-RU"/>
              </w:rPr>
            </w:pPr>
            <w:r w:rsidRPr="005557A6">
              <w:rPr>
                <w:sz w:val="20"/>
                <w:szCs w:val="20"/>
                <w:lang w:val="ru-RU"/>
              </w:rPr>
              <w:t>Ковельський районний відділ</w:t>
            </w:r>
            <w:r w:rsidRPr="005557A6">
              <w:rPr>
                <w:color w:val="000000"/>
                <w:sz w:val="20"/>
                <w:szCs w:val="20"/>
                <w:lang w:val="ru-RU"/>
              </w:rPr>
              <w:t>,</w:t>
            </w:r>
          </w:p>
          <w:p w:rsidR="00226FF4" w:rsidRPr="005557A6" w:rsidRDefault="00226FF4" w:rsidP="005557A6">
            <w:pPr>
              <w:pStyle w:val="TableParagraph"/>
              <w:ind w:left="108"/>
              <w:rPr>
                <w:sz w:val="20"/>
                <w:szCs w:val="20"/>
                <w:lang w:val="ru-RU"/>
              </w:rPr>
            </w:pPr>
            <w:r w:rsidRPr="005557A6">
              <w:rPr>
                <w:color w:val="000000"/>
                <w:sz w:val="20"/>
                <w:szCs w:val="20"/>
                <w:lang w:val="ru-RU"/>
              </w:rPr>
              <w:t>Люблинецька селищна рада</w:t>
            </w:r>
          </w:p>
        </w:tc>
        <w:tc>
          <w:tcPr>
            <w:tcW w:w="2738" w:type="dxa"/>
          </w:tcPr>
          <w:p w:rsidR="00226FF4" w:rsidRPr="005557A6" w:rsidRDefault="00226FF4" w:rsidP="005557A6">
            <w:pPr>
              <w:pStyle w:val="TableParagraph"/>
              <w:ind w:left="108"/>
              <w:rPr>
                <w:sz w:val="20"/>
                <w:szCs w:val="20"/>
                <w:lang w:val="en-US"/>
              </w:rPr>
            </w:pPr>
            <w:r w:rsidRPr="005557A6">
              <w:rPr>
                <w:sz w:val="20"/>
                <w:szCs w:val="20"/>
                <w:lang w:val="en-US"/>
              </w:rPr>
              <w:t>Місцевий бюджет</w:t>
            </w:r>
          </w:p>
        </w:tc>
        <w:tc>
          <w:tcPr>
            <w:tcW w:w="809" w:type="dxa"/>
          </w:tcPr>
          <w:p w:rsidR="00226FF4" w:rsidRPr="005557A6" w:rsidRDefault="00226FF4" w:rsidP="005557A6">
            <w:pPr>
              <w:pStyle w:val="TableParagraph"/>
              <w:ind w:left="115"/>
              <w:rPr>
                <w:sz w:val="20"/>
                <w:szCs w:val="20"/>
                <w:lang w:val="en-US"/>
              </w:rPr>
            </w:pPr>
            <w:r w:rsidRPr="005557A6">
              <w:rPr>
                <w:b/>
                <w:bCs/>
                <w:sz w:val="20"/>
                <w:szCs w:val="20"/>
                <w:lang w:val="en-US"/>
              </w:rPr>
              <w:t>3000</w:t>
            </w:r>
          </w:p>
        </w:tc>
        <w:tc>
          <w:tcPr>
            <w:tcW w:w="794" w:type="dxa"/>
          </w:tcPr>
          <w:p w:rsidR="00226FF4" w:rsidRPr="005557A6" w:rsidRDefault="00226FF4" w:rsidP="005557A6">
            <w:pPr>
              <w:pStyle w:val="TableParagraph"/>
              <w:ind w:left="108"/>
              <w:rPr>
                <w:sz w:val="20"/>
                <w:szCs w:val="20"/>
                <w:lang w:val="en-US"/>
              </w:rPr>
            </w:pPr>
            <w:r w:rsidRPr="005557A6">
              <w:rPr>
                <w:b/>
                <w:bCs/>
                <w:sz w:val="20"/>
                <w:szCs w:val="20"/>
                <w:lang w:val="en-US"/>
              </w:rPr>
              <w:t>3000</w:t>
            </w:r>
          </w:p>
        </w:tc>
        <w:tc>
          <w:tcPr>
            <w:tcW w:w="794" w:type="dxa"/>
          </w:tcPr>
          <w:p w:rsidR="00226FF4" w:rsidRPr="005557A6" w:rsidRDefault="00226FF4" w:rsidP="005557A6">
            <w:pPr>
              <w:pStyle w:val="TableParagraph"/>
              <w:ind w:left="107"/>
              <w:rPr>
                <w:sz w:val="20"/>
                <w:szCs w:val="20"/>
                <w:lang w:val="en-US"/>
              </w:rPr>
            </w:pPr>
            <w:r w:rsidRPr="005557A6">
              <w:rPr>
                <w:b/>
                <w:bCs/>
                <w:sz w:val="20"/>
                <w:szCs w:val="20"/>
                <w:lang w:val="en-US"/>
              </w:rPr>
              <w:t>3000</w:t>
            </w:r>
          </w:p>
        </w:tc>
        <w:tc>
          <w:tcPr>
            <w:tcW w:w="2189" w:type="dxa"/>
          </w:tcPr>
          <w:p w:rsidR="00226FF4" w:rsidRPr="005557A6" w:rsidRDefault="00226FF4" w:rsidP="005557A6">
            <w:pPr>
              <w:pStyle w:val="TableParagraph"/>
              <w:ind w:left="108" w:right="212"/>
              <w:rPr>
                <w:sz w:val="20"/>
                <w:szCs w:val="20"/>
                <w:lang w:val="en-US"/>
              </w:rPr>
            </w:pPr>
            <w:r w:rsidRPr="005557A6">
              <w:rPr>
                <w:sz w:val="20"/>
                <w:szCs w:val="20"/>
                <w:lang w:val="en-US"/>
              </w:rPr>
              <w:t xml:space="preserve">Створення належних умов працівникам пробації, що надасть змогу проводити ефективну роботу щодо реабілітації та рессоціалізації осіб, засуджених до покарань без позбавлення волі та </w:t>
            </w:r>
            <w:r w:rsidRPr="005557A6">
              <w:rPr>
                <w:spacing w:val="-2"/>
                <w:sz w:val="20"/>
                <w:szCs w:val="20"/>
                <w:lang w:val="en-US"/>
              </w:rPr>
              <w:t xml:space="preserve">сприятиме </w:t>
            </w:r>
            <w:r w:rsidRPr="005557A6">
              <w:rPr>
                <w:sz w:val="20"/>
                <w:szCs w:val="20"/>
                <w:lang w:val="en-US"/>
              </w:rPr>
              <w:t>запобіганню</w:t>
            </w:r>
            <w:r w:rsidRPr="005557A6">
              <w:rPr>
                <w:spacing w:val="-13"/>
                <w:sz w:val="20"/>
                <w:szCs w:val="20"/>
                <w:lang w:val="en-US"/>
              </w:rPr>
              <w:t xml:space="preserve"> </w:t>
            </w:r>
            <w:r w:rsidRPr="005557A6">
              <w:rPr>
                <w:sz w:val="20"/>
                <w:szCs w:val="20"/>
                <w:lang w:val="en-US"/>
              </w:rPr>
              <w:t xml:space="preserve">скоєнню ними повторних </w:t>
            </w:r>
            <w:r w:rsidRPr="005557A6">
              <w:rPr>
                <w:spacing w:val="-2"/>
                <w:sz w:val="20"/>
                <w:szCs w:val="20"/>
                <w:lang w:val="en-US"/>
              </w:rPr>
              <w:t>правопорушень</w:t>
            </w:r>
          </w:p>
        </w:tc>
      </w:tr>
    </w:tbl>
    <w:p w:rsidR="00226FF4" w:rsidRDefault="00226FF4" w:rsidP="007A0699">
      <w:pPr>
        <w:widowControl/>
        <w:autoSpaceDE/>
        <w:autoSpaceDN/>
        <w:rPr>
          <w:sz w:val="20"/>
          <w:szCs w:val="20"/>
        </w:rPr>
        <w:sectPr w:rsidR="00226FF4" w:rsidSect="007A0699">
          <w:pgSz w:w="16840" w:h="11910" w:orient="landscape"/>
          <w:pgMar w:top="1340" w:right="141" w:bottom="280" w:left="992" w:header="708" w:footer="708" w:gutter="0"/>
          <w:cols w:space="720"/>
        </w:sectPr>
      </w:pPr>
    </w:p>
    <w:p w:rsidR="00226FF4" w:rsidRDefault="00226FF4" w:rsidP="007A0699">
      <w:pPr>
        <w:pStyle w:val="BodyText"/>
        <w:spacing w:before="126"/>
        <w:ind w:left="0" w:firstLine="0"/>
        <w:rPr>
          <w:b/>
          <w:bCs/>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676"/>
        <w:gridCol w:w="2706"/>
        <w:gridCol w:w="1084"/>
        <w:gridCol w:w="2311"/>
        <w:gridCol w:w="2738"/>
        <w:gridCol w:w="809"/>
        <w:gridCol w:w="794"/>
        <w:gridCol w:w="794"/>
        <w:gridCol w:w="2189"/>
      </w:tblGrid>
      <w:tr w:rsidR="00226FF4">
        <w:trPr>
          <w:trHeight w:val="6669"/>
        </w:trPr>
        <w:tc>
          <w:tcPr>
            <w:tcW w:w="458" w:type="dxa"/>
          </w:tcPr>
          <w:p w:rsidR="00226FF4" w:rsidRPr="005557A6" w:rsidRDefault="00226FF4">
            <w:pPr>
              <w:pStyle w:val="TableParagraph"/>
              <w:rPr>
                <w:sz w:val="20"/>
                <w:szCs w:val="20"/>
                <w:lang w:val="en-US"/>
              </w:rPr>
            </w:pPr>
          </w:p>
        </w:tc>
        <w:tc>
          <w:tcPr>
            <w:tcW w:w="1676" w:type="dxa"/>
          </w:tcPr>
          <w:p w:rsidR="00226FF4" w:rsidRPr="005557A6" w:rsidRDefault="00226FF4">
            <w:pPr>
              <w:pStyle w:val="TableParagraph"/>
              <w:rPr>
                <w:sz w:val="20"/>
                <w:szCs w:val="20"/>
                <w:lang w:val="en-US"/>
              </w:rPr>
            </w:pPr>
          </w:p>
        </w:tc>
        <w:tc>
          <w:tcPr>
            <w:tcW w:w="2706" w:type="dxa"/>
          </w:tcPr>
          <w:p w:rsidR="00226FF4" w:rsidRPr="005557A6" w:rsidRDefault="00226FF4" w:rsidP="005557A6">
            <w:pPr>
              <w:pStyle w:val="TableParagraph"/>
              <w:spacing w:line="230" w:lineRule="atLeast"/>
              <w:ind w:left="107" w:right="147"/>
              <w:rPr>
                <w:sz w:val="20"/>
                <w:szCs w:val="20"/>
                <w:lang w:val="en-US"/>
              </w:rPr>
            </w:pPr>
            <w:r w:rsidRPr="005557A6">
              <w:rPr>
                <w:sz w:val="20"/>
                <w:szCs w:val="20"/>
                <w:lang w:val="en-US"/>
              </w:rPr>
              <w:t>облаштування кімнат групової та індивідуальної роботи</w:t>
            </w:r>
            <w:r w:rsidRPr="005557A6">
              <w:rPr>
                <w:spacing w:val="-13"/>
                <w:sz w:val="20"/>
                <w:szCs w:val="20"/>
                <w:lang w:val="en-US"/>
              </w:rPr>
              <w:t xml:space="preserve"> </w:t>
            </w:r>
            <w:r w:rsidRPr="005557A6">
              <w:rPr>
                <w:sz w:val="20"/>
                <w:szCs w:val="20"/>
                <w:lang w:val="en-US"/>
              </w:rPr>
              <w:t>з</w:t>
            </w:r>
            <w:r w:rsidRPr="005557A6">
              <w:rPr>
                <w:spacing w:val="-12"/>
                <w:sz w:val="20"/>
                <w:szCs w:val="20"/>
                <w:lang w:val="en-US"/>
              </w:rPr>
              <w:t xml:space="preserve"> </w:t>
            </w:r>
            <w:r w:rsidRPr="005557A6">
              <w:rPr>
                <w:sz w:val="20"/>
                <w:szCs w:val="20"/>
                <w:lang w:val="en-US"/>
              </w:rPr>
              <w:t>клієнтами</w:t>
            </w:r>
            <w:r w:rsidRPr="005557A6">
              <w:rPr>
                <w:spacing w:val="-13"/>
                <w:sz w:val="20"/>
                <w:szCs w:val="20"/>
                <w:lang w:val="en-US"/>
              </w:rPr>
              <w:t xml:space="preserve"> </w:t>
            </w:r>
            <w:r w:rsidRPr="005557A6">
              <w:rPr>
                <w:sz w:val="20"/>
                <w:szCs w:val="20"/>
                <w:lang w:val="en-US"/>
              </w:rPr>
              <w:t>пробації, придбання програмного забезпечення</w:t>
            </w:r>
            <w:r w:rsidRPr="005557A6">
              <w:rPr>
                <w:spacing w:val="40"/>
                <w:sz w:val="20"/>
                <w:szCs w:val="20"/>
                <w:lang w:val="en-US"/>
              </w:rPr>
              <w:t xml:space="preserve"> </w:t>
            </w:r>
            <w:r w:rsidRPr="005557A6">
              <w:rPr>
                <w:sz w:val="20"/>
                <w:szCs w:val="20"/>
                <w:lang w:val="en-US"/>
              </w:rPr>
              <w:t xml:space="preserve">та послуг з </w:t>
            </w:r>
            <w:r w:rsidRPr="005557A6">
              <w:rPr>
                <w:spacing w:val="-2"/>
                <w:sz w:val="20"/>
                <w:szCs w:val="20"/>
                <w:lang w:val="en-US"/>
              </w:rPr>
              <w:t>обслуговування</w:t>
            </w:r>
            <w:r w:rsidRPr="005557A6">
              <w:rPr>
                <w:spacing w:val="40"/>
                <w:sz w:val="20"/>
                <w:szCs w:val="20"/>
                <w:lang w:val="en-US"/>
              </w:rPr>
              <w:t xml:space="preserve"> </w:t>
            </w:r>
            <w:r w:rsidRPr="005557A6">
              <w:rPr>
                <w:sz w:val="20"/>
                <w:szCs w:val="20"/>
                <w:lang w:val="en-US"/>
              </w:rPr>
              <w:t>програмного забезпечення, придбання інформаційно- консультаційних послуг з навчання роботі з Єдиними та Державними реєстрами, придбання матеріалів та послуг для проведення ремонтних робіт в приміщеннях де розташований Ковельський районний відділ</w:t>
            </w:r>
            <w:r w:rsidRPr="005557A6">
              <w:rPr>
                <w:color w:val="000000"/>
                <w:sz w:val="20"/>
                <w:szCs w:val="20"/>
                <w:lang w:val="en-US"/>
              </w:rPr>
              <w:t>, придбання обладнання,</w:t>
            </w:r>
            <w:r w:rsidRPr="005557A6">
              <w:rPr>
                <w:color w:val="000000"/>
                <w:spacing w:val="40"/>
                <w:sz w:val="20"/>
                <w:szCs w:val="20"/>
                <w:lang w:val="en-US"/>
              </w:rPr>
              <w:t xml:space="preserve"> </w:t>
            </w:r>
            <w:r w:rsidRPr="005557A6">
              <w:rPr>
                <w:color w:val="000000"/>
                <w:sz w:val="20"/>
                <w:szCs w:val="20"/>
                <w:lang w:val="en-US"/>
              </w:rPr>
              <w:t xml:space="preserve">матеріалів та засобів для впровадження </w:t>
            </w:r>
            <w:r w:rsidRPr="005557A6">
              <w:rPr>
                <w:color w:val="000000"/>
                <w:spacing w:val="-2"/>
                <w:sz w:val="20"/>
                <w:szCs w:val="20"/>
                <w:lang w:val="en-US"/>
              </w:rPr>
              <w:t xml:space="preserve">енергоефективних </w:t>
            </w:r>
            <w:r w:rsidRPr="005557A6">
              <w:rPr>
                <w:color w:val="000000"/>
                <w:sz w:val="20"/>
                <w:szCs w:val="20"/>
                <w:lang w:val="en-US"/>
              </w:rPr>
              <w:t xml:space="preserve">технологій для опалення та освітлення приміщень, оплата комунальних та експлуатаційних послуг за приміщення де розташований </w:t>
            </w:r>
            <w:r w:rsidRPr="005557A6">
              <w:rPr>
                <w:sz w:val="20"/>
                <w:szCs w:val="20"/>
                <w:lang w:val="en-US"/>
              </w:rPr>
              <w:t>Ковельський районний відділ, придбання засобів пожежогасіння.</w:t>
            </w:r>
          </w:p>
        </w:tc>
        <w:tc>
          <w:tcPr>
            <w:tcW w:w="1084" w:type="dxa"/>
            <w:tcBorders>
              <w:top w:val="nil"/>
            </w:tcBorders>
          </w:tcPr>
          <w:p w:rsidR="00226FF4" w:rsidRPr="005557A6" w:rsidRDefault="00226FF4">
            <w:pPr>
              <w:pStyle w:val="TableParagraph"/>
              <w:rPr>
                <w:sz w:val="20"/>
                <w:szCs w:val="20"/>
                <w:lang w:val="en-US"/>
              </w:rPr>
            </w:pPr>
          </w:p>
        </w:tc>
        <w:tc>
          <w:tcPr>
            <w:tcW w:w="2311" w:type="dxa"/>
          </w:tcPr>
          <w:p w:rsidR="00226FF4" w:rsidRPr="005557A6" w:rsidRDefault="00226FF4">
            <w:pPr>
              <w:pStyle w:val="TableParagraph"/>
              <w:rPr>
                <w:sz w:val="20"/>
                <w:szCs w:val="20"/>
                <w:lang w:val="en-US"/>
              </w:rPr>
            </w:pPr>
          </w:p>
        </w:tc>
        <w:tc>
          <w:tcPr>
            <w:tcW w:w="2738" w:type="dxa"/>
          </w:tcPr>
          <w:p w:rsidR="00226FF4" w:rsidRPr="005557A6" w:rsidRDefault="00226FF4">
            <w:pPr>
              <w:pStyle w:val="TableParagraph"/>
              <w:rPr>
                <w:sz w:val="20"/>
                <w:szCs w:val="20"/>
                <w:lang w:val="en-US"/>
              </w:rPr>
            </w:pPr>
          </w:p>
        </w:tc>
        <w:tc>
          <w:tcPr>
            <w:tcW w:w="809"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794" w:type="dxa"/>
          </w:tcPr>
          <w:p w:rsidR="00226FF4" w:rsidRPr="005557A6" w:rsidRDefault="00226FF4">
            <w:pPr>
              <w:pStyle w:val="TableParagraph"/>
              <w:rPr>
                <w:sz w:val="20"/>
                <w:szCs w:val="20"/>
                <w:lang w:val="en-US"/>
              </w:rPr>
            </w:pPr>
          </w:p>
        </w:tc>
        <w:tc>
          <w:tcPr>
            <w:tcW w:w="2189" w:type="dxa"/>
          </w:tcPr>
          <w:p w:rsidR="00226FF4" w:rsidRPr="005557A6" w:rsidRDefault="00226FF4">
            <w:pPr>
              <w:pStyle w:val="TableParagraph"/>
              <w:rPr>
                <w:sz w:val="20"/>
                <w:szCs w:val="20"/>
                <w:lang w:val="en-US"/>
              </w:rPr>
            </w:pPr>
          </w:p>
        </w:tc>
      </w:tr>
      <w:tr w:rsidR="00226FF4">
        <w:trPr>
          <w:trHeight w:val="228"/>
        </w:trPr>
        <w:tc>
          <w:tcPr>
            <w:tcW w:w="10973" w:type="dxa"/>
            <w:gridSpan w:val="6"/>
          </w:tcPr>
          <w:p w:rsidR="00226FF4" w:rsidRPr="005557A6" w:rsidRDefault="00226FF4">
            <w:pPr>
              <w:pStyle w:val="TableParagraph"/>
              <w:rPr>
                <w:sz w:val="16"/>
                <w:szCs w:val="16"/>
                <w:lang w:val="en-US"/>
              </w:rPr>
            </w:pPr>
          </w:p>
        </w:tc>
        <w:tc>
          <w:tcPr>
            <w:tcW w:w="809" w:type="dxa"/>
          </w:tcPr>
          <w:p w:rsidR="00226FF4" w:rsidRPr="005557A6" w:rsidRDefault="00226FF4" w:rsidP="005557A6">
            <w:pPr>
              <w:pStyle w:val="TableParagraph"/>
              <w:spacing w:line="209" w:lineRule="exact"/>
              <w:ind w:left="115"/>
              <w:rPr>
                <w:b/>
                <w:bCs/>
                <w:sz w:val="20"/>
                <w:szCs w:val="20"/>
                <w:lang w:val="en-US"/>
              </w:rPr>
            </w:pPr>
            <w:r w:rsidRPr="005557A6">
              <w:rPr>
                <w:b/>
                <w:bCs/>
                <w:sz w:val="20"/>
                <w:szCs w:val="20"/>
                <w:lang w:val="en-US"/>
              </w:rPr>
              <w:t>3000</w:t>
            </w:r>
          </w:p>
        </w:tc>
        <w:tc>
          <w:tcPr>
            <w:tcW w:w="794" w:type="dxa"/>
          </w:tcPr>
          <w:p w:rsidR="00226FF4" w:rsidRPr="005557A6" w:rsidRDefault="00226FF4" w:rsidP="005557A6">
            <w:pPr>
              <w:pStyle w:val="TableParagraph"/>
              <w:spacing w:line="209" w:lineRule="exact"/>
              <w:ind w:left="108"/>
              <w:rPr>
                <w:b/>
                <w:bCs/>
                <w:sz w:val="20"/>
                <w:szCs w:val="20"/>
                <w:lang w:val="en-US"/>
              </w:rPr>
            </w:pPr>
            <w:r w:rsidRPr="005557A6">
              <w:rPr>
                <w:b/>
                <w:bCs/>
                <w:sz w:val="20"/>
                <w:szCs w:val="20"/>
                <w:lang w:val="en-US"/>
              </w:rPr>
              <w:t>3000</w:t>
            </w:r>
          </w:p>
        </w:tc>
        <w:tc>
          <w:tcPr>
            <w:tcW w:w="794" w:type="dxa"/>
          </w:tcPr>
          <w:p w:rsidR="00226FF4" w:rsidRPr="005557A6" w:rsidRDefault="00226FF4" w:rsidP="005557A6">
            <w:pPr>
              <w:pStyle w:val="TableParagraph"/>
              <w:spacing w:line="209" w:lineRule="exact"/>
              <w:ind w:left="107"/>
              <w:rPr>
                <w:b/>
                <w:bCs/>
                <w:sz w:val="20"/>
                <w:szCs w:val="20"/>
                <w:lang w:val="en-US"/>
              </w:rPr>
            </w:pPr>
            <w:r w:rsidRPr="005557A6">
              <w:rPr>
                <w:b/>
                <w:bCs/>
                <w:sz w:val="20"/>
                <w:szCs w:val="20"/>
                <w:lang w:val="en-US"/>
              </w:rPr>
              <w:t>3000</w:t>
            </w:r>
          </w:p>
        </w:tc>
        <w:tc>
          <w:tcPr>
            <w:tcW w:w="2189" w:type="dxa"/>
          </w:tcPr>
          <w:p w:rsidR="00226FF4" w:rsidRPr="005557A6" w:rsidRDefault="00226FF4">
            <w:pPr>
              <w:pStyle w:val="TableParagraph"/>
              <w:rPr>
                <w:sz w:val="16"/>
                <w:szCs w:val="16"/>
                <w:lang w:val="en-US"/>
              </w:rPr>
            </w:pPr>
          </w:p>
        </w:tc>
      </w:tr>
    </w:tbl>
    <w:p w:rsidR="00226FF4" w:rsidRDefault="00226FF4" w:rsidP="0005176B">
      <w:pPr>
        <w:widowControl/>
        <w:autoSpaceDE/>
        <w:rPr>
          <w:sz w:val="16"/>
          <w:szCs w:val="16"/>
        </w:rPr>
        <w:sectPr w:rsidR="00226FF4" w:rsidSect="007A0699">
          <w:pgSz w:w="16840" w:h="11910" w:orient="landscape"/>
          <w:pgMar w:top="1340" w:right="141" w:bottom="280" w:left="992" w:header="708" w:footer="708" w:gutter="0"/>
          <w:cols w:space="720"/>
        </w:sectPr>
      </w:pPr>
      <w:r w:rsidRPr="00EC0215">
        <w:rPr>
          <w:noProof/>
          <w:sz w:val="16"/>
          <w:szCs w:val="16"/>
          <w:lang w:eastAsia="uk-UA"/>
        </w:rPr>
        <w:pict>
          <v:shape id="Рисунок 1" o:spid="_x0000_i1026" type="#_x0000_t75" style="width:323.25pt;height:75.75pt;visibility:visible">
            <v:imagedata r:id="rId6" o:title=""/>
          </v:shape>
        </w:pict>
      </w:r>
    </w:p>
    <w:p w:rsidR="00226FF4" w:rsidRDefault="00226FF4"/>
    <w:sectPr w:rsidR="00226FF4" w:rsidSect="00FC19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F1847"/>
    <w:multiLevelType w:val="hybridMultilevel"/>
    <w:tmpl w:val="C7EE92B4"/>
    <w:lvl w:ilvl="0" w:tplc="77C8CFA0">
      <w:start w:val="1"/>
      <w:numFmt w:val="decimal"/>
      <w:lvlText w:val="%1."/>
      <w:lvlJc w:val="left"/>
      <w:pPr>
        <w:ind w:left="785"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nsid w:val="25461E09"/>
    <w:multiLevelType w:val="hybridMultilevel"/>
    <w:tmpl w:val="FBC429FC"/>
    <w:lvl w:ilvl="0" w:tplc="2A88F298">
      <w:numFmt w:val="bullet"/>
      <w:lvlText w:val="-"/>
      <w:lvlJc w:val="left"/>
      <w:pPr>
        <w:ind w:left="1701" w:hanging="164"/>
      </w:pPr>
      <w:rPr>
        <w:rFonts w:ascii="Times New Roman" w:eastAsia="Times New Roman" w:hAnsi="Times New Roman" w:hint="default"/>
        <w:b w:val="0"/>
        <w:bCs w:val="0"/>
        <w:i w:val="0"/>
        <w:iCs w:val="0"/>
        <w:spacing w:val="0"/>
        <w:w w:val="100"/>
        <w:sz w:val="28"/>
        <w:szCs w:val="28"/>
      </w:rPr>
    </w:lvl>
    <w:lvl w:ilvl="1" w:tplc="43D6D746">
      <w:numFmt w:val="bullet"/>
      <w:lvlText w:val="•"/>
      <w:lvlJc w:val="left"/>
      <w:pPr>
        <w:ind w:left="2678" w:hanging="164"/>
      </w:pPr>
    </w:lvl>
    <w:lvl w:ilvl="2" w:tplc="49D27E34">
      <w:numFmt w:val="bullet"/>
      <w:lvlText w:val="•"/>
      <w:lvlJc w:val="left"/>
      <w:pPr>
        <w:ind w:left="3656" w:hanging="164"/>
      </w:pPr>
    </w:lvl>
    <w:lvl w:ilvl="3" w:tplc="F6CE052A">
      <w:numFmt w:val="bullet"/>
      <w:lvlText w:val="•"/>
      <w:lvlJc w:val="left"/>
      <w:pPr>
        <w:ind w:left="4634" w:hanging="164"/>
      </w:pPr>
    </w:lvl>
    <w:lvl w:ilvl="4" w:tplc="6DC0D1A6">
      <w:numFmt w:val="bullet"/>
      <w:lvlText w:val="•"/>
      <w:lvlJc w:val="left"/>
      <w:pPr>
        <w:ind w:left="5612" w:hanging="164"/>
      </w:pPr>
    </w:lvl>
    <w:lvl w:ilvl="5" w:tplc="826A7AE2">
      <w:numFmt w:val="bullet"/>
      <w:lvlText w:val="•"/>
      <w:lvlJc w:val="left"/>
      <w:pPr>
        <w:ind w:left="6590" w:hanging="164"/>
      </w:pPr>
    </w:lvl>
    <w:lvl w:ilvl="6" w:tplc="CBECA4D2">
      <w:numFmt w:val="bullet"/>
      <w:lvlText w:val="•"/>
      <w:lvlJc w:val="left"/>
      <w:pPr>
        <w:ind w:left="7568" w:hanging="164"/>
      </w:pPr>
    </w:lvl>
    <w:lvl w:ilvl="7" w:tplc="9D426DCA">
      <w:numFmt w:val="bullet"/>
      <w:lvlText w:val="•"/>
      <w:lvlJc w:val="left"/>
      <w:pPr>
        <w:ind w:left="8546" w:hanging="164"/>
      </w:pPr>
    </w:lvl>
    <w:lvl w:ilvl="8" w:tplc="3B465FAC">
      <w:numFmt w:val="bullet"/>
      <w:lvlText w:val="•"/>
      <w:lvlJc w:val="left"/>
      <w:pPr>
        <w:ind w:left="9524" w:hanging="164"/>
      </w:pPr>
    </w:lvl>
  </w:abstractNum>
  <w:abstractNum w:abstractNumId="2">
    <w:nsid w:val="49D5256A"/>
    <w:multiLevelType w:val="hybridMultilevel"/>
    <w:tmpl w:val="1E88BC72"/>
    <w:lvl w:ilvl="0" w:tplc="E9122028">
      <w:start w:val="1"/>
      <w:numFmt w:val="decimal"/>
      <w:lvlText w:val="%1."/>
      <w:lvlJc w:val="left"/>
      <w:pPr>
        <w:ind w:left="3116" w:hanging="849"/>
      </w:pPr>
      <w:rPr>
        <w:rFonts w:ascii="Times New Roman" w:eastAsia="Times New Roman" w:hAnsi="Times New Roman" w:hint="default"/>
        <w:b w:val="0"/>
        <w:bCs w:val="0"/>
        <w:i w:val="0"/>
        <w:iCs w:val="0"/>
        <w:spacing w:val="0"/>
        <w:w w:val="100"/>
        <w:sz w:val="28"/>
        <w:szCs w:val="28"/>
      </w:rPr>
    </w:lvl>
    <w:lvl w:ilvl="1" w:tplc="236684CA">
      <w:numFmt w:val="bullet"/>
      <w:lvlText w:val="-"/>
      <w:lvlJc w:val="left"/>
      <w:pPr>
        <w:ind w:left="1701" w:hanging="707"/>
      </w:pPr>
      <w:rPr>
        <w:rFonts w:ascii="Times New Roman" w:eastAsia="Times New Roman" w:hAnsi="Times New Roman" w:hint="default"/>
        <w:b w:val="0"/>
        <w:bCs w:val="0"/>
        <w:i w:val="0"/>
        <w:iCs w:val="0"/>
        <w:spacing w:val="0"/>
        <w:w w:val="100"/>
        <w:sz w:val="28"/>
        <w:szCs w:val="28"/>
      </w:rPr>
    </w:lvl>
    <w:lvl w:ilvl="2" w:tplc="D7BE5058">
      <w:numFmt w:val="bullet"/>
      <w:lvlText w:val="•"/>
      <w:lvlJc w:val="left"/>
      <w:pPr>
        <w:ind w:left="3120" w:hanging="707"/>
      </w:pPr>
    </w:lvl>
    <w:lvl w:ilvl="3" w:tplc="BDE0ABC6">
      <w:numFmt w:val="bullet"/>
      <w:lvlText w:val="•"/>
      <w:lvlJc w:val="left"/>
      <w:pPr>
        <w:ind w:left="4165" w:hanging="707"/>
      </w:pPr>
    </w:lvl>
    <w:lvl w:ilvl="4" w:tplc="59B6F2DA">
      <w:numFmt w:val="bullet"/>
      <w:lvlText w:val="•"/>
      <w:lvlJc w:val="left"/>
      <w:pPr>
        <w:ind w:left="5210" w:hanging="707"/>
      </w:pPr>
    </w:lvl>
    <w:lvl w:ilvl="5" w:tplc="3196B932">
      <w:numFmt w:val="bullet"/>
      <w:lvlText w:val="•"/>
      <w:lvlJc w:val="left"/>
      <w:pPr>
        <w:ind w:left="6255" w:hanging="707"/>
      </w:pPr>
    </w:lvl>
    <w:lvl w:ilvl="6" w:tplc="27D6C63A">
      <w:numFmt w:val="bullet"/>
      <w:lvlText w:val="•"/>
      <w:lvlJc w:val="left"/>
      <w:pPr>
        <w:ind w:left="7300" w:hanging="707"/>
      </w:pPr>
    </w:lvl>
    <w:lvl w:ilvl="7" w:tplc="3DEE5312">
      <w:numFmt w:val="bullet"/>
      <w:lvlText w:val="•"/>
      <w:lvlJc w:val="left"/>
      <w:pPr>
        <w:ind w:left="8345" w:hanging="707"/>
      </w:pPr>
    </w:lvl>
    <w:lvl w:ilvl="8" w:tplc="5984A472">
      <w:numFmt w:val="bullet"/>
      <w:lvlText w:val="•"/>
      <w:lvlJc w:val="left"/>
      <w:pPr>
        <w:ind w:left="9390" w:hanging="707"/>
      </w:pPr>
    </w:lvl>
  </w:abstractNum>
  <w:abstractNum w:abstractNumId="3">
    <w:nsid w:val="67E63DA0"/>
    <w:multiLevelType w:val="hybridMultilevel"/>
    <w:tmpl w:val="CDF027F4"/>
    <w:lvl w:ilvl="0" w:tplc="3E9AF96E">
      <w:start w:val="4"/>
      <w:numFmt w:val="upperRoman"/>
      <w:lvlText w:val="%1."/>
      <w:lvlJc w:val="left"/>
      <w:pPr>
        <w:ind w:left="1701" w:hanging="520"/>
      </w:pPr>
      <w:rPr>
        <w:rFonts w:ascii="Times New Roman" w:eastAsia="Times New Roman" w:hAnsi="Times New Roman" w:hint="default"/>
        <w:b w:val="0"/>
        <w:bCs w:val="0"/>
        <w:i w:val="0"/>
        <w:iCs w:val="0"/>
        <w:spacing w:val="0"/>
        <w:w w:val="100"/>
        <w:sz w:val="28"/>
        <w:szCs w:val="28"/>
      </w:rPr>
    </w:lvl>
    <w:lvl w:ilvl="1" w:tplc="BDCCDAAC">
      <w:numFmt w:val="bullet"/>
      <w:lvlText w:val="•"/>
      <w:lvlJc w:val="left"/>
      <w:pPr>
        <w:ind w:left="2678" w:hanging="520"/>
      </w:pPr>
    </w:lvl>
    <w:lvl w:ilvl="2" w:tplc="8F62104A">
      <w:numFmt w:val="bullet"/>
      <w:lvlText w:val="•"/>
      <w:lvlJc w:val="left"/>
      <w:pPr>
        <w:ind w:left="3656" w:hanging="520"/>
      </w:pPr>
    </w:lvl>
    <w:lvl w:ilvl="3" w:tplc="3C223D64">
      <w:numFmt w:val="bullet"/>
      <w:lvlText w:val="•"/>
      <w:lvlJc w:val="left"/>
      <w:pPr>
        <w:ind w:left="4634" w:hanging="520"/>
      </w:pPr>
    </w:lvl>
    <w:lvl w:ilvl="4" w:tplc="A120D67A">
      <w:numFmt w:val="bullet"/>
      <w:lvlText w:val="•"/>
      <w:lvlJc w:val="left"/>
      <w:pPr>
        <w:ind w:left="5612" w:hanging="520"/>
      </w:pPr>
    </w:lvl>
    <w:lvl w:ilvl="5" w:tplc="A88EE97C">
      <w:numFmt w:val="bullet"/>
      <w:lvlText w:val="•"/>
      <w:lvlJc w:val="left"/>
      <w:pPr>
        <w:ind w:left="6590" w:hanging="520"/>
      </w:pPr>
    </w:lvl>
    <w:lvl w:ilvl="6" w:tplc="BC440250">
      <w:numFmt w:val="bullet"/>
      <w:lvlText w:val="•"/>
      <w:lvlJc w:val="left"/>
      <w:pPr>
        <w:ind w:left="7568" w:hanging="520"/>
      </w:pPr>
    </w:lvl>
    <w:lvl w:ilvl="7" w:tplc="F31AD786">
      <w:numFmt w:val="bullet"/>
      <w:lvlText w:val="•"/>
      <w:lvlJc w:val="left"/>
      <w:pPr>
        <w:ind w:left="8546" w:hanging="520"/>
      </w:pPr>
    </w:lvl>
    <w:lvl w:ilvl="8" w:tplc="CD56F24A">
      <w:numFmt w:val="bullet"/>
      <w:lvlText w:val="•"/>
      <w:lvlJc w:val="left"/>
      <w:pPr>
        <w:ind w:left="9524" w:hanging="520"/>
      </w:pPr>
    </w:lvl>
  </w:abstractNum>
  <w:abstractNum w:abstractNumId="4">
    <w:nsid w:val="71FD59DD"/>
    <w:multiLevelType w:val="hybridMultilevel"/>
    <w:tmpl w:val="9688628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nsid w:val="7D241E32"/>
    <w:multiLevelType w:val="hybridMultilevel"/>
    <w:tmpl w:val="95BCBB4C"/>
    <w:lvl w:ilvl="0" w:tplc="C53C0978">
      <w:start w:val="2"/>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3"/>
  </w:num>
  <w:num w:numId="2">
    <w:abstractNumId w:val="3"/>
    <w:lvlOverride w:ilvl="0">
      <w:startOverride w:val="4"/>
    </w:lvlOverride>
    <w:lvlOverride w:ilvl="1"/>
    <w:lvlOverride w:ilvl="2"/>
    <w:lvlOverride w:ilvl="3"/>
    <w:lvlOverride w:ilvl="4"/>
    <w:lvlOverride w:ilvl="5"/>
    <w:lvlOverride w:ilvl="6"/>
    <w:lvlOverride w:ilvl="7"/>
    <w:lvlOverride w:ilvl="8"/>
  </w:num>
  <w:num w:numId="3">
    <w:abstractNumId w:val="1"/>
  </w:num>
  <w:num w:numId="4">
    <w:abstractNumId w:val="1"/>
  </w:num>
  <w:num w:numId="5">
    <w:abstractNumId w:val="2"/>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1F87"/>
    <w:rsid w:val="0005176B"/>
    <w:rsid w:val="0011498F"/>
    <w:rsid w:val="001F2C36"/>
    <w:rsid w:val="00226FF4"/>
    <w:rsid w:val="00361403"/>
    <w:rsid w:val="00362EB9"/>
    <w:rsid w:val="004430D6"/>
    <w:rsid w:val="00463143"/>
    <w:rsid w:val="00520F43"/>
    <w:rsid w:val="0054759F"/>
    <w:rsid w:val="005557A6"/>
    <w:rsid w:val="006E347C"/>
    <w:rsid w:val="007802FC"/>
    <w:rsid w:val="00795C11"/>
    <w:rsid w:val="007A0699"/>
    <w:rsid w:val="00902719"/>
    <w:rsid w:val="00902AC5"/>
    <w:rsid w:val="00986957"/>
    <w:rsid w:val="009A0E04"/>
    <w:rsid w:val="00A631BF"/>
    <w:rsid w:val="00A9494D"/>
    <w:rsid w:val="00AD0CED"/>
    <w:rsid w:val="00AD4C33"/>
    <w:rsid w:val="00B01F87"/>
    <w:rsid w:val="00C035D5"/>
    <w:rsid w:val="00C418B2"/>
    <w:rsid w:val="00CB1E4A"/>
    <w:rsid w:val="00D30D0C"/>
    <w:rsid w:val="00DD6949"/>
    <w:rsid w:val="00E079D3"/>
    <w:rsid w:val="00EC0215"/>
    <w:rsid w:val="00F028A8"/>
    <w:rsid w:val="00F05919"/>
    <w:rsid w:val="00F51825"/>
    <w:rsid w:val="00F974D0"/>
    <w:rsid w:val="00FC19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A0699"/>
    <w:pPr>
      <w:widowControl w:val="0"/>
      <w:autoSpaceDE w:val="0"/>
      <w:autoSpaceDN w:val="0"/>
    </w:pPr>
    <w:rPr>
      <w:rFonts w:ascii="Times New Roman" w:eastAsia="Times New Roman" w:hAnsi="Times New Roman"/>
      <w:lang w:eastAsia="en-US"/>
    </w:rPr>
  </w:style>
  <w:style w:type="paragraph" w:styleId="Heading1">
    <w:name w:val="heading 1"/>
    <w:basedOn w:val="Normal"/>
    <w:next w:val="Normal"/>
    <w:link w:val="Heading1Char"/>
    <w:uiPriority w:val="99"/>
    <w:qFormat/>
    <w:rsid w:val="00B01F87"/>
    <w:pPr>
      <w:keepNext/>
      <w:keepLines/>
      <w:spacing w:before="360" w:after="80"/>
      <w:outlineLvl w:val="0"/>
    </w:pPr>
    <w:rPr>
      <w:rFonts w:ascii="Calibri Light" w:hAnsi="Calibri Light" w:cs="Calibri Light"/>
      <w:color w:val="2F5496"/>
      <w:sz w:val="40"/>
      <w:szCs w:val="40"/>
    </w:rPr>
  </w:style>
  <w:style w:type="paragraph" w:styleId="Heading2">
    <w:name w:val="heading 2"/>
    <w:basedOn w:val="Normal"/>
    <w:next w:val="Normal"/>
    <w:link w:val="Heading2Char"/>
    <w:uiPriority w:val="99"/>
    <w:qFormat/>
    <w:rsid w:val="00B01F87"/>
    <w:pPr>
      <w:keepNext/>
      <w:keepLines/>
      <w:spacing w:before="160" w:after="80"/>
      <w:outlineLvl w:val="1"/>
    </w:pPr>
    <w:rPr>
      <w:rFonts w:ascii="Calibri Light" w:hAnsi="Calibri Light" w:cs="Calibri Light"/>
      <w:color w:val="2F5496"/>
      <w:sz w:val="32"/>
      <w:szCs w:val="32"/>
    </w:rPr>
  </w:style>
  <w:style w:type="paragraph" w:styleId="Heading3">
    <w:name w:val="heading 3"/>
    <w:basedOn w:val="Normal"/>
    <w:next w:val="Normal"/>
    <w:link w:val="Heading3Char"/>
    <w:uiPriority w:val="99"/>
    <w:qFormat/>
    <w:rsid w:val="00B01F87"/>
    <w:pPr>
      <w:keepNext/>
      <w:keepLines/>
      <w:spacing w:before="160" w:after="80"/>
      <w:outlineLvl w:val="2"/>
    </w:pPr>
    <w:rPr>
      <w:color w:val="2F5496"/>
      <w:sz w:val="28"/>
      <w:szCs w:val="28"/>
    </w:rPr>
  </w:style>
  <w:style w:type="paragraph" w:styleId="Heading4">
    <w:name w:val="heading 4"/>
    <w:basedOn w:val="Normal"/>
    <w:next w:val="Normal"/>
    <w:link w:val="Heading4Char"/>
    <w:uiPriority w:val="99"/>
    <w:qFormat/>
    <w:rsid w:val="00B01F87"/>
    <w:pPr>
      <w:keepNext/>
      <w:keepLines/>
      <w:spacing w:before="80" w:after="40"/>
      <w:outlineLvl w:val="3"/>
    </w:pPr>
    <w:rPr>
      <w:i/>
      <w:iCs/>
      <w:color w:val="2F5496"/>
    </w:rPr>
  </w:style>
  <w:style w:type="paragraph" w:styleId="Heading5">
    <w:name w:val="heading 5"/>
    <w:basedOn w:val="Normal"/>
    <w:next w:val="Normal"/>
    <w:link w:val="Heading5Char"/>
    <w:uiPriority w:val="99"/>
    <w:qFormat/>
    <w:rsid w:val="00B01F87"/>
    <w:pPr>
      <w:keepNext/>
      <w:keepLines/>
      <w:spacing w:before="80" w:after="40"/>
      <w:outlineLvl w:val="4"/>
    </w:pPr>
    <w:rPr>
      <w:color w:val="2F5496"/>
    </w:rPr>
  </w:style>
  <w:style w:type="paragraph" w:styleId="Heading6">
    <w:name w:val="heading 6"/>
    <w:basedOn w:val="Normal"/>
    <w:next w:val="Normal"/>
    <w:link w:val="Heading6Char"/>
    <w:uiPriority w:val="99"/>
    <w:qFormat/>
    <w:rsid w:val="00B01F87"/>
    <w:pPr>
      <w:keepNext/>
      <w:keepLines/>
      <w:spacing w:before="40"/>
      <w:outlineLvl w:val="5"/>
    </w:pPr>
    <w:rPr>
      <w:i/>
      <w:iCs/>
      <w:color w:val="595959"/>
    </w:rPr>
  </w:style>
  <w:style w:type="paragraph" w:styleId="Heading7">
    <w:name w:val="heading 7"/>
    <w:basedOn w:val="Normal"/>
    <w:next w:val="Normal"/>
    <w:link w:val="Heading7Char"/>
    <w:uiPriority w:val="99"/>
    <w:qFormat/>
    <w:rsid w:val="00B01F87"/>
    <w:pPr>
      <w:keepNext/>
      <w:keepLines/>
      <w:spacing w:before="40"/>
      <w:outlineLvl w:val="6"/>
    </w:pPr>
    <w:rPr>
      <w:color w:val="595959"/>
    </w:rPr>
  </w:style>
  <w:style w:type="paragraph" w:styleId="Heading8">
    <w:name w:val="heading 8"/>
    <w:basedOn w:val="Normal"/>
    <w:next w:val="Normal"/>
    <w:link w:val="Heading8Char"/>
    <w:uiPriority w:val="99"/>
    <w:qFormat/>
    <w:rsid w:val="00B01F87"/>
    <w:pPr>
      <w:keepNext/>
      <w:keepLines/>
      <w:outlineLvl w:val="7"/>
    </w:pPr>
    <w:rPr>
      <w:i/>
      <w:iCs/>
      <w:color w:val="272727"/>
    </w:rPr>
  </w:style>
  <w:style w:type="paragraph" w:styleId="Heading9">
    <w:name w:val="heading 9"/>
    <w:basedOn w:val="Normal"/>
    <w:next w:val="Normal"/>
    <w:link w:val="Heading9Char"/>
    <w:uiPriority w:val="99"/>
    <w:qFormat/>
    <w:rsid w:val="00B01F87"/>
    <w:pPr>
      <w:keepNext/>
      <w:keepLines/>
      <w:outlineLvl w:val="8"/>
    </w:pPr>
    <w:rPr>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1F87"/>
    <w:rPr>
      <w:rFonts w:ascii="Calibri Light" w:hAnsi="Calibri Light" w:cs="Calibri Light"/>
      <w:color w:val="2F5496"/>
      <w:sz w:val="40"/>
      <w:szCs w:val="40"/>
    </w:rPr>
  </w:style>
  <w:style w:type="character" w:customStyle="1" w:styleId="Heading2Char">
    <w:name w:val="Heading 2 Char"/>
    <w:basedOn w:val="DefaultParagraphFont"/>
    <w:link w:val="Heading2"/>
    <w:uiPriority w:val="99"/>
    <w:semiHidden/>
    <w:locked/>
    <w:rsid w:val="00B01F87"/>
    <w:rPr>
      <w:rFonts w:ascii="Calibri Light" w:hAnsi="Calibri Light" w:cs="Calibri Light"/>
      <w:color w:val="2F5496"/>
      <w:sz w:val="32"/>
      <w:szCs w:val="32"/>
    </w:rPr>
  </w:style>
  <w:style w:type="character" w:customStyle="1" w:styleId="Heading3Char">
    <w:name w:val="Heading 3 Char"/>
    <w:basedOn w:val="DefaultParagraphFont"/>
    <w:link w:val="Heading3"/>
    <w:uiPriority w:val="99"/>
    <w:semiHidden/>
    <w:locked/>
    <w:rsid w:val="00B01F87"/>
    <w:rPr>
      <w:rFonts w:eastAsia="Times New Roman"/>
      <w:color w:val="2F5496"/>
      <w:sz w:val="28"/>
      <w:szCs w:val="28"/>
    </w:rPr>
  </w:style>
  <w:style w:type="character" w:customStyle="1" w:styleId="Heading4Char">
    <w:name w:val="Heading 4 Char"/>
    <w:basedOn w:val="DefaultParagraphFont"/>
    <w:link w:val="Heading4"/>
    <w:uiPriority w:val="99"/>
    <w:semiHidden/>
    <w:locked/>
    <w:rsid w:val="00B01F87"/>
    <w:rPr>
      <w:rFonts w:eastAsia="Times New Roman"/>
      <w:i/>
      <w:iCs/>
      <w:color w:val="2F5496"/>
    </w:rPr>
  </w:style>
  <w:style w:type="character" w:customStyle="1" w:styleId="Heading5Char">
    <w:name w:val="Heading 5 Char"/>
    <w:basedOn w:val="DefaultParagraphFont"/>
    <w:link w:val="Heading5"/>
    <w:uiPriority w:val="99"/>
    <w:semiHidden/>
    <w:locked/>
    <w:rsid w:val="00B01F87"/>
    <w:rPr>
      <w:rFonts w:eastAsia="Times New Roman"/>
      <w:color w:val="2F5496"/>
    </w:rPr>
  </w:style>
  <w:style w:type="character" w:customStyle="1" w:styleId="Heading6Char">
    <w:name w:val="Heading 6 Char"/>
    <w:basedOn w:val="DefaultParagraphFont"/>
    <w:link w:val="Heading6"/>
    <w:uiPriority w:val="99"/>
    <w:semiHidden/>
    <w:locked/>
    <w:rsid w:val="00B01F87"/>
    <w:rPr>
      <w:rFonts w:eastAsia="Times New Roman"/>
      <w:i/>
      <w:iCs/>
      <w:color w:val="595959"/>
    </w:rPr>
  </w:style>
  <w:style w:type="character" w:customStyle="1" w:styleId="Heading7Char">
    <w:name w:val="Heading 7 Char"/>
    <w:basedOn w:val="DefaultParagraphFont"/>
    <w:link w:val="Heading7"/>
    <w:uiPriority w:val="99"/>
    <w:semiHidden/>
    <w:locked/>
    <w:rsid w:val="00B01F87"/>
    <w:rPr>
      <w:rFonts w:eastAsia="Times New Roman"/>
      <w:color w:val="595959"/>
    </w:rPr>
  </w:style>
  <w:style w:type="character" w:customStyle="1" w:styleId="Heading8Char">
    <w:name w:val="Heading 8 Char"/>
    <w:basedOn w:val="DefaultParagraphFont"/>
    <w:link w:val="Heading8"/>
    <w:uiPriority w:val="99"/>
    <w:semiHidden/>
    <w:locked/>
    <w:rsid w:val="00B01F87"/>
    <w:rPr>
      <w:rFonts w:eastAsia="Times New Roman"/>
      <w:i/>
      <w:iCs/>
      <w:color w:val="272727"/>
    </w:rPr>
  </w:style>
  <w:style w:type="character" w:customStyle="1" w:styleId="Heading9Char">
    <w:name w:val="Heading 9 Char"/>
    <w:basedOn w:val="DefaultParagraphFont"/>
    <w:link w:val="Heading9"/>
    <w:uiPriority w:val="99"/>
    <w:semiHidden/>
    <w:locked/>
    <w:rsid w:val="00B01F87"/>
    <w:rPr>
      <w:rFonts w:eastAsia="Times New Roman"/>
      <w:color w:val="272727"/>
    </w:rPr>
  </w:style>
  <w:style w:type="paragraph" w:styleId="Title">
    <w:name w:val="Title"/>
    <w:basedOn w:val="Normal"/>
    <w:next w:val="Normal"/>
    <w:link w:val="TitleChar"/>
    <w:uiPriority w:val="99"/>
    <w:qFormat/>
    <w:rsid w:val="00B01F87"/>
    <w:pPr>
      <w:spacing w:after="80"/>
    </w:pPr>
    <w:rPr>
      <w:rFonts w:ascii="Calibri Light" w:hAnsi="Calibri Light" w:cs="Calibri Light"/>
      <w:spacing w:val="-10"/>
      <w:kern w:val="28"/>
      <w:sz w:val="56"/>
      <w:szCs w:val="56"/>
    </w:rPr>
  </w:style>
  <w:style w:type="character" w:customStyle="1" w:styleId="TitleChar">
    <w:name w:val="Title Char"/>
    <w:basedOn w:val="DefaultParagraphFont"/>
    <w:link w:val="Title"/>
    <w:uiPriority w:val="99"/>
    <w:locked/>
    <w:rsid w:val="00B01F87"/>
    <w:rPr>
      <w:rFonts w:ascii="Calibri Light" w:hAnsi="Calibri Light" w:cs="Calibri Light"/>
      <w:spacing w:val="-10"/>
      <w:kern w:val="28"/>
      <w:sz w:val="56"/>
      <w:szCs w:val="56"/>
    </w:rPr>
  </w:style>
  <w:style w:type="paragraph" w:styleId="Subtitle">
    <w:name w:val="Subtitle"/>
    <w:basedOn w:val="Normal"/>
    <w:next w:val="Normal"/>
    <w:link w:val="SubtitleChar"/>
    <w:uiPriority w:val="99"/>
    <w:qFormat/>
    <w:rsid w:val="00B01F87"/>
    <w:pPr>
      <w:numPr>
        <w:ilvl w:val="1"/>
      </w:numPr>
    </w:pPr>
    <w:rPr>
      <w:color w:val="595959"/>
      <w:spacing w:val="15"/>
      <w:sz w:val="28"/>
      <w:szCs w:val="28"/>
    </w:rPr>
  </w:style>
  <w:style w:type="character" w:customStyle="1" w:styleId="SubtitleChar">
    <w:name w:val="Subtitle Char"/>
    <w:basedOn w:val="DefaultParagraphFont"/>
    <w:link w:val="Subtitle"/>
    <w:uiPriority w:val="99"/>
    <w:locked/>
    <w:rsid w:val="00B01F87"/>
    <w:rPr>
      <w:rFonts w:eastAsia="Times New Roman"/>
      <w:color w:val="595959"/>
      <w:spacing w:val="15"/>
      <w:sz w:val="28"/>
      <w:szCs w:val="28"/>
    </w:rPr>
  </w:style>
  <w:style w:type="paragraph" w:styleId="Quote">
    <w:name w:val="Quote"/>
    <w:basedOn w:val="Normal"/>
    <w:next w:val="Normal"/>
    <w:link w:val="QuoteChar"/>
    <w:uiPriority w:val="99"/>
    <w:qFormat/>
    <w:rsid w:val="00B01F87"/>
    <w:pPr>
      <w:spacing w:before="160"/>
      <w:jc w:val="center"/>
    </w:pPr>
    <w:rPr>
      <w:i/>
      <w:iCs/>
      <w:color w:val="404040"/>
    </w:rPr>
  </w:style>
  <w:style w:type="character" w:customStyle="1" w:styleId="QuoteChar">
    <w:name w:val="Quote Char"/>
    <w:basedOn w:val="DefaultParagraphFont"/>
    <w:link w:val="Quote"/>
    <w:uiPriority w:val="99"/>
    <w:locked/>
    <w:rsid w:val="00B01F87"/>
    <w:rPr>
      <w:i/>
      <w:iCs/>
      <w:color w:val="404040"/>
    </w:rPr>
  </w:style>
  <w:style w:type="paragraph" w:styleId="ListParagraph">
    <w:name w:val="List Paragraph"/>
    <w:basedOn w:val="Normal"/>
    <w:uiPriority w:val="99"/>
    <w:qFormat/>
    <w:rsid w:val="00B01F87"/>
    <w:pPr>
      <w:ind w:left="720"/>
    </w:pPr>
  </w:style>
  <w:style w:type="character" w:styleId="IntenseEmphasis">
    <w:name w:val="Intense Emphasis"/>
    <w:basedOn w:val="DefaultParagraphFont"/>
    <w:uiPriority w:val="99"/>
    <w:qFormat/>
    <w:rsid w:val="00B01F87"/>
    <w:rPr>
      <w:i/>
      <w:iCs/>
      <w:color w:val="2F5496"/>
    </w:rPr>
  </w:style>
  <w:style w:type="paragraph" w:styleId="IntenseQuote">
    <w:name w:val="Intense Quote"/>
    <w:basedOn w:val="Normal"/>
    <w:next w:val="Normal"/>
    <w:link w:val="IntenseQuoteChar"/>
    <w:uiPriority w:val="99"/>
    <w:qFormat/>
    <w:rsid w:val="00B01F87"/>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B01F87"/>
    <w:rPr>
      <w:i/>
      <w:iCs/>
      <w:color w:val="2F5496"/>
    </w:rPr>
  </w:style>
  <w:style w:type="character" w:styleId="IntenseReference">
    <w:name w:val="Intense Reference"/>
    <w:basedOn w:val="DefaultParagraphFont"/>
    <w:uiPriority w:val="99"/>
    <w:qFormat/>
    <w:rsid w:val="00B01F87"/>
    <w:rPr>
      <w:b/>
      <w:bCs/>
      <w:smallCaps/>
      <w:color w:val="2F5496"/>
      <w:spacing w:val="5"/>
    </w:rPr>
  </w:style>
  <w:style w:type="paragraph" w:customStyle="1" w:styleId="msonormal0">
    <w:name w:val="msonormal"/>
    <w:basedOn w:val="Normal"/>
    <w:uiPriority w:val="99"/>
    <w:rsid w:val="007A0699"/>
    <w:pPr>
      <w:widowControl/>
      <w:autoSpaceDE/>
      <w:autoSpaceDN/>
      <w:spacing w:before="100" w:beforeAutospacing="1" w:after="100" w:afterAutospacing="1"/>
    </w:pPr>
    <w:rPr>
      <w:sz w:val="24"/>
      <w:szCs w:val="24"/>
      <w:lang w:eastAsia="uk-UA"/>
    </w:rPr>
  </w:style>
  <w:style w:type="paragraph" w:styleId="BodyText">
    <w:name w:val="Body Text"/>
    <w:basedOn w:val="Normal"/>
    <w:link w:val="BodyTextChar"/>
    <w:uiPriority w:val="99"/>
    <w:semiHidden/>
    <w:rsid w:val="007A0699"/>
    <w:pPr>
      <w:ind w:left="1701" w:firstLine="709"/>
    </w:pPr>
    <w:rPr>
      <w:sz w:val="28"/>
      <w:szCs w:val="28"/>
    </w:rPr>
  </w:style>
  <w:style w:type="character" w:customStyle="1" w:styleId="BodyTextChar">
    <w:name w:val="Body Text Char"/>
    <w:basedOn w:val="DefaultParagraphFont"/>
    <w:link w:val="BodyText"/>
    <w:uiPriority w:val="99"/>
    <w:semiHidden/>
    <w:locked/>
    <w:rsid w:val="007A0699"/>
    <w:rPr>
      <w:rFonts w:ascii="Times New Roman" w:hAnsi="Times New Roman" w:cs="Times New Roman"/>
      <w:kern w:val="0"/>
      <w:sz w:val="28"/>
      <w:szCs w:val="28"/>
    </w:rPr>
  </w:style>
  <w:style w:type="paragraph" w:customStyle="1" w:styleId="TableParagraph">
    <w:name w:val="Table Paragraph"/>
    <w:basedOn w:val="Normal"/>
    <w:uiPriority w:val="99"/>
    <w:rsid w:val="007A0699"/>
  </w:style>
  <w:style w:type="table" w:customStyle="1" w:styleId="TableNormal1">
    <w:name w:val="Table Normal1"/>
    <w:uiPriority w:val="99"/>
    <w:semiHidden/>
    <w:rsid w:val="007A0699"/>
    <w:pPr>
      <w:widowControl w:val="0"/>
      <w:autoSpaceDE w:val="0"/>
      <w:autoSpaceDN w:val="0"/>
    </w:pPr>
    <w:rPr>
      <w:rFonts w:cs="Calibri"/>
      <w:lang w:val="en-US" w:eastAsia="en-US"/>
    </w:rPr>
    <w:tblPr>
      <w:tblCellMar>
        <w:top w:w="0" w:type="dxa"/>
        <w:left w:w="0" w:type="dxa"/>
        <w:bottom w:w="0" w:type="dxa"/>
        <w:right w:w="0" w:type="dxa"/>
      </w:tblCellMar>
    </w:tblPr>
  </w:style>
  <w:style w:type="paragraph" w:customStyle="1" w:styleId="a">
    <w:name w:val="Заголовок"/>
    <w:basedOn w:val="Normal"/>
    <w:next w:val="BodyText"/>
    <w:uiPriority w:val="99"/>
    <w:rsid w:val="007802FC"/>
    <w:pPr>
      <w:keepNext/>
      <w:widowControl/>
      <w:suppressAutoHyphens/>
      <w:autoSpaceDE/>
      <w:autoSpaceDN/>
      <w:spacing w:before="240" w:after="120"/>
    </w:pPr>
    <w:rPr>
      <w:rFonts w:ascii="Arial" w:eastAsia="Calibri" w:hAnsi="Arial" w:cs="Arial"/>
      <w:sz w:val="28"/>
      <w:szCs w:val="28"/>
      <w:lang w:val="ru-RU" w:eastAsia="ar-SA"/>
    </w:rPr>
  </w:style>
  <w:style w:type="paragraph" w:customStyle="1" w:styleId="a0">
    <w:name w:val="Знак Знак Знак Знак Знак Знак Знак Знак Знак Знак"/>
    <w:basedOn w:val="Normal"/>
    <w:uiPriority w:val="99"/>
    <w:rsid w:val="007802FC"/>
    <w:pPr>
      <w:widowControl/>
      <w:autoSpaceDE/>
      <w:autoSpaceDN/>
    </w:pPr>
    <w:rPr>
      <w:rFonts w:ascii="Verdana" w:eastAsia="Calibri" w:hAnsi="Verdana" w:cs="Verdana"/>
      <w:sz w:val="20"/>
      <w:szCs w:val="20"/>
    </w:rPr>
  </w:style>
</w:styles>
</file>

<file path=word/webSettings.xml><?xml version="1.0" encoding="utf-8"?>
<w:webSettings xmlns:r="http://schemas.openxmlformats.org/officeDocument/2006/relationships" xmlns:w="http://schemas.openxmlformats.org/wordprocessingml/2006/main">
  <w:divs>
    <w:div w:id="16484405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193</TotalTime>
  <Pages>15</Pages>
  <Words>16019</Words>
  <Characters>9132</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Customer</cp:lastModifiedBy>
  <cp:revision>8</cp:revision>
  <cp:lastPrinted>2025-11-18T14:17:00Z</cp:lastPrinted>
  <dcterms:created xsi:type="dcterms:W3CDTF">2025-10-29T07:04:00Z</dcterms:created>
  <dcterms:modified xsi:type="dcterms:W3CDTF">2025-11-18T14:18:00Z</dcterms:modified>
</cp:coreProperties>
</file>