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1C6F" w14:textId="54CB2747" w:rsidR="0082397E" w:rsidRDefault="0082397E" w:rsidP="0082397E">
      <w:pPr>
        <w:pStyle w:val="ae"/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noProof/>
        </w:rPr>
        <w:drawing>
          <wp:inline distT="0" distB="0" distL="0" distR="0" wp14:anchorId="528C5927" wp14:editId="70ED25AC">
            <wp:extent cx="428625" cy="609600"/>
            <wp:effectExtent l="0" t="0" r="9525" b="0"/>
            <wp:docPr id="14558994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C46A" w14:textId="77777777" w:rsidR="0082397E" w:rsidRPr="000D4BBD" w:rsidRDefault="0082397E" w:rsidP="0082397E">
      <w:pPr>
        <w:pStyle w:val="ae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                             </w:t>
      </w:r>
      <w:r w:rsidRPr="000D4BBD">
        <w:rPr>
          <w:rFonts w:ascii="Times New Roman" w:hAnsi="Times New Roman"/>
          <w:bCs/>
        </w:rPr>
        <w:t>ЛЮБЛИНЕЦЬКА  СЕЛИЩНА  РАДА</w:t>
      </w:r>
    </w:p>
    <w:p w14:paraId="0E5BD42D" w14:textId="77777777" w:rsidR="0082397E" w:rsidRPr="000D4BBD" w:rsidRDefault="0082397E" w:rsidP="0082397E">
      <w:pPr>
        <w:jc w:val="center"/>
        <w:rPr>
          <w:bCs/>
          <w:sz w:val="28"/>
          <w:lang w:val="uk-UA"/>
        </w:rPr>
      </w:pPr>
      <w:r w:rsidRPr="000D4BBD">
        <w:rPr>
          <w:bCs/>
          <w:sz w:val="28"/>
          <w:lang w:val="uk-UA"/>
        </w:rPr>
        <w:t>КОВЕЛЬСЬКОГО РАЙОНУ  ВОЛИНСЬКОЇ ОБЛАСТІ</w:t>
      </w:r>
    </w:p>
    <w:p w14:paraId="73E788A1" w14:textId="77777777" w:rsidR="0082397E" w:rsidRDefault="0082397E" w:rsidP="0082397E">
      <w:pPr>
        <w:jc w:val="center"/>
        <w:rPr>
          <w:b/>
          <w:sz w:val="28"/>
          <w:lang w:val="uk-UA"/>
        </w:rPr>
      </w:pPr>
    </w:p>
    <w:p w14:paraId="147170DE" w14:textId="77777777" w:rsidR="0082397E" w:rsidRDefault="0082397E" w:rsidP="0082397E">
      <w:pPr>
        <w:rPr>
          <w:b/>
          <w:sz w:val="28"/>
          <w:lang w:val="uk-UA"/>
        </w:rPr>
      </w:pPr>
    </w:p>
    <w:p w14:paraId="5F03A92C" w14:textId="77777777" w:rsidR="0082397E" w:rsidRPr="00D174E2" w:rsidRDefault="0082397E" w:rsidP="0082397E">
      <w:pPr>
        <w:jc w:val="center"/>
        <w:rPr>
          <w:sz w:val="28"/>
          <w:lang w:val="uk-UA"/>
        </w:rPr>
      </w:pPr>
      <w:r w:rsidRPr="00D174E2">
        <w:rPr>
          <w:sz w:val="28"/>
          <w:lang w:val="uk-UA"/>
        </w:rPr>
        <w:t>ВИКОНАВЧИЙ  КОМІТЕТ</w:t>
      </w:r>
    </w:p>
    <w:p w14:paraId="2A7DE37D" w14:textId="77777777" w:rsidR="0082397E" w:rsidRPr="00D174E2" w:rsidRDefault="0082397E" w:rsidP="0082397E">
      <w:pPr>
        <w:jc w:val="center"/>
        <w:rPr>
          <w:sz w:val="28"/>
          <w:lang w:val="uk-UA"/>
        </w:rPr>
      </w:pPr>
    </w:p>
    <w:p w14:paraId="3A8CF878" w14:textId="77777777" w:rsidR="0082397E" w:rsidRDefault="0082397E" w:rsidP="0082397E">
      <w:pPr>
        <w:rPr>
          <w:sz w:val="28"/>
          <w:lang w:val="uk-UA"/>
        </w:rPr>
      </w:pPr>
      <w:r w:rsidRPr="0034188A">
        <w:rPr>
          <w:b/>
          <w:sz w:val="28"/>
        </w:rPr>
        <w:t xml:space="preserve">                                                    </w:t>
      </w:r>
      <w:r>
        <w:rPr>
          <w:b/>
          <w:sz w:val="28"/>
          <w:lang w:val="uk-UA"/>
        </w:rPr>
        <w:t xml:space="preserve">  </w:t>
      </w:r>
      <w:r w:rsidRPr="00D174E2">
        <w:rPr>
          <w:b/>
          <w:sz w:val="28"/>
          <w:lang w:val="uk-UA"/>
        </w:rPr>
        <w:t>Р І Ш Е Н Н Я</w:t>
      </w:r>
      <w:r>
        <w:rPr>
          <w:b/>
          <w:sz w:val="28"/>
          <w:lang w:val="uk-UA"/>
        </w:rPr>
        <w:t xml:space="preserve">                                         </w:t>
      </w:r>
    </w:p>
    <w:p w14:paraId="4D24E710" w14:textId="77777777" w:rsidR="0082397E" w:rsidRDefault="0082397E" w:rsidP="0082397E">
      <w:pPr>
        <w:rPr>
          <w:sz w:val="28"/>
          <w:lang w:val="uk-UA"/>
        </w:rPr>
      </w:pPr>
    </w:p>
    <w:p w14:paraId="1BC137FE" w14:textId="5D55B041" w:rsidR="0082397E" w:rsidRPr="00D23EB0" w:rsidRDefault="00765EC9" w:rsidP="0082397E">
      <w:pPr>
        <w:keepNext/>
        <w:numPr>
          <w:ilvl w:val="0"/>
          <w:numId w:val="1"/>
        </w:numPr>
        <w:outlineLvl w:val="0"/>
        <w:rPr>
          <w:sz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D23EB0" w:rsidRPr="00D23EB0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11</w:t>
      </w:r>
      <w:r w:rsidR="00D23EB0" w:rsidRPr="00D23EB0">
        <w:rPr>
          <w:sz w:val="28"/>
          <w:szCs w:val="28"/>
          <w:u w:val="single"/>
        </w:rPr>
        <w:t xml:space="preserve">.2025 року № </w:t>
      </w:r>
      <w:r>
        <w:rPr>
          <w:sz w:val="28"/>
          <w:szCs w:val="28"/>
          <w:u w:val="single"/>
          <w:lang w:val="uk-UA"/>
        </w:rPr>
        <w:t>12</w:t>
      </w:r>
      <w:r w:rsidR="00D23EB0" w:rsidRPr="00D23EB0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  <w:lang w:val="uk-UA"/>
        </w:rPr>
        <w:t>7</w:t>
      </w:r>
      <w:r w:rsidR="0082397E" w:rsidRPr="00D23EB0">
        <w:rPr>
          <w:sz w:val="28"/>
          <w:u w:val="single"/>
        </w:rPr>
        <w:t xml:space="preserve"> </w:t>
      </w:r>
      <w:r w:rsidR="0082397E" w:rsidRPr="00D23EB0">
        <w:rPr>
          <w:sz w:val="28"/>
          <w:u w:val="single"/>
          <w:lang w:val="uk-UA"/>
        </w:rPr>
        <w:t xml:space="preserve">                                             </w:t>
      </w:r>
    </w:p>
    <w:p w14:paraId="5E8DC351" w14:textId="77777777" w:rsidR="0082397E" w:rsidRPr="000D4BBD" w:rsidRDefault="0082397E" w:rsidP="0082397E">
      <w:pPr>
        <w:keepNext/>
        <w:numPr>
          <w:ilvl w:val="0"/>
          <w:numId w:val="1"/>
        </w:numPr>
        <w:outlineLvl w:val="0"/>
        <w:rPr>
          <w:sz w:val="28"/>
          <w:u w:val="single"/>
          <w:lang w:val="uk-UA"/>
        </w:rPr>
      </w:pPr>
      <w:r w:rsidRPr="000D4BBD">
        <w:rPr>
          <w:sz w:val="28"/>
          <w:lang w:val="uk-UA"/>
        </w:rPr>
        <w:t>с-ще Люблине</w:t>
      </w:r>
      <w:r>
        <w:rPr>
          <w:sz w:val="28"/>
          <w:lang w:val="uk-UA"/>
        </w:rPr>
        <w:t>ць</w:t>
      </w:r>
    </w:p>
    <w:p w14:paraId="7F8AF588" w14:textId="77777777" w:rsidR="0082397E" w:rsidRDefault="0082397E" w:rsidP="0082397E">
      <w:pPr>
        <w:rPr>
          <w:sz w:val="28"/>
          <w:lang w:val="uk-UA"/>
        </w:rPr>
      </w:pPr>
    </w:p>
    <w:p w14:paraId="7ED2999C" w14:textId="73C3C489" w:rsidR="00765EC9" w:rsidRPr="00765EC9" w:rsidRDefault="00765EC9" w:rsidP="00765EC9">
      <w:pPr>
        <w:suppressAutoHyphens w:val="0"/>
        <w:rPr>
          <w:sz w:val="28"/>
          <w:szCs w:val="28"/>
          <w:lang w:val="uk-UA" w:eastAsia="uk-UA"/>
        </w:rPr>
      </w:pPr>
      <w:r w:rsidRPr="00765EC9">
        <w:rPr>
          <w:sz w:val="28"/>
          <w:szCs w:val="28"/>
          <w:lang w:val="uk-UA" w:eastAsia="uk-UA"/>
        </w:rPr>
        <w:t xml:space="preserve">Про </w:t>
      </w:r>
      <w:r>
        <w:rPr>
          <w:sz w:val="28"/>
          <w:szCs w:val="28"/>
          <w:lang w:val="uk-UA" w:eastAsia="uk-UA"/>
        </w:rPr>
        <w:t>с</w:t>
      </w:r>
      <w:r w:rsidRPr="00765EC9">
        <w:rPr>
          <w:sz w:val="28"/>
          <w:szCs w:val="28"/>
          <w:lang w:val="uk-UA" w:eastAsia="uk-UA"/>
        </w:rPr>
        <w:t>творення комісії з питань</w:t>
      </w:r>
    </w:p>
    <w:p w14:paraId="705BF07A" w14:textId="77777777" w:rsidR="00765EC9" w:rsidRPr="00765EC9" w:rsidRDefault="00765EC9" w:rsidP="00765EC9">
      <w:pPr>
        <w:suppressAutoHyphens w:val="0"/>
        <w:rPr>
          <w:sz w:val="28"/>
          <w:szCs w:val="28"/>
          <w:lang w:val="uk-UA" w:eastAsia="uk-UA"/>
        </w:rPr>
      </w:pPr>
      <w:r w:rsidRPr="00765EC9">
        <w:rPr>
          <w:sz w:val="28"/>
          <w:szCs w:val="28"/>
          <w:lang w:val="uk-UA" w:eastAsia="uk-UA"/>
        </w:rPr>
        <w:t>розподілу публічних інвестицій</w:t>
      </w:r>
    </w:p>
    <w:p w14:paraId="12256D70" w14:textId="77777777" w:rsidR="00765EC9" w:rsidRPr="00765EC9" w:rsidRDefault="00765EC9" w:rsidP="00765EC9">
      <w:pPr>
        <w:suppressAutoHyphens w:val="0"/>
        <w:rPr>
          <w:sz w:val="28"/>
          <w:szCs w:val="28"/>
          <w:lang w:val="uk-UA" w:eastAsia="uk-UA"/>
        </w:rPr>
      </w:pPr>
      <w:r w:rsidRPr="00765EC9">
        <w:rPr>
          <w:sz w:val="28"/>
          <w:szCs w:val="28"/>
          <w:lang w:val="uk-UA" w:eastAsia="uk-UA"/>
        </w:rPr>
        <w:t>та затвердження Положення</w:t>
      </w:r>
    </w:p>
    <w:p w14:paraId="06F6D291" w14:textId="40E41191" w:rsidR="0082397E" w:rsidRPr="00FD1488" w:rsidRDefault="00765EC9" w:rsidP="00765EC9">
      <w:pPr>
        <w:rPr>
          <w:sz w:val="28"/>
          <w:lang w:val="uk-UA"/>
        </w:rPr>
      </w:pPr>
      <w:r w:rsidRPr="00765EC9">
        <w:rPr>
          <w:sz w:val="28"/>
          <w:szCs w:val="28"/>
          <w:lang w:val="uk-UA" w:eastAsia="uk-UA"/>
        </w:rPr>
        <w:t>про комісію</w:t>
      </w:r>
    </w:p>
    <w:p w14:paraId="145DE4A0" w14:textId="77777777" w:rsidR="00765EC9" w:rsidRDefault="0082397E" w:rsidP="0082397E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shd w:val="clear" w:color="auto" w:fill="FFFFFF"/>
        </w:rPr>
      </w:pPr>
      <w:r w:rsidRPr="007279F1">
        <w:rPr>
          <w:sz w:val="21"/>
          <w:szCs w:val="21"/>
        </w:rPr>
        <w:t> </w:t>
      </w:r>
      <w:r w:rsidRPr="007279F1">
        <w:rPr>
          <w:color w:val="333333"/>
          <w:sz w:val="22"/>
          <w:szCs w:val="22"/>
          <w:shd w:val="clear" w:color="auto" w:fill="FFFFFF"/>
        </w:rPr>
        <w:t> </w:t>
      </w:r>
    </w:p>
    <w:p w14:paraId="45F8C9FD" w14:textId="4971D575" w:rsidR="0082397E" w:rsidRPr="009B683C" w:rsidRDefault="009B683C" w:rsidP="009B683C">
      <w:pPr>
        <w:suppressAutoHyphens w:val="0"/>
        <w:ind w:firstLine="720"/>
        <w:jc w:val="both"/>
        <w:rPr>
          <w:sz w:val="28"/>
          <w:szCs w:val="28"/>
          <w:lang w:val="uk-UA" w:eastAsia="uk-UA"/>
        </w:rPr>
      </w:pPr>
      <w:r w:rsidRPr="009B683C">
        <w:rPr>
          <w:sz w:val="28"/>
          <w:szCs w:val="28"/>
          <w:lang w:val="uk-UA" w:eastAsia="uk-UA"/>
        </w:rPr>
        <w:t>Відповідно до вимог Бюджетного кодексу України та наказу Міністерства фінансів України від 15 квітня 2025 року № 202 «Про затвердження примірного Положення про місцеву комісію з питань розподілу публічних інвестицій», керуючись</w:t>
      </w:r>
      <w:r w:rsidR="00A577E4">
        <w:rPr>
          <w:sz w:val="28"/>
          <w:szCs w:val="28"/>
          <w:lang w:val="uk-UA" w:eastAsia="uk-UA"/>
        </w:rPr>
        <w:t xml:space="preserve"> </w:t>
      </w:r>
      <w:r w:rsidRPr="009B683C">
        <w:rPr>
          <w:sz w:val="28"/>
          <w:szCs w:val="28"/>
          <w:lang w:val="uk-UA" w:eastAsia="uk-UA"/>
        </w:rPr>
        <w:t>Закон</w:t>
      </w:r>
      <w:r w:rsidR="00A577E4">
        <w:rPr>
          <w:sz w:val="28"/>
          <w:szCs w:val="28"/>
          <w:lang w:val="uk-UA" w:eastAsia="uk-UA"/>
        </w:rPr>
        <w:t>ом</w:t>
      </w:r>
      <w:r w:rsidRPr="009B683C">
        <w:rPr>
          <w:sz w:val="28"/>
          <w:szCs w:val="28"/>
          <w:lang w:val="uk-UA" w:eastAsia="uk-UA"/>
        </w:rPr>
        <w:t xml:space="preserve"> України «Про місцеве самоврядування в Україні», </w:t>
      </w:r>
      <w:r w:rsidR="00A577E4" w:rsidRPr="00A577E4">
        <w:rPr>
          <w:sz w:val="28"/>
          <w:szCs w:val="28"/>
          <w:lang w:val="uk-UA" w:eastAsia="zh-CN"/>
        </w:rPr>
        <w:t>з метою розподілу коштів бюджету Л</w:t>
      </w:r>
      <w:r w:rsidR="00A577E4">
        <w:rPr>
          <w:sz w:val="28"/>
          <w:szCs w:val="28"/>
          <w:lang w:val="uk-UA" w:eastAsia="zh-CN"/>
        </w:rPr>
        <w:t>юблинецької</w:t>
      </w:r>
      <w:r w:rsidR="00A577E4" w:rsidRPr="00A577E4">
        <w:rPr>
          <w:sz w:val="28"/>
          <w:szCs w:val="28"/>
          <w:lang w:val="uk-UA" w:eastAsia="zh-CN"/>
        </w:rPr>
        <w:t xml:space="preserve"> селищної територіальної громади на підготовку та реалізацію публічних інвестицій</w:t>
      </w:r>
      <w:r w:rsidRPr="009B683C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В</w:t>
      </w:r>
      <w:r w:rsidRPr="009B683C">
        <w:rPr>
          <w:sz w:val="28"/>
          <w:szCs w:val="28"/>
          <w:lang w:val="uk-UA" w:eastAsia="uk-UA"/>
        </w:rPr>
        <w:t xml:space="preserve">иконавчий комітет </w:t>
      </w:r>
      <w:r>
        <w:rPr>
          <w:sz w:val="28"/>
          <w:szCs w:val="28"/>
          <w:lang w:val="uk-UA" w:eastAsia="uk-UA"/>
        </w:rPr>
        <w:t>селищної</w:t>
      </w:r>
      <w:r w:rsidRPr="009B683C">
        <w:rPr>
          <w:sz w:val="28"/>
          <w:szCs w:val="28"/>
          <w:lang w:val="uk-UA" w:eastAsia="uk-UA"/>
        </w:rPr>
        <w:t xml:space="preserve"> ради</w:t>
      </w:r>
      <w:r>
        <w:rPr>
          <w:sz w:val="28"/>
          <w:szCs w:val="28"/>
          <w:lang w:val="uk-UA" w:eastAsia="uk-UA"/>
        </w:rPr>
        <w:t xml:space="preserve"> вирішив</w:t>
      </w:r>
      <w:r w:rsidR="0082397E" w:rsidRPr="009B683C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</w:p>
    <w:p w14:paraId="7469BA0D" w14:textId="77777777" w:rsidR="0082397E" w:rsidRDefault="0082397E" w:rsidP="0082397E">
      <w:pPr>
        <w:pStyle w:val="af"/>
        <w:rPr>
          <w:sz w:val="28"/>
        </w:rPr>
      </w:pPr>
    </w:p>
    <w:p w14:paraId="4E0BCE1A" w14:textId="6C2B691D" w:rsidR="009B683C" w:rsidRPr="009B683C" w:rsidRDefault="009B683C" w:rsidP="009B683C">
      <w:pPr>
        <w:pStyle w:val="af2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9B683C">
        <w:rPr>
          <w:sz w:val="28"/>
          <w:szCs w:val="28"/>
          <w:lang w:val="uk-UA"/>
        </w:rPr>
        <w:t>творити та затвердити склад комісії з питань розподілу публічних інвестицій виконавчого комітету</w:t>
      </w:r>
      <w:r>
        <w:rPr>
          <w:sz w:val="28"/>
          <w:szCs w:val="28"/>
          <w:lang w:val="uk-UA"/>
        </w:rPr>
        <w:t xml:space="preserve"> Люблинецької селищної</w:t>
      </w:r>
      <w:r w:rsidRPr="009B683C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(Додаток 1)</w:t>
      </w:r>
      <w:r w:rsidRPr="009B683C">
        <w:rPr>
          <w:sz w:val="28"/>
          <w:szCs w:val="28"/>
          <w:lang w:val="uk-UA"/>
        </w:rPr>
        <w:t>.</w:t>
      </w:r>
    </w:p>
    <w:p w14:paraId="68CA168E" w14:textId="77777777" w:rsidR="009E730B" w:rsidRPr="009E730B" w:rsidRDefault="008C7E70" w:rsidP="009E730B">
      <w:pPr>
        <w:pStyle w:val="af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60" w:hanging="35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8C7E70">
        <w:rPr>
          <w:sz w:val="28"/>
          <w:szCs w:val="28"/>
        </w:rPr>
        <w:t xml:space="preserve">Затвердити Положення про комісію з питань розподілу публічних інвестицій виконавчого комітету  </w:t>
      </w:r>
      <w:r>
        <w:rPr>
          <w:sz w:val="28"/>
          <w:szCs w:val="28"/>
        </w:rPr>
        <w:t>Люблинецької селищної</w:t>
      </w:r>
      <w:r w:rsidRPr="008C7E70">
        <w:rPr>
          <w:sz w:val="28"/>
          <w:szCs w:val="28"/>
        </w:rPr>
        <w:t xml:space="preserve"> ради.</w:t>
      </w:r>
      <w:r>
        <w:rPr>
          <w:sz w:val="28"/>
          <w:szCs w:val="28"/>
        </w:rPr>
        <w:t xml:space="preserve"> (Додаток 2)</w:t>
      </w:r>
      <w:r w:rsidR="009E730B">
        <w:rPr>
          <w:sz w:val="28"/>
          <w:szCs w:val="28"/>
        </w:rPr>
        <w:t>.</w:t>
      </w:r>
    </w:p>
    <w:p w14:paraId="08E7936E" w14:textId="77777777" w:rsidR="009E730B" w:rsidRDefault="009E730B" w:rsidP="009E730B">
      <w:pPr>
        <w:pStyle w:val="af1"/>
        <w:shd w:val="clear" w:color="auto" w:fill="FFFFFF"/>
        <w:spacing w:before="0" w:beforeAutospacing="0" w:after="0" w:afterAutospacing="0"/>
        <w:ind w:left="1069" w:right="-6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096FD75D" w14:textId="583C6079" w:rsidR="0082397E" w:rsidRPr="009E730B" w:rsidRDefault="0082397E" w:rsidP="009E730B">
      <w:pPr>
        <w:pStyle w:val="af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60" w:hanging="35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9E730B">
        <w:rPr>
          <w:color w:val="333333"/>
          <w:spacing w:val="-6"/>
          <w:sz w:val="28"/>
          <w:szCs w:val="28"/>
          <w:bdr w:val="none" w:sz="0" w:space="0" w:color="auto" w:frame="1"/>
        </w:rPr>
        <w:t>Контроль за виконанням рішення покласти на селищного голову Сіховську Наталію Миколаївну.</w:t>
      </w:r>
    </w:p>
    <w:p w14:paraId="22A5B02D" w14:textId="77777777" w:rsidR="0082397E" w:rsidRPr="00A01098" w:rsidRDefault="0082397E" w:rsidP="0082397E">
      <w:pPr>
        <w:pStyle w:val="af1"/>
        <w:shd w:val="clear" w:color="auto" w:fill="FFFFFF"/>
        <w:spacing w:before="225" w:beforeAutospacing="0" w:after="195" w:afterAutospacing="0"/>
        <w:jc w:val="both"/>
        <w:rPr>
          <w:color w:val="333333"/>
          <w:sz w:val="21"/>
          <w:szCs w:val="21"/>
        </w:rPr>
      </w:pPr>
      <w:r w:rsidRPr="00A01098">
        <w:rPr>
          <w:color w:val="333333"/>
          <w:sz w:val="21"/>
          <w:szCs w:val="21"/>
        </w:rPr>
        <w:t> </w:t>
      </w:r>
    </w:p>
    <w:p w14:paraId="49647A53" w14:textId="77777777" w:rsidR="0082397E" w:rsidRPr="00AE483F" w:rsidRDefault="0082397E" w:rsidP="0082397E">
      <w:pPr>
        <w:pStyle w:val="af"/>
        <w:tabs>
          <w:tab w:val="left" w:pos="1134"/>
        </w:tabs>
        <w:ind w:firstLine="774"/>
        <w:rPr>
          <w:sz w:val="28"/>
          <w:szCs w:val="28"/>
        </w:rPr>
      </w:pPr>
    </w:p>
    <w:p w14:paraId="2EB5A309" w14:textId="77777777" w:rsidR="0082397E" w:rsidRDefault="0082397E" w:rsidP="0082397E">
      <w:pPr>
        <w:jc w:val="both"/>
        <w:rPr>
          <w:sz w:val="28"/>
          <w:lang w:val="uk-UA"/>
        </w:rPr>
      </w:pPr>
    </w:p>
    <w:p w14:paraId="093C64CB" w14:textId="77777777" w:rsidR="0082397E" w:rsidRPr="00AE483F" w:rsidRDefault="0082397E" w:rsidP="0082397E">
      <w:pPr>
        <w:rPr>
          <w:sz w:val="28"/>
          <w:lang w:val="uk-UA"/>
        </w:rPr>
      </w:pPr>
      <w:r>
        <w:rPr>
          <w:sz w:val="28"/>
          <w:lang w:val="uk-UA"/>
        </w:rPr>
        <w:t>Селищний голова                                                                 Наталія  СІХОВСЬКА</w:t>
      </w:r>
    </w:p>
    <w:p w14:paraId="6CF36F06" w14:textId="77777777" w:rsidR="0082397E" w:rsidRDefault="0082397E" w:rsidP="0082397E">
      <w:pPr>
        <w:rPr>
          <w:lang w:val="uk-UA"/>
        </w:rPr>
      </w:pPr>
    </w:p>
    <w:p w14:paraId="122AEFE7" w14:textId="77777777" w:rsidR="0082397E" w:rsidRDefault="0082397E" w:rsidP="0082397E">
      <w:pPr>
        <w:rPr>
          <w:lang w:val="uk-UA"/>
        </w:rPr>
      </w:pPr>
    </w:p>
    <w:p w14:paraId="710B9CF1" w14:textId="26EB6FED" w:rsidR="00316E91" w:rsidRPr="00316E91" w:rsidRDefault="0082397E" w:rsidP="00316E91">
      <w:pPr>
        <w:rPr>
          <w:lang w:val="uk-UA"/>
        </w:rPr>
      </w:pPr>
      <w:r>
        <w:rPr>
          <w:lang w:val="uk-UA"/>
        </w:rPr>
        <w:t>Ольга Гандзюк 56-562</w:t>
      </w:r>
      <w:r w:rsidR="00316E91" w:rsidRPr="00316E91">
        <w:rPr>
          <w:sz w:val="28"/>
          <w:szCs w:val="28"/>
          <w:lang w:val="uk-UA" w:eastAsia="en-US"/>
        </w:rPr>
        <w:t xml:space="preserve">                       </w:t>
      </w:r>
    </w:p>
    <w:p w14:paraId="6590B5E5" w14:textId="31318D59" w:rsidR="00316E91" w:rsidRPr="00316E91" w:rsidRDefault="00316E91" w:rsidP="00316E91">
      <w:pPr>
        <w:tabs>
          <w:tab w:val="left" w:pos="2085"/>
        </w:tabs>
        <w:jc w:val="center"/>
        <w:rPr>
          <w:sz w:val="24"/>
          <w:szCs w:val="24"/>
          <w:lang w:val="uk-UA"/>
        </w:rPr>
      </w:pPr>
      <w:r w:rsidRPr="00316E91">
        <w:rPr>
          <w:b/>
          <w:i/>
          <w:spacing w:val="-6"/>
          <w:sz w:val="22"/>
          <w:szCs w:val="22"/>
          <w:lang w:val="uk-UA" w:eastAsia="en-US"/>
        </w:rPr>
        <w:lastRenderedPageBreak/>
        <w:t xml:space="preserve">                                                                           </w:t>
      </w:r>
      <w:r>
        <w:rPr>
          <w:b/>
          <w:i/>
          <w:spacing w:val="-6"/>
          <w:sz w:val="22"/>
          <w:szCs w:val="22"/>
          <w:lang w:val="uk-UA" w:eastAsia="en-US"/>
        </w:rPr>
        <w:t xml:space="preserve">   </w:t>
      </w:r>
      <w:r w:rsidRPr="00316E91">
        <w:rPr>
          <w:sz w:val="24"/>
          <w:szCs w:val="24"/>
          <w:lang w:val="uk-UA"/>
        </w:rPr>
        <w:t>Додаток 1</w:t>
      </w:r>
    </w:p>
    <w:p w14:paraId="7B9F0534" w14:textId="77777777" w:rsidR="00316E91" w:rsidRPr="00316E91" w:rsidRDefault="00316E91" w:rsidP="00316E91">
      <w:pPr>
        <w:tabs>
          <w:tab w:val="left" w:pos="2085"/>
        </w:tabs>
        <w:rPr>
          <w:lang w:val="uk-UA"/>
        </w:rPr>
      </w:pPr>
      <w:r w:rsidRPr="00316E91">
        <w:rPr>
          <w:lang w:val="uk-UA"/>
        </w:rPr>
        <w:t xml:space="preserve">                                                                                                                          ЗАТВЕРДЖЕНО</w:t>
      </w:r>
    </w:p>
    <w:p w14:paraId="1E979521" w14:textId="77777777" w:rsidR="00316E91" w:rsidRPr="00316E91" w:rsidRDefault="00316E91" w:rsidP="00316E91">
      <w:pPr>
        <w:tabs>
          <w:tab w:val="left" w:pos="2085"/>
        </w:tabs>
        <w:rPr>
          <w:lang w:val="uk-UA"/>
        </w:rPr>
      </w:pPr>
      <w:r w:rsidRPr="00316E91">
        <w:rPr>
          <w:lang w:val="uk-UA"/>
        </w:rPr>
        <w:t xml:space="preserve">                                                                                                                          Рішення Виконавчого комітету</w:t>
      </w:r>
    </w:p>
    <w:p w14:paraId="3840C292" w14:textId="77777777" w:rsidR="00316E91" w:rsidRPr="00316E91" w:rsidRDefault="00316E91" w:rsidP="00316E91">
      <w:pPr>
        <w:tabs>
          <w:tab w:val="left" w:pos="2085"/>
        </w:tabs>
        <w:rPr>
          <w:lang w:val="uk-UA"/>
        </w:rPr>
      </w:pPr>
      <w:r w:rsidRPr="00316E91">
        <w:rPr>
          <w:lang w:val="uk-UA"/>
        </w:rPr>
        <w:t xml:space="preserve">                                                                                                                          Люблинецької селищної ради №12/7</w:t>
      </w:r>
    </w:p>
    <w:p w14:paraId="27751BA1" w14:textId="48F62B64" w:rsidR="00316E91" w:rsidRPr="00316E91" w:rsidRDefault="00316E91" w:rsidP="00316E91">
      <w:pPr>
        <w:widowControl w:val="0"/>
        <w:suppressAutoHyphens w:val="0"/>
        <w:autoSpaceDE w:val="0"/>
        <w:autoSpaceDN w:val="0"/>
        <w:jc w:val="center"/>
        <w:rPr>
          <w:lang w:val="uk-UA"/>
        </w:rPr>
      </w:pPr>
      <w:r w:rsidRPr="00316E91">
        <w:rPr>
          <w:lang w:val="uk-UA"/>
        </w:rPr>
        <w:t xml:space="preserve">                                                                                   </w:t>
      </w:r>
      <w:r>
        <w:rPr>
          <w:lang w:val="uk-UA"/>
        </w:rPr>
        <w:t xml:space="preserve">   </w:t>
      </w:r>
      <w:r w:rsidRPr="00316E91">
        <w:rPr>
          <w:lang w:val="uk-UA"/>
        </w:rPr>
        <w:t xml:space="preserve">від </w:t>
      </w:r>
      <w:r w:rsidRPr="00316E91">
        <w:t>27</w:t>
      </w:r>
      <w:r w:rsidRPr="00316E91">
        <w:rPr>
          <w:lang w:val="uk-UA"/>
        </w:rPr>
        <w:t>.</w:t>
      </w:r>
      <w:r w:rsidRPr="00316E91">
        <w:t>11</w:t>
      </w:r>
      <w:r w:rsidRPr="00316E91">
        <w:rPr>
          <w:lang w:val="uk-UA"/>
        </w:rPr>
        <w:t xml:space="preserve">.2025 р.                                                       </w:t>
      </w:r>
      <w:r w:rsidRPr="00316E91">
        <w:rPr>
          <w:sz w:val="16"/>
          <w:szCs w:val="16"/>
          <w:lang w:val="uk-UA" w:eastAsia="en-US"/>
        </w:rPr>
        <w:t xml:space="preserve"> </w:t>
      </w:r>
    </w:p>
    <w:p w14:paraId="52B1B8FE" w14:textId="77777777" w:rsidR="00316E91" w:rsidRPr="00316E91" w:rsidRDefault="00316E91" w:rsidP="00316E91">
      <w:pPr>
        <w:keepNext/>
        <w:widowControl w:val="0"/>
        <w:numPr>
          <w:ilvl w:val="0"/>
          <w:numId w:val="3"/>
        </w:numPr>
        <w:suppressAutoHyphens w:val="0"/>
        <w:autoSpaceDE w:val="0"/>
        <w:autoSpaceDN w:val="0"/>
        <w:ind w:left="0" w:firstLine="0"/>
        <w:jc w:val="center"/>
        <w:outlineLvl w:val="0"/>
        <w:rPr>
          <w:rFonts w:ascii="Arial" w:eastAsia="PMingLiU" w:hAnsi="Arial" w:cs="Arial"/>
          <w:b/>
          <w:bCs/>
          <w:kern w:val="1"/>
          <w:sz w:val="28"/>
          <w:szCs w:val="28"/>
          <w:lang w:val="uk-UA"/>
        </w:rPr>
      </w:pPr>
    </w:p>
    <w:p w14:paraId="0712C962" w14:textId="77777777" w:rsidR="00316E91" w:rsidRPr="00316E91" w:rsidRDefault="00316E91" w:rsidP="00316E91">
      <w:pPr>
        <w:keepNext/>
        <w:jc w:val="center"/>
        <w:outlineLvl w:val="0"/>
        <w:rPr>
          <w:rFonts w:ascii="Arial" w:eastAsia="PMingLiU" w:hAnsi="Arial" w:cs="Arial"/>
          <w:b/>
          <w:bCs/>
          <w:kern w:val="1"/>
          <w:sz w:val="28"/>
          <w:szCs w:val="28"/>
          <w:lang w:val="uk-UA"/>
        </w:rPr>
      </w:pPr>
    </w:p>
    <w:p w14:paraId="76C477A9" w14:textId="77777777" w:rsidR="00316E91" w:rsidRPr="00316E91" w:rsidRDefault="00316E91" w:rsidP="00316E91">
      <w:pPr>
        <w:keepNext/>
        <w:jc w:val="center"/>
        <w:outlineLvl w:val="0"/>
        <w:rPr>
          <w:rFonts w:ascii="Arial" w:eastAsia="PMingLiU" w:hAnsi="Arial" w:cs="Arial"/>
          <w:b/>
          <w:bCs/>
          <w:kern w:val="1"/>
          <w:sz w:val="28"/>
          <w:szCs w:val="28"/>
          <w:lang w:val="uk-UA"/>
        </w:rPr>
      </w:pPr>
    </w:p>
    <w:p w14:paraId="6A2F7E09" w14:textId="77777777" w:rsidR="00316E91" w:rsidRPr="00316E91" w:rsidRDefault="00316E91" w:rsidP="00316E91">
      <w:pPr>
        <w:keepNext/>
        <w:widowControl w:val="0"/>
        <w:numPr>
          <w:ilvl w:val="0"/>
          <w:numId w:val="3"/>
        </w:numPr>
        <w:suppressAutoHyphens w:val="0"/>
        <w:autoSpaceDE w:val="0"/>
        <w:autoSpaceDN w:val="0"/>
        <w:ind w:left="0" w:firstLine="0"/>
        <w:jc w:val="center"/>
        <w:outlineLvl w:val="0"/>
        <w:rPr>
          <w:rFonts w:ascii="Arial" w:eastAsia="PMingLiU" w:hAnsi="Arial" w:cs="Arial"/>
          <w:b/>
          <w:bCs/>
          <w:kern w:val="1"/>
          <w:sz w:val="28"/>
          <w:szCs w:val="28"/>
          <w:lang w:val="uk-UA"/>
        </w:rPr>
      </w:pPr>
      <w:r w:rsidRPr="00316E91">
        <w:rPr>
          <w:rFonts w:eastAsia="PMingLiU"/>
          <w:kern w:val="1"/>
          <w:sz w:val="28"/>
          <w:szCs w:val="28"/>
          <w:lang w:val="uk-UA"/>
        </w:rPr>
        <w:t>СКЛАД</w:t>
      </w:r>
    </w:p>
    <w:p w14:paraId="3B0311FC" w14:textId="2B998C7E" w:rsidR="00316E91" w:rsidRPr="00316E91" w:rsidRDefault="00316E91" w:rsidP="00316E91">
      <w:pPr>
        <w:widowControl w:val="0"/>
        <w:numPr>
          <w:ilvl w:val="0"/>
          <w:numId w:val="3"/>
        </w:numPr>
        <w:suppressAutoHyphens w:val="0"/>
        <w:autoSpaceDE w:val="0"/>
        <w:autoSpaceDN w:val="0"/>
        <w:jc w:val="center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комісії з питан</w:t>
      </w:r>
      <w:r>
        <w:rPr>
          <w:sz w:val="28"/>
          <w:szCs w:val="28"/>
          <w:lang w:val="uk-UA" w:eastAsia="en-US"/>
        </w:rPr>
        <w:t>ь</w:t>
      </w:r>
      <w:r w:rsidRPr="00316E91">
        <w:rPr>
          <w:sz w:val="28"/>
          <w:szCs w:val="28"/>
          <w:lang w:val="uk-UA" w:eastAsia="en-US"/>
        </w:rPr>
        <w:t xml:space="preserve"> розподілу публічних інвестицій</w:t>
      </w:r>
    </w:p>
    <w:p w14:paraId="7FD5CDE7" w14:textId="77777777" w:rsidR="00316E91" w:rsidRPr="00316E91" w:rsidRDefault="00316E91" w:rsidP="00316E91">
      <w:pPr>
        <w:widowControl w:val="0"/>
        <w:numPr>
          <w:ilvl w:val="0"/>
          <w:numId w:val="3"/>
        </w:numPr>
        <w:suppressAutoHyphens w:val="0"/>
        <w:autoSpaceDE w:val="0"/>
        <w:autoSpaceDN w:val="0"/>
        <w:jc w:val="center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виконавчого комітету Люблинецької селищної ради</w:t>
      </w:r>
    </w:p>
    <w:p w14:paraId="4849238F" w14:textId="77777777" w:rsidR="00316E91" w:rsidRPr="00316E91" w:rsidRDefault="00316E91" w:rsidP="00316E91">
      <w:pPr>
        <w:widowControl w:val="0"/>
        <w:numPr>
          <w:ilvl w:val="0"/>
          <w:numId w:val="3"/>
        </w:numPr>
        <w:suppressAutoHyphens w:val="0"/>
        <w:autoSpaceDE w:val="0"/>
        <w:autoSpaceDN w:val="0"/>
        <w:jc w:val="center"/>
        <w:rPr>
          <w:sz w:val="28"/>
          <w:szCs w:val="28"/>
          <w:lang w:val="uk-UA" w:eastAsia="en-US"/>
        </w:rPr>
      </w:pPr>
    </w:p>
    <w:p w14:paraId="38E5FC8B" w14:textId="77777777" w:rsidR="00316E91" w:rsidRPr="00316E91" w:rsidRDefault="00316E91" w:rsidP="00316E91">
      <w:pPr>
        <w:widowControl w:val="0"/>
        <w:tabs>
          <w:tab w:val="left" w:pos="8306"/>
        </w:tabs>
        <w:autoSpaceDE w:val="0"/>
        <w:autoSpaceDN w:val="0"/>
        <w:spacing w:line="100" w:lineRule="atLeast"/>
        <w:jc w:val="center"/>
        <w:rPr>
          <w:rFonts w:eastAsia="PMingLiU"/>
          <w:b/>
          <w:bCs/>
          <w:sz w:val="28"/>
          <w:szCs w:val="28"/>
          <w:lang w:val="uk-UA"/>
        </w:rPr>
      </w:pPr>
      <w:r w:rsidRPr="00316E91">
        <w:rPr>
          <w:rFonts w:eastAsia="PMingLiU"/>
          <w:b/>
          <w:sz w:val="28"/>
          <w:szCs w:val="28"/>
          <w:lang w:val="uk-UA"/>
        </w:rPr>
        <w:t>Голова комісії:</w:t>
      </w:r>
    </w:p>
    <w:p w14:paraId="6A1620EF" w14:textId="77777777" w:rsidR="00316E91" w:rsidRPr="00316E91" w:rsidRDefault="00316E91" w:rsidP="00316E91">
      <w:pPr>
        <w:widowControl w:val="0"/>
        <w:tabs>
          <w:tab w:val="left" w:pos="8306"/>
        </w:tabs>
        <w:autoSpaceDE w:val="0"/>
        <w:autoSpaceDN w:val="0"/>
        <w:jc w:val="center"/>
        <w:rPr>
          <w:rFonts w:eastAsia="PMingLiU"/>
          <w:b/>
          <w:bCs/>
          <w:sz w:val="10"/>
          <w:szCs w:val="10"/>
          <w:lang w:val="uk-UA"/>
        </w:rPr>
      </w:pPr>
    </w:p>
    <w:tbl>
      <w:tblPr>
        <w:tblW w:w="9797" w:type="dxa"/>
        <w:tblLayout w:type="fixed"/>
        <w:tblLook w:val="0000" w:firstRow="0" w:lastRow="0" w:firstColumn="0" w:lastColumn="0" w:noHBand="0" w:noVBand="0"/>
      </w:tblPr>
      <w:tblGrid>
        <w:gridCol w:w="3534"/>
        <w:gridCol w:w="236"/>
        <w:gridCol w:w="6027"/>
      </w:tblGrid>
      <w:tr w:rsidR="00316E91" w:rsidRPr="00316E91" w14:paraId="02461224" w14:textId="77777777" w:rsidTr="00BF3458">
        <w:trPr>
          <w:cantSplit/>
          <w:trHeight w:val="759"/>
        </w:trPr>
        <w:tc>
          <w:tcPr>
            <w:tcW w:w="3534" w:type="dxa"/>
            <w:shd w:val="clear" w:color="auto" w:fill="FFFFFF"/>
          </w:tcPr>
          <w:p w14:paraId="6DFA52C1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ind w:left="1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НОВОСАД</w:t>
            </w:r>
          </w:p>
          <w:p w14:paraId="37459F77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ind w:left="1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Ольга Анатоліївна</w:t>
            </w:r>
          </w:p>
        </w:tc>
        <w:tc>
          <w:tcPr>
            <w:tcW w:w="236" w:type="dxa"/>
            <w:shd w:val="clear" w:color="auto" w:fill="FFFFFF"/>
          </w:tcPr>
          <w:p w14:paraId="05035AB2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rFonts w:eastAsia="PMingLiU"/>
                <w:sz w:val="28"/>
                <w:szCs w:val="28"/>
                <w:lang w:val="uk-UA"/>
              </w:rPr>
              <w:t>-</w:t>
            </w:r>
          </w:p>
        </w:tc>
        <w:tc>
          <w:tcPr>
            <w:tcW w:w="6027" w:type="dxa"/>
            <w:shd w:val="clear" w:color="auto" w:fill="FFFFFF"/>
          </w:tcPr>
          <w:p w14:paraId="6CBB168F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pacing w:val="-2"/>
                <w:sz w:val="28"/>
                <w:szCs w:val="28"/>
                <w:lang w:val="uk-UA" w:eastAsia="en-US"/>
              </w:rPr>
            </w:pPr>
            <w:r w:rsidRPr="00316E91">
              <w:rPr>
                <w:spacing w:val="-2"/>
                <w:sz w:val="28"/>
                <w:szCs w:val="28"/>
                <w:lang w:val="uk-UA" w:eastAsia="en-US"/>
              </w:rPr>
              <w:t>начальник фінансового відділу Виконавчого комітету</w:t>
            </w:r>
          </w:p>
          <w:p w14:paraId="605D591E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</w:p>
          <w:p w14:paraId="7830C6C3" w14:textId="77777777" w:rsidR="00316E91" w:rsidRPr="00316E91" w:rsidRDefault="00316E91" w:rsidP="00316E91">
            <w:pPr>
              <w:widowControl w:val="0"/>
              <w:autoSpaceDE w:val="0"/>
              <w:autoSpaceDN w:val="0"/>
              <w:jc w:val="both"/>
              <w:rPr>
                <w:rFonts w:eastAsia="PMingLiU"/>
                <w:sz w:val="12"/>
                <w:szCs w:val="12"/>
                <w:lang w:val="uk-UA"/>
              </w:rPr>
            </w:pPr>
          </w:p>
        </w:tc>
      </w:tr>
    </w:tbl>
    <w:p w14:paraId="5532A6C0" w14:textId="77777777" w:rsidR="00316E91" w:rsidRPr="00316E91" w:rsidRDefault="00316E91" w:rsidP="00316E91">
      <w:pPr>
        <w:widowControl w:val="0"/>
        <w:autoSpaceDE w:val="0"/>
        <w:autoSpaceDN w:val="0"/>
        <w:jc w:val="center"/>
        <w:rPr>
          <w:rFonts w:eastAsia="PMingLiU"/>
          <w:b/>
          <w:sz w:val="28"/>
          <w:szCs w:val="28"/>
          <w:lang w:val="uk-UA"/>
        </w:rPr>
      </w:pPr>
      <w:r w:rsidRPr="00316E91">
        <w:rPr>
          <w:rFonts w:eastAsia="PMingLiU"/>
          <w:b/>
          <w:sz w:val="28"/>
          <w:szCs w:val="28"/>
          <w:lang w:val="uk-UA"/>
        </w:rPr>
        <w:t>Заступник голови комісії:</w:t>
      </w:r>
    </w:p>
    <w:p w14:paraId="1333EC05" w14:textId="77777777" w:rsidR="00316E91" w:rsidRPr="00316E91" w:rsidRDefault="00316E91" w:rsidP="00316E91">
      <w:pPr>
        <w:widowControl w:val="0"/>
        <w:autoSpaceDE w:val="0"/>
        <w:autoSpaceDN w:val="0"/>
        <w:jc w:val="center"/>
        <w:rPr>
          <w:rFonts w:eastAsia="PMingLiU"/>
          <w:sz w:val="10"/>
          <w:szCs w:val="10"/>
          <w:lang w:val="uk-UA"/>
        </w:rPr>
      </w:pPr>
    </w:p>
    <w:tbl>
      <w:tblPr>
        <w:tblW w:w="9870" w:type="dxa"/>
        <w:tblLayout w:type="fixed"/>
        <w:tblLook w:val="0000" w:firstRow="0" w:lastRow="0" w:firstColumn="0" w:lastColumn="0" w:noHBand="0" w:noVBand="0"/>
      </w:tblPr>
      <w:tblGrid>
        <w:gridCol w:w="3420"/>
        <w:gridCol w:w="240"/>
        <w:gridCol w:w="6210"/>
      </w:tblGrid>
      <w:tr w:rsidR="00316E91" w:rsidRPr="00316E91" w14:paraId="4618CCC4" w14:textId="77777777" w:rsidTr="00BF3458">
        <w:trPr>
          <w:cantSplit/>
        </w:trPr>
        <w:tc>
          <w:tcPr>
            <w:tcW w:w="3420" w:type="dxa"/>
            <w:shd w:val="clear" w:color="auto" w:fill="FFFFFF"/>
          </w:tcPr>
          <w:p w14:paraId="49F2453F" w14:textId="77777777" w:rsidR="00316E91" w:rsidRPr="00316E91" w:rsidRDefault="00316E91" w:rsidP="00316E91">
            <w:pPr>
              <w:widowControl w:val="0"/>
              <w:tabs>
                <w:tab w:val="center" w:pos="4860"/>
              </w:tabs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СОЛОМЯНЮК</w:t>
            </w:r>
          </w:p>
          <w:p w14:paraId="6E575C06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Людмила Володимирівна</w:t>
            </w:r>
          </w:p>
          <w:p w14:paraId="28723FBA" w14:textId="77777777" w:rsidR="00316E91" w:rsidRPr="00316E91" w:rsidRDefault="00316E91" w:rsidP="00316E91">
            <w:pPr>
              <w:widowControl w:val="0"/>
              <w:autoSpaceDE w:val="0"/>
              <w:autoSpaceDN w:val="0"/>
              <w:rPr>
                <w:rFonts w:eastAsia="PMingLiU"/>
                <w:sz w:val="28"/>
                <w:szCs w:val="28"/>
                <w:lang w:val="uk-UA"/>
              </w:rPr>
            </w:pPr>
          </w:p>
        </w:tc>
        <w:tc>
          <w:tcPr>
            <w:tcW w:w="240" w:type="dxa"/>
            <w:shd w:val="clear" w:color="auto" w:fill="FFFFFF"/>
          </w:tcPr>
          <w:p w14:paraId="42038BA0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rFonts w:eastAsia="PMingLiU"/>
                <w:sz w:val="28"/>
                <w:szCs w:val="28"/>
                <w:lang w:val="uk-UA"/>
              </w:rPr>
              <w:t>-</w:t>
            </w:r>
          </w:p>
        </w:tc>
        <w:tc>
          <w:tcPr>
            <w:tcW w:w="6210" w:type="dxa"/>
            <w:shd w:val="clear" w:color="auto" w:fill="FFFFFF"/>
          </w:tcPr>
          <w:p w14:paraId="1D1056CA" w14:textId="77777777" w:rsidR="00316E91" w:rsidRPr="00316E91" w:rsidRDefault="00316E91" w:rsidP="00316E91">
            <w:pPr>
              <w:widowControl w:val="0"/>
              <w:tabs>
                <w:tab w:val="left" w:pos="3630"/>
              </w:tabs>
              <w:suppressAutoHyphens w:val="0"/>
              <w:autoSpaceDE w:val="0"/>
              <w:autoSpaceDN w:val="0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головний бухгалтер відділу бухгалтерського обліку</w:t>
            </w:r>
          </w:p>
          <w:p w14:paraId="16DE38CF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6636243B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val="uk-UA"/>
              </w:rPr>
            </w:pPr>
          </w:p>
        </w:tc>
      </w:tr>
      <w:tr w:rsidR="00316E91" w:rsidRPr="00316E91" w14:paraId="39491A3F" w14:textId="77777777" w:rsidTr="00BF3458">
        <w:trPr>
          <w:cantSplit/>
        </w:trPr>
        <w:tc>
          <w:tcPr>
            <w:tcW w:w="9870" w:type="dxa"/>
            <w:gridSpan w:val="3"/>
            <w:shd w:val="clear" w:color="auto" w:fill="FFFFFF"/>
          </w:tcPr>
          <w:p w14:paraId="4074532B" w14:textId="77777777" w:rsidR="00316E91" w:rsidRPr="00316E91" w:rsidRDefault="00316E91" w:rsidP="00316E91">
            <w:pPr>
              <w:widowControl w:val="0"/>
              <w:tabs>
                <w:tab w:val="left" w:pos="1815"/>
              </w:tabs>
              <w:autoSpaceDE w:val="0"/>
              <w:autoSpaceDN w:val="0"/>
              <w:jc w:val="center"/>
              <w:rPr>
                <w:rFonts w:eastAsia="PMingLiU"/>
                <w:b/>
                <w:sz w:val="28"/>
                <w:szCs w:val="28"/>
              </w:rPr>
            </w:pPr>
            <w:r w:rsidRPr="00316E91">
              <w:rPr>
                <w:rFonts w:eastAsia="PMingLiU"/>
                <w:b/>
                <w:sz w:val="28"/>
                <w:szCs w:val="28"/>
                <w:lang w:val="uk-UA"/>
              </w:rPr>
              <w:t>Секретар комісії</w:t>
            </w:r>
            <w:r w:rsidRPr="00316E91">
              <w:rPr>
                <w:rFonts w:eastAsia="PMingLiU"/>
                <w:b/>
                <w:sz w:val="28"/>
                <w:szCs w:val="28"/>
              </w:rPr>
              <w:t>:</w:t>
            </w:r>
          </w:p>
          <w:p w14:paraId="49A77BE7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316E91" w:rsidRPr="00316E91" w14:paraId="23B61766" w14:textId="77777777" w:rsidTr="00BF3458">
        <w:trPr>
          <w:cantSplit/>
        </w:trPr>
        <w:tc>
          <w:tcPr>
            <w:tcW w:w="3420" w:type="dxa"/>
            <w:shd w:val="clear" w:color="auto" w:fill="FFFFFF"/>
          </w:tcPr>
          <w:p w14:paraId="4480A7BF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ВАВРИШ</w:t>
            </w:r>
          </w:p>
          <w:p w14:paraId="16B02175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 xml:space="preserve">Марія Іванівна           </w:t>
            </w:r>
          </w:p>
        </w:tc>
        <w:tc>
          <w:tcPr>
            <w:tcW w:w="240" w:type="dxa"/>
            <w:shd w:val="clear" w:color="auto" w:fill="FFFFFF"/>
          </w:tcPr>
          <w:p w14:paraId="7E003B86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rFonts w:eastAsia="PMingLiU"/>
                <w:sz w:val="28"/>
                <w:szCs w:val="28"/>
                <w:lang w:val="uk-UA"/>
              </w:rPr>
              <w:t>-</w:t>
            </w:r>
          </w:p>
        </w:tc>
        <w:tc>
          <w:tcPr>
            <w:tcW w:w="6210" w:type="dxa"/>
            <w:shd w:val="clear" w:color="auto" w:fill="FFFFFF"/>
          </w:tcPr>
          <w:p w14:paraId="69F88275" w14:textId="77777777" w:rsidR="00316E91" w:rsidRPr="00316E91" w:rsidRDefault="00316E91" w:rsidP="00316E91">
            <w:pPr>
              <w:widowControl w:val="0"/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 xml:space="preserve">головний бухгалтер управління забезпечення діяльності виконавчого комітету                  </w:t>
            </w:r>
          </w:p>
          <w:p w14:paraId="7DB1A93A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316E91" w:rsidRPr="00316E91" w14:paraId="70B7E6C9" w14:textId="77777777" w:rsidTr="00BF3458">
        <w:trPr>
          <w:cantSplit/>
        </w:trPr>
        <w:tc>
          <w:tcPr>
            <w:tcW w:w="9870" w:type="dxa"/>
            <w:gridSpan w:val="3"/>
            <w:shd w:val="clear" w:color="auto" w:fill="FFFFFF"/>
          </w:tcPr>
          <w:p w14:paraId="1BAC6B50" w14:textId="77777777" w:rsidR="00316E91" w:rsidRPr="00316E91" w:rsidRDefault="00316E91" w:rsidP="00316E91">
            <w:pPr>
              <w:widowControl w:val="0"/>
              <w:tabs>
                <w:tab w:val="left" w:pos="0"/>
                <w:tab w:val="left" w:pos="2190"/>
                <w:tab w:val="left" w:pos="2835"/>
              </w:tabs>
              <w:suppressAutoHyphens w:val="0"/>
              <w:autoSpaceDE w:val="0"/>
              <w:autoSpaceDN w:val="0"/>
              <w:jc w:val="center"/>
              <w:rPr>
                <w:rFonts w:eastAsia="PMingLiU"/>
                <w:b/>
                <w:sz w:val="28"/>
                <w:szCs w:val="28"/>
                <w:lang w:val="uk-UA"/>
              </w:rPr>
            </w:pPr>
          </w:p>
          <w:p w14:paraId="409DABF0" w14:textId="77777777" w:rsidR="00316E91" w:rsidRPr="00316E91" w:rsidRDefault="00316E91" w:rsidP="00316E91">
            <w:pPr>
              <w:widowControl w:val="0"/>
              <w:tabs>
                <w:tab w:val="left" w:pos="0"/>
                <w:tab w:val="left" w:pos="2190"/>
                <w:tab w:val="left" w:pos="2835"/>
              </w:tabs>
              <w:suppressAutoHyphens w:val="0"/>
              <w:autoSpaceDE w:val="0"/>
              <w:autoSpaceDN w:val="0"/>
              <w:jc w:val="center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rFonts w:eastAsia="PMingLiU"/>
                <w:b/>
                <w:sz w:val="28"/>
                <w:szCs w:val="28"/>
                <w:lang w:val="uk-UA"/>
              </w:rPr>
              <w:t>Члени комісії:</w:t>
            </w:r>
          </w:p>
          <w:p w14:paraId="7BD9E1C9" w14:textId="77777777" w:rsidR="00316E91" w:rsidRPr="00316E91" w:rsidRDefault="00316E91" w:rsidP="00316E91">
            <w:pPr>
              <w:widowControl w:val="0"/>
              <w:autoSpaceDE w:val="0"/>
              <w:autoSpaceDN w:val="0"/>
              <w:jc w:val="center"/>
              <w:rPr>
                <w:rFonts w:eastAsia="PMingLiU"/>
                <w:sz w:val="10"/>
                <w:szCs w:val="10"/>
                <w:lang w:val="uk-UA"/>
              </w:rPr>
            </w:pPr>
          </w:p>
        </w:tc>
      </w:tr>
      <w:tr w:rsidR="00316E91" w:rsidRPr="00316E91" w14:paraId="508CADEB" w14:textId="77777777" w:rsidTr="00BF3458">
        <w:trPr>
          <w:cantSplit/>
          <w:trHeight w:val="715"/>
        </w:trPr>
        <w:tc>
          <w:tcPr>
            <w:tcW w:w="3420" w:type="dxa"/>
            <w:shd w:val="clear" w:color="auto" w:fill="FFFFFF"/>
          </w:tcPr>
          <w:p w14:paraId="5A1D9625" w14:textId="77777777" w:rsidR="00316E91" w:rsidRPr="00316E91" w:rsidRDefault="00316E91" w:rsidP="00316E91">
            <w:pPr>
              <w:widowControl w:val="0"/>
              <w:tabs>
                <w:tab w:val="center" w:pos="4860"/>
              </w:tabs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ГАНДЗЮК</w:t>
            </w:r>
          </w:p>
          <w:p w14:paraId="3C15DD49" w14:textId="77777777" w:rsidR="00316E91" w:rsidRPr="00316E91" w:rsidRDefault="00316E91" w:rsidP="00316E91">
            <w:pPr>
              <w:widowControl w:val="0"/>
              <w:tabs>
                <w:tab w:val="center" w:pos="4860"/>
              </w:tabs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Ольга Володимирівна</w:t>
            </w:r>
          </w:p>
        </w:tc>
        <w:tc>
          <w:tcPr>
            <w:tcW w:w="240" w:type="dxa"/>
            <w:shd w:val="clear" w:color="auto" w:fill="FFFFFF"/>
          </w:tcPr>
          <w:p w14:paraId="2DD71D2D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rFonts w:eastAsia="PMingLiU"/>
                <w:sz w:val="28"/>
                <w:szCs w:val="28"/>
                <w:lang w:val="uk-UA"/>
              </w:rPr>
              <w:t>-</w:t>
            </w:r>
          </w:p>
          <w:p w14:paraId="30871127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</w:p>
          <w:p w14:paraId="48A9DBC9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</w:p>
        </w:tc>
        <w:tc>
          <w:tcPr>
            <w:tcW w:w="6210" w:type="dxa"/>
            <w:shd w:val="clear" w:color="auto" w:fill="FFFFFF"/>
          </w:tcPr>
          <w:p w14:paraId="376186F6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rFonts w:eastAsia="PMingLiU"/>
                <w:sz w:val="28"/>
                <w:szCs w:val="28"/>
                <w:lang w:val="uk-UA"/>
              </w:rPr>
              <w:t xml:space="preserve"> </w:t>
            </w:r>
            <w:r w:rsidRPr="00316E91">
              <w:rPr>
                <w:sz w:val="28"/>
                <w:szCs w:val="28"/>
                <w:lang w:val="uk-UA" w:eastAsia="en-US"/>
              </w:rPr>
              <w:t>спеціаліст з проектно-інвестиційної діяльності</w:t>
            </w:r>
          </w:p>
          <w:p w14:paraId="33835626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="PMingLiU"/>
                <w:sz w:val="12"/>
                <w:szCs w:val="12"/>
                <w:lang w:val="uk-UA"/>
              </w:rPr>
            </w:pPr>
          </w:p>
        </w:tc>
      </w:tr>
      <w:tr w:rsidR="00316E91" w:rsidRPr="00316E91" w14:paraId="2A8EB565" w14:textId="77777777" w:rsidTr="00BF3458">
        <w:trPr>
          <w:cantSplit/>
        </w:trPr>
        <w:tc>
          <w:tcPr>
            <w:tcW w:w="3420" w:type="dxa"/>
            <w:shd w:val="clear" w:color="auto" w:fill="FFFFFF"/>
          </w:tcPr>
          <w:p w14:paraId="3FF90077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ПРЯДУН</w:t>
            </w:r>
          </w:p>
          <w:p w14:paraId="4E93A4E1" w14:textId="77777777" w:rsidR="00316E91" w:rsidRPr="00316E91" w:rsidRDefault="00316E91" w:rsidP="00316E91">
            <w:pPr>
              <w:widowControl w:val="0"/>
              <w:tabs>
                <w:tab w:val="center" w:pos="4860"/>
              </w:tabs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Тетяна Анатоліївна</w:t>
            </w:r>
          </w:p>
        </w:tc>
        <w:tc>
          <w:tcPr>
            <w:tcW w:w="240" w:type="dxa"/>
            <w:shd w:val="clear" w:color="auto" w:fill="FFFFFF"/>
          </w:tcPr>
          <w:p w14:paraId="112928CD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rFonts w:eastAsia="PMingLiU"/>
                <w:sz w:val="28"/>
                <w:szCs w:val="28"/>
                <w:lang w:val="uk-UA"/>
              </w:rPr>
              <w:t>-</w:t>
            </w:r>
          </w:p>
        </w:tc>
        <w:tc>
          <w:tcPr>
            <w:tcW w:w="6210" w:type="dxa"/>
            <w:shd w:val="clear" w:color="auto" w:fill="FFFFFF"/>
          </w:tcPr>
          <w:p w14:paraId="730F0AE0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 xml:space="preserve">головний спеціаліст фінансового відділу Виконавчого комітету  </w:t>
            </w:r>
          </w:p>
          <w:p w14:paraId="23211B61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  <w:p w14:paraId="48241036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PMingLiU"/>
                <w:sz w:val="12"/>
                <w:szCs w:val="12"/>
                <w:lang w:val="uk-UA"/>
              </w:rPr>
            </w:pPr>
          </w:p>
        </w:tc>
      </w:tr>
      <w:tr w:rsidR="00316E91" w:rsidRPr="00316E91" w14:paraId="58629B03" w14:textId="77777777" w:rsidTr="00BF3458">
        <w:trPr>
          <w:cantSplit/>
        </w:trPr>
        <w:tc>
          <w:tcPr>
            <w:tcW w:w="3420" w:type="dxa"/>
            <w:shd w:val="clear" w:color="auto" w:fill="FFFFFF"/>
          </w:tcPr>
          <w:p w14:paraId="3FD1ABFF" w14:textId="77777777" w:rsidR="00316E91" w:rsidRPr="00316E91" w:rsidRDefault="00316E91" w:rsidP="00316E91">
            <w:pPr>
              <w:widowControl w:val="0"/>
              <w:suppressAutoHyphens w:val="0"/>
              <w:spacing w:line="230" w:lineRule="auto"/>
              <w:rPr>
                <w:rFonts w:eastAsia="SimSun"/>
                <w:sz w:val="28"/>
                <w:szCs w:val="28"/>
                <w:lang w:val="uk-UA" w:eastAsia="ru-RU"/>
              </w:rPr>
            </w:pPr>
            <w:r w:rsidRPr="00316E91">
              <w:rPr>
                <w:rFonts w:eastAsia="SimSun"/>
                <w:sz w:val="28"/>
                <w:szCs w:val="28"/>
                <w:lang w:val="uk-UA" w:eastAsia="ru-RU"/>
              </w:rPr>
              <w:t>ШУМ</w:t>
            </w:r>
          </w:p>
          <w:p w14:paraId="69C03A57" w14:textId="77777777" w:rsidR="00316E91" w:rsidRPr="00316E91" w:rsidRDefault="00316E91" w:rsidP="00316E91">
            <w:pPr>
              <w:widowControl w:val="0"/>
              <w:suppressAutoHyphens w:val="0"/>
              <w:spacing w:line="230" w:lineRule="auto"/>
              <w:rPr>
                <w:rFonts w:eastAsia="SimSun"/>
                <w:sz w:val="28"/>
                <w:szCs w:val="28"/>
                <w:lang w:val="uk-UA" w:eastAsia="ru-RU"/>
              </w:rPr>
            </w:pPr>
            <w:r w:rsidRPr="00316E91">
              <w:rPr>
                <w:rFonts w:eastAsia="SimSun"/>
                <w:sz w:val="28"/>
                <w:szCs w:val="28"/>
                <w:lang w:val="uk-UA" w:eastAsia="ru-RU"/>
              </w:rPr>
              <w:t>Олександр Петрович</w:t>
            </w:r>
          </w:p>
          <w:p w14:paraId="0E8AFA3E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spacing w:line="230" w:lineRule="auto"/>
              <w:rPr>
                <w:rFonts w:eastAsia="PMingLiU"/>
                <w:sz w:val="28"/>
                <w:szCs w:val="28"/>
                <w:lang w:val="uk-UA"/>
              </w:rPr>
            </w:pPr>
          </w:p>
          <w:p w14:paraId="04AEDFD0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43CCE662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КУХАРЧУК</w:t>
            </w:r>
          </w:p>
          <w:p w14:paraId="26AF23CE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Михайло Павлович</w:t>
            </w:r>
          </w:p>
        </w:tc>
        <w:tc>
          <w:tcPr>
            <w:tcW w:w="240" w:type="dxa"/>
            <w:shd w:val="clear" w:color="auto" w:fill="FFFFFF"/>
          </w:tcPr>
          <w:p w14:paraId="27FD6663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</w:p>
          <w:p w14:paraId="3F4DA18E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rFonts w:eastAsia="PMingLiU"/>
                <w:sz w:val="28"/>
                <w:szCs w:val="28"/>
                <w:lang w:val="uk-UA"/>
              </w:rPr>
              <w:t>-</w:t>
            </w:r>
          </w:p>
          <w:p w14:paraId="203BAA44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rPr>
                <w:rFonts w:eastAsia="PMingLiU"/>
                <w:sz w:val="28"/>
                <w:szCs w:val="28"/>
                <w:lang w:val="uk-UA"/>
              </w:rPr>
            </w:pPr>
          </w:p>
          <w:p w14:paraId="2BFFB8D6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rPr>
                <w:rFonts w:eastAsia="PMingLiU"/>
                <w:sz w:val="28"/>
                <w:szCs w:val="28"/>
                <w:lang w:val="uk-UA"/>
              </w:rPr>
            </w:pPr>
          </w:p>
          <w:p w14:paraId="0C62C42F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rPr>
                <w:rFonts w:eastAsia="PMingLiU"/>
                <w:sz w:val="28"/>
                <w:szCs w:val="28"/>
                <w:lang w:val="uk-UA"/>
              </w:rPr>
            </w:pPr>
            <w:r w:rsidRPr="00316E91">
              <w:rPr>
                <w:rFonts w:eastAsia="PMingLiU"/>
                <w:sz w:val="28"/>
                <w:szCs w:val="28"/>
                <w:lang w:val="uk-UA"/>
              </w:rPr>
              <w:t>-</w:t>
            </w:r>
          </w:p>
        </w:tc>
        <w:tc>
          <w:tcPr>
            <w:tcW w:w="6210" w:type="dxa"/>
            <w:shd w:val="clear" w:color="auto" w:fill="FFFFFF"/>
          </w:tcPr>
          <w:p w14:paraId="440CFBC4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41236CFD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начальник управління гуманітарної сфери.</w:t>
            </w:r>
          </w:p>
          <w:p w14:paraId="0718F723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63CDA94B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uk-UA" w:eastAsia="en-US"/>
              </w:rPr>
            </w:pPr>
          </w:p>
          <w:p w14:paraId="63E48932" w14:textId="77777777" w:rsidR="00316E91" w:rsidRPr="00316E91" w:rsidRDefault="00316E91" w:rsidP="00316E9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uk-UA" w:eastAsia="en-US"/>
              </w:rPr>
            </w:pPr>
            <w:r w:rsidRPr="00316E91">
              <w:rPr>
                <w:sz w:val="28"/>
                <w:szCs w:val="28"/>
                <w:lang w:val="uk-UA" w:eastAsia="en-US"/>
              </w:rPr>
              <w:t>заступник голови з питань діяльності виконавчих органів ради</w:t>
            </w:r>
          </w:p>
          <w:p w14:paraId="51703308" w14:textId="77777777" w:rsidR="00316E91" w:rsidRPr="00316E91" w:rsidRDefault="00316E91" w:rsidP="00316E91">
            <w:pPr>
              <w:widowControl w:val="0"/>
              <w:autoSpaceDE w:val="0"/>
              <w:autoSpaceDN w:val="0"/>
              <w:snapToGrid w:val="0"/>
              <w:rPr>
                <w:rFonts w:eastAsia="PMingLiU"/>
                <w:sz w:val="12"/>
                <w:szCs w:val="12"/>
                <w:lang w:val="uk-UA"/>
              </w:rPr>
            </w:pPr>
          </w:p>
        </w:tc>
      </w:tr>
    </w:tbl>
    <w:p w14:paraId="59E1AB83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rPr>
          <w:sz w:val="24"/>
          <w:szCs w:val="24"/>
          <w:lang w:val="uk-UA" w:eastAsia="en-US"/>
        </w:rPr>
      </w:pPr>
    </w:p>
    <w:p w14:paraId="417DB03C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rPr>
          <w:sz w:val="24"/>
          <w:szCs w:val="24"/>
          <w:lang w:val="uk-UA" w:eastAsia="en-US"/>
        </w:rPr>
      </w:pPr>
    </w:p>
    <w:p w14:paraId="0DDEBA01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  <w:lang w:val="uk-UA" w:eastAsia="en-US"/>
        </w:rPr>
      </w:pPr>
    </w:p>
    <w:p w14:paraId="3492616D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rPr>
          <w:sz w:val="24"/>
          <w:szCs w:val="24"/>
          <w:lang w:val="uk-UA" w:eastAsia="en-US"/>
        </w:rPr>
      </w:pPr>
    </w:p>
    <w:p w14:paraId="6EB05AC0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rPr>
          <w:sz w:val="24"/>
          <w:szCs w:val="24"/>
          <w:lang w:val="uk-UA" w:eastAsia="en-US"/>
        </w:rPr>
      </w:pPr>
    </w:p>
    <w:p w14:paraId="111019EC" w14:textId="5CA2A39B" w:rsidR="00316E91" w:rsidRPr="00316E91" w:rsidRDefault="00316E91" w:rsidP="00316E91">
      <w:pPr>
        <w:tabs>
          <w:tab w:val="left" w:pos="2085"/>
        </w:tabs>
        <w:jc w:val="center"/>
        <w:rPr>
          <w:sz w:val="24"/>
          <w:szCs w:val="24"/>
          <w:lang w:val="uk-UA"/>
        </w:rPr>
      </w:pPr>
      <w:r w:rsidRPr="00316E91">
        <w:rPr>
          <w:sz w:val="24"/>
          <w:szCs w:val="24"/>
          <w:lang w:val="uk-UA"/>
        </w:rPr>
        <w:lastRenderedPageBreak/>
        <w:t xml:space="preserve">                                                              </w:t>
      </w:r>
      <w:r>
        <w:rPr>
          <w:sz w:val="24"/>
          <w:szCs w:val="24"/>
          <w:lang w:val="uk-UA"/>
        </w:rPr>
        <w:t xml:space="preserve">   </w:t>
      </w:r>
      <w:r w:rsidRPr="00316E91">
        <w:rPr>
          <w:sz w:val="24"/>
          <w:szCs w:val="24"/>
          <w:lang w:val="uk-UA"/>
        </w:rPr>
        <w:t>Додаток 2</w:t>
      </w:r>
    </w:p>
    <w:p w14:paraId="31BF39C5" w14:textId="77777777" w:rsidR="00316E91" w:rsidRPr="00316E91" w:rsidRDefault="00316E91" w:rsidP="00316E91">
      <w:pPr>
        <w:tabs>
          <w:tab w:val="left" w:pos="2085"/>
        </w:tabs>
        <w:rPr>
          <w:lang w:val="uk-UA"/>
        </w:rPr>
      </w:pPr>
      <w:r w:rsidRPr="00316E91">
        <w:rPr>
          <w:lang w:val="uk-UA"/>
        </w:rPr>
        <w:t xml:space="preserve">                                                                                                                          ЗАТВЕРДЖЕНО</w:t>
      </w:r>
    </w:p>
    <w:p w14:paraId="1017F58A" w14:textId="77777777" w:rsidR="00316E91" w:rsidRPr="00316E91" w:rsidRDefault="00316E91" w:rsidP="00316E91">
      <w:pPr>
        <w:tabs>
          <w:tab w:val="left" w:pos="2085"/>
        </w:tabs>
        <w:rPr>
          <w:lang w:val="uk-UA"/>
        </w:rPr>
      </w:pPr>
      <w:r w:rsidRPr="00316E91">
        <w:rPr>
          <w:lang w:val="uk-UA"/>
        </w:rPr>
        <w:t xml:space="preserve">                                                                                                                          Рішення Виконавчого комітету</w:t>
      </w:r>
    </w:p>
    <w:p w14:paraId="023360BD" w14:textId="77777777" w:rsidR="00316E91" w:rsidRPr="00316E91" w:rsidRDefault="00316E91" w:rsidP="00316E91">
      <w:pPr>
        <w:tabs>
          <w:tab w:val="left" w:pos="2085"/>
        </w:tabs>
        <w:rPr>
          <w:lang w:val="uk-UA"/>
        </w:rPr>
      </w:pPr>
      <w:r w:rsidRPr="00316E91">
        <w:rPr>
          <w:lang w:val="uk-UA"/>
        </w:rPr>
        <w:t xml:space="preserve">                                                                                                                          Люблинецької селищної ради №12/7</w:t>
      </w:r>
    </w:p>
    <w:p w14:paraId="0812EF95" w14:textId="77777777" w:rsidR="00316E91" w:rsidRPr="00316E91" w:rsidRDefault="00316E91" w:rsidP="00316E91">
      <w:pPr>
        <w:tabs>
          <w:tab w:val="left" w:pos="2085"/>
        </w:tabs>
        <w:rPr>
          <w:lang w:val="uk-UA"/>
        </w:rPr>
      </w:pPr>
      <w:r w:rsidRPr="00316E91">
        <w:rPr>
          <w:lang w:val="uk-UA"/>
        </w:rPr>
        <w:t xml:space="preserve">                                                                                                                          від 27.11.2025 р.                                                       </w:t>
      </w:r>
    </w:p>
    <w:p w14:paraId="597DCE18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en-US"/>
        </w:rPr>
      </w:pPr>
    </w:p>
    <w:p w14:paraId="4A584A92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en-US"/>
        </w:rPr>
      </w:pPr>
    </w:p>
    <w:p w14:paraId="3831A81E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en-US"/>
        </w:rPr>
      </w:pPr>
      <w:r w:rsidRPr="00316E91">
        <w:rPr>
          <w:b/>
          <w:bCs/>
          <w:sz w:val="28"/>
          <w:szCs w:val="28"/>
          <w:lang w:val="uk-UA" w:eastAsia="en-US"/>
        </w:rPr>
        <w:t>Положення</w:t>
      </w:r>
    </w:p>
    <w:p w14:paraId="640B6202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en-US"/>
        </w:rPr>
      </w:pPr>
      <w:r w:rsidRPr="00316E91">
        <w:rPr>
          <w:b/>
          <w:bCs/>
          <w:sz w:val="28"/>
          <w:szCs w:val="28"/>
          <w:lang w:val="uk-UA" w:eastAsia="en-US"/>
        </w:rPr>
        <w:t>про комісію з питань розподілу публічних інвестицій виконавчого комітету Люблинецької селищної ради</w:t>
      </w:r>
    </w:p>
    <w:p w14:paraId="23BBE223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en-US"/>
        </w:rPr>
      </w:pPr>
    </w:p>
    <w:p w14:paraId="79DF1268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 xml:space="preserve">1. Комісія з питань розподілу публічних інвестицій </w:t>
      </w:r>
      <w:r w:rsidRPr="00316E91">
        <w:rPr>
          <w:bCs/>
          <w:sz w:val="28"/>
          <w:szCs w:val="28"/>
          <w:lang w:val="uk-UA" w:eastAsia="en-US"/>
        </w:rPr>
        <w:t>виконавчого комітету  Люблинецької селищної ради</w:t>
      </w:r>
      <w:r w:rsidRPr="00316E91">
        <w:rPr>
          <w:sz w:val="28"/>
          <w:szCs w:val="28"/>
          <w:lang w:val="uk-UA" w:eastAsia="en-US"/>
        </w:rPr>
        <w:t xml:space="preserve"> (далі – Комісія) є тимчасовим консультативно-дорадчим органом виконавчого комітету Люблинецької селищної ради, який утворюється  з метою розподілу коштів бюджету Люблинецької селищної територіальної громади на підготовку та реалізацію публічних інвестиційних проєктів (далі – проєктів) та програм публічних інвестицій (далі – програм).</w:t>
      </w:r>
    </w:p>
    <w:p w14:paraId="7DD21ABC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0058A15A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2. Комісія у своїй діяльності керується Конституцією і законами України, а також 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Люблинецької селищної ради та її виконавчого комітету та цим Положенням.</w:t>
      </w:r>
    </w:p>
    <w:p w14:paraId="6332A155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28641718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3. Основним завданням Комісії є:</w:t>
      </w:r>
    </w:p>
    <w:p w14:paraId="22D6B416" w14:textId="77777777" w:rsidR="00316E91" w:rsidRPr="00316E91" w:rsidRDefault="00316E91" w:rsidP="00316E91">
      <w:pPr>
        <w:widowControl w:val="0"/>
        <w:numPr>
          <w:ilvl w:val="0"/>
          <w:numId w:val="5"/>
        </w:numPr>
        <w:tabs>
          <w:tab w:val="num" w:pos="960"/>
        </w:tabs>
        <w:suppressAutoHyphens w:val="0"/>
        <w:autoSpaceDE w:val="0"/>
        <w:autoSpaceDN w:val="0"/>
        <w:adjustRightInd w:val="0"/>
        <w:ind w:left="-120" w:firstLine="72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розподіл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забезпечення;</w:t>
      </w:r>
    </w:p>
    <w:p w14:paraId="21C76498" w14:textId="77777777" w:rsidR="00316E91" w:rsidRPr="00316E91" w:rsidRDefault="00316E91" w:rsidP="00316E91">
      <w:pPr>
        <w:widowControl w:val="0"/>
        <w:numPr>
          <w:ilvl w:val="0"/>
          <w:numId w:val="5"/>
        </w:numPr>
        <w:tabs>
          <w:tab w:val="num" w:pos="960"/>
        </w:tabs>
        <w:suppressAutoHyphens w:val="0"/>
        <w:autoSpaceDE w:val="0"/>
        <w:autoSpaceDN w:val="0"/>
        <w:adjustRightInd w:val="0"/>
        <w:ind w:left="-120" w:firstLine="72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застосування єдиних підходів до визначення оптимальних джерел та механізмів фінансового забезпечення проєктів та програм єдиного проєктного портфеля публічних інвестицій громади з огляду на характеристики таких проєктів та програм;</w:t>
      </w:r>
    </w:p>
    <w:p w14:paraId="796AE253" w14:textId="77777777" w:rsidR="00316E91" w:rsidRPr="00316E91" w:rsidRDefault="00316E91" w:rsidP="00316E91">
      <w:pPr>
        <w:widowControl w:val="0"/>
        <w:numPr>
          <w:ilvl w:val="0"/>
          <w:numId w:val="5"/>
        </w:numPr>
        <w:tabs>
          <w:tab w:val="num" w:pos="960"/>
        </w:tabs>
        <w:suppressAutoHyphens w:val="0"/>
        <w:autoSpaceDE w:val="0"/>
        <w:autoSpaceDN w:val="0"/>
        <w:adjustRightInd w:val="0"/>
        <w:ind w:left="-120" w:firstLine="72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забезпечення дотримання граничних обсягів видатків, надання кредитів з місцевих бюджетів та місцевого та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ризиків;</w:t>
      </w:r>
    </w:p>
    <w:p w14:paraId="14797275" w14:textId="77777777" w:rsidR="00316E91" w:rsidRPr="00316E91" w:rsidRDefault="00316E91" w:rsidP="00316E91">
      <w:pPr>
        <w:widowControl w:val="0"/>
        <w:numPr>
          <w:ilvl w:val="0"/>
          <w:numId w:val="5"/>
        </w:numPr>
        <w:tabs>
          <w:tab w:val="num" w:pos="960"/>
        </w:tabs>
        <w:suppressAutoHyphens w:val="0"/>
        <w:autoSpaceDE w:val="0"/>
        <w:autoSpaceDN w:val="0"/>
        <w:adjustRightInd w:val="0"/>
        <w:ind w:left="-120" w:firstLine="72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сприяння ефективному використанню коштів  бюджету громади на підготовку та реалізацію проєктів та програм єдиного проєктного портфеля публічних інвестицій громади.</w:t>
      </w:r>
    </w:p>
    <w:p w14:paraId="12289FFD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3B8E6A34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4. Комісія відповідно до покладених на неї завдань:</w:t>
      </w:r>
    </w:p>
    <w:p w14:paraId="618D16B1" w14:textId="77777777" w:rsidR="00316E91" w:rsidRPr="00316E91" w:rsidRDefault="00316E91" w:rsidP="00316E91">
      <w:pPr>
        <w:widowControl w:val="0"/>
        <w:numPr>
          <w:ilvl w:val="0"/>
          <w:numId w:val="4"/>
        </w:numPr>
        <w:tabs>
          <w:tab w:val="num" w:pos="960"/>
        </w:tabs>
        <w:suppressAutoHyphens w:val="0"/>
        <w:autoSpaceDE w:val="0"/>
        <w:autoSpaceDN w:val="0"/>
        <w:adjustRightInd w:val="0"/>
        <w:ind w:left="0"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розглядає та схвалює консолідований перелік публічних інвестиційних проєктів та програм публічних інвестицій єдиного проєктного портфеля публічних інвестицій громади і розподіл публічних інвестицій на їх підготовку та реалізацію на плановий та два наступні за плановим бюджетні періоди в розрізі джерел і механізмів фінансового забезпечення;</w:t>
      </w:r>
    </w:p>
    <w:p w14:paraId="7CAC8147" w14:textId="77777777" w:rsidR="00316E91" w:rsidRPr="00316E91" w:rsidRDefault="00316E91" w:rsidP="00316E91">
      <w:pPr>
        <w:widowControl w:val="0"/>
        <w:numPr>
          <w:ilvl w:val="0"/>
          <w:numId w:val="4"/>
        </w:numPr>
        <w:tabs>
          <w:tab w:val="num" w:pos="960"/>
        </w:tabs>
        <w:suppressAutoHyphens w:val="0"/>
        <w:autoSpaceDE w:val="0"/>
        <w:autoSpaceDN w:val="0"/>
        <w:adjustRightInd w:val="0"/>
        <w:ind w:left="0"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lastRenderedPageBreak/>
        <w:t>здійснює аналіз результатів моніторингу стану підготовки та реалізації затверджених у переліку проєктів та програм та за його результатами готує і подає управлінню фінансів  для прийняття відповідних рішень пропозиції та рекомендації щодо коригування або припинення (зупинення) фінансового забезпечення таких проєктів та програм;</w:t>
      </w:r>
    </w:p>
    <w:p w14:paraId="00E8801A" w14:textId="77777777" w:rsidR="00316E91" w:rsidRPr="00316E91" w:rsidRDefault="00316E91" w:rsidP="00316E91">
      <w:pPr>
        <w:widowControl w:val="0"/>
        <w:numPr>
          <w:ilvl w:val="0"/>
          <w:numId w:val="4"/>
        </w:numPr>
        <w:tabs>
          <w:tab w:val="num" w:pos="960"/>
        </w:tabs>
        <w:suppressAutoHyphens w:val="0"/>
        <w:autoSpaceDE w:val="0"/>
        <w:autoSpaceDN w:val="0"/>
        <w:adjustRightInd w:val="0"/>
        <w:ind w:left="0"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подає Місцевій інвестиційній раді розроблені за результатами своєї роботи пропозиції та рекомендації.</w:t>
      </w:r>
    </w:p>
    <w:p w14:paraId="728709EF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41950146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5. Комісія має право:</w:t>
      </w:r>
    </w:p>
    <w:p w14:paraId="0C5EAB95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1) залучати до участі у своїй роботі представників виконавчого комітету, громадських об’єднань, підприємств, установ та організацій (за погодженням з їх керівниками), а також незалежних експертів (за згодою);</w:t>
      </w:r>
    </w:p>
    <w:p w14:paraId="26E91BBE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2) отримувати в установленому порядку від виконавчих органів селищної ради, підприємств, установ та організацій інформацію, необхідну для виконання покладених на неї завдань;</w:t>
      </w:r>
    </w:p>
    <w:p w14:paraId="57DA0CBB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3) організовувати проведення нарад та інших заходів.</w:t>
      </w:r>
    </w:p>
    <w:p w14:paraId="6327516D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766BA739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6. Комісія під час виконання покладених на неї завдань взаємодіє з органами виконавчої влади, громадськими об’єднаннями, правозахисними організаціями, міжнародними неурядовими організаціями, підприємствами, установами та організаціями.</w:t>
      </w:r>
    </w:p>
    <w:p w14:paraId="1AFB33BD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31FCA138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 xml:space="preserve">7. Комісія утворюється у складі голови, заступника голови, секретаря та членів Комісії. Головою комісії є </w:t>
      </w:r>
      <w:r w:rsidRPr="00316E91">
        <w:rPr>
          <w:spacing w:val="-2"/>
          <w:sz w:val="28"/>
          <w:szCs w:val="28"/>
          <w:lang w:val="uk-UA" w:eastAsia="en-US"/>
        </w:rPr>
        <w:t>начальник фінансового відділу Виконавчого комітету.</w:t>
      </w:r>
    </w:p>
    <w:p w14:paraId="43C1A6BA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77260F0D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Склад Комісії затверджує виконавчий  комітет Люблинецької селищної  ради із представників виконавчих органів селищної ради.</w:t>
      </w:r>
    </w:p>
    <w:p w14:paraId="0A1C4BA1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Інформація про склад та положення про Комісію розміщується на офіційному вебсайті селищної ради.</w:t>
      </w:r>
    </w:p>
    <w:p w14:paraId="7A8E1429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rPr>
          <w:sz w:val="28"/>
          <w:szCs w:val="28"/>
          <w:lang w:val="uk-UA" w:eastAsia="en-US"/>
        </w:rPr>
      </w:pPr>
    </w:p>
    <w:p w14:paraId="37A85D55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8. Голова Комісії:</w:t>
      </w:r>
    </w:p>
    <w:p w14:paraId="51116A35" w14:textId="77777777" w:rsidR="00316E91" w:rsidRPr="00316E91" w:rsidRDefault="00316E91" w:rsidP="00316E91">
      <w:pPr>
        <w:widowControl w:val="0"/>
        <w:numPr>
          <w:ilvl w:val="0"/>
          <w:numId w:val="6"/>
        </w:numPr>
        <w:tabs>
          <w:tab w:val="num" w:pos="960"/>
        </w:tabs>
        <w:suppressAutoHyphens w:val="0"/>
        <w:autoSpaceDE w:val="0"/>
        <w:autoSpaceDN w:val="0"/>
        <w:adjustRightInd w:val="0"/>
        <w:ind w:left="0"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планує та координує діяльність, а також здійснює загальне керівництво Комісією;</w:t>
      </w:r>
    </w:p>
    <w:p w14:paraId="24245569" w14:textId="77777777" w:rsidR="00316E91" w:rsidRPr="00316E91" w:rsidRDefault="00316E91" w:rsidP="00316E91">
      <w:pPr>
        <w:widowControl w:val="0"/>
        <w:numPr>
          <w:ilvl w:val="0"/>
          <w:numId w:val="6"/>
        </w:numPr>
        <w:tabs>
          <w:tab w:val="num" w:pos="960"/>
        </w:tabs>
        <w:suppressAutoHyphens w:val="0"/>
        <w:autoSpaceDE w:val="0"/>
        <w:autoSpaceDN w:val="0"/>
        <w:adjustRightInd w:val="0"/>
        <w:ind w:left="0" w:firstLine="600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скликає засідання Комісії та головує на них.</w:t>
      </w:r>
    </w:p>
    <w:p w14:paraId="20ED750A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У разі відсутності голови Комісії його обов’язки виконує заступник голови Комісії.</w:t>
      </w:r>
    </w:p>
    <w:p w14:paraId="50AFB695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7FFC4393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9. Секретар Комісії:</w:t>
      </w:r>
    </w:p>
    <w:p w14:paraId="0BB94941" w14:textId="77777777" w:rsidR="00316E91" w:rsidRPr="00316E91" w:rsidRDefault="00316E91" w:rsidP="00316E91">
      <w:pPr>
        <w:widowControl w:val="0"/>
        <w:numPr>
          <w:ilvl w:val="0"/>
          <w:numId w:val="7"/>
        </w:numPr>
        <w:tabs>
          <w:tab w:val="num" w:pos="960"/>
        </w:tabs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готує матеріали, необхідні для роботи Комісії;</w:t>
      </w:r>
    </w:p>
    <w:p w14:paraId="5E3BF6FD" w14:textId="77777777" w:rsidR="00316E91" w:rsidRPr="00316E91" w:rsidRDefault="00316E91" w:rsidP="00316E91">
      <w:pPr>
        <w:widowControl w:val="0"/>
        <w:numPr>
          <w:ilvl w:val="0"/>
          <w:numId w:val="7"/>
        </w:numPr>
        <w:tabs>
          <w:tab w:val="num" w:pos="960"/>
        </w:tabs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забезпечує інформування членів Комісії та всіх запрошених осіб про дату, час та місце проведення засідань Комісії;</w:t>
      </w:r>
    </w:p>
    <w:p w14:paraId="3D7F207A" w14:textId="77777777" w:rsidR="00316E91" w:rsidRPr="00316E91" w:rsidRDefault="00316E91" w:rsidP="00316E91">
      <w:pPr>
        <w:widowControl w:val="0"/>
        <w:numPr>
          <w:ilvl w:val="0"/>
          <w:numId w:val="7"/>
        </w:numPr>
        <w:tabs>
          <w:tab w:val="num" w:pos="960"/>
        </w:tabs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веде та оформлює протоколи засідань Комісії.</w:t>
      </w:r>
    </w:p>
    <w:p w14:paraId="510DB69F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1623C47C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 xml:space="preserve">10. Формою роботи Комісії є засідання, що проводяться за рішенням </w:t>
      </w:r>
      <w:r w:rsidRPr="00316E91">
        <w:rPr>
          <w:sz w:val="28"/>
          <w:szCs w:val="28"/>
          <w:lang w:val="uk-UA" w:eastAsia="en-US"/>
        </w:rPr>
        <w:lastRenderedPageBreak/>
        <w:t>голови Комісії.</w:t>
      </w:r>
    </w:p>
    <w:p w14:paraId="753590E6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 xml:space="preserve">Засідання Комісії проводить голова Комісії, а у разі його відсутності – </w:t>
      </w:r>
      <w:r w:rsidRPr="00316E91">
        <w:rPr>
          <w:i/>
          <w:sz w:val="28"/>
          <w:szCs w:val="28"/>
          <w:lang w:val="uk-UA" w:eastAsia="en-US"/>
        </w:rPr>
        <w:t xml:space="preserve"> </w:t>
      </w:r>
      <w:r w:rsidRPr="00316E91">
        <w:rPr>
          <w:sz w:val="28"/>
          <w:szCs w:val="28"/>
          <w:lang w:val="uk-UA" w:eastAsia="en-US"/>
        </w:rPr>
        <w:t>заступник голови.</w:t>
      </w:r>
    </w:p>
    <w:p w14:paraId="2304CF2D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Голова Комісії може прийняти рішення про проведення засідання в режимі реального часу (он-лайн) із використанням відповідних технічних засобів, зокрема через Інтернет, або про участь у засіданні члена Комісії в такому режимі.</w:t>
      </w:r>
    </w:p>
    <w:p w14:paraId="0A8CC280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Засідання Комісії вважається правоможним, якщо на ньому присутні більш як половина її членів.</w:t>
      </w:r>
    </w:p>
    <w:p w14:paraId="550E511C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</w:p>
    <w:p w14:paraId="214A8A3F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11. На своїх засіданнях Комісія розробляє пропозиції (рекомендації) з питань, що належать до її компетенції.</w:t>
      </w:r>
    </w:p>
    <w:p w14:paraId="43A65C04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Пропозиції (рекомендації) вважаються схваленими, якщо за них проголосувало більш як половина присутніх на засіданні членів Комісії.</w:t>
      </w:r>
    </w:p>
    <w:p w14:paraId="6024EA15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У разі рівного розподілу голосів вирішальним є голос головуючого на засіданні.</w:t>
      </w:r>
    </w:p>
    <w:p w14:paraId="0334FF4D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Пропозиції (рекомендації) Комісії оформлюються протоколом засідання, який підписується головуючим на засіданні та секретарем і надсилається всім членам Комісії та виконавчим органам селищної ради.</w:t>
      </w:r>
    </w:p>
    <w:p w14:paraId="2332CE05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 w:eastAsia="en-US"/>
        </w:rPr>
      </w:pPr>
      <w:r w:rsidRPr="00316E91">
        <w:rPr>
          <w:sz w:val="28"/>
          <w:szCs w:val="28"/>
          <w:lang w:val="uk-UA" w:eastAsia="en-US"/>
        </w:rPr>
        <w:t>Член Комісії, який не підтримує пропозиції (рекомендації), може викласти в письмовій формі свою окрему думку, яка додається до протоколу засідання.</w:t>
      </w:r>
    </w:p>
    <w:p w14:paraId="7E9674E0" w14:textId="77777777" w:rsidR="00316E91" w:rsidRPr="00316E91" w:rsidRDefault="00316E91" w:rsidP="00316E91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val="uk-UA" w:eastAsia="en-US"/>
        </w:rPr>
      </w:pPr>
    </w:p>
    <w:p w14:paraId="068C3EE7" w14:textId="77777777" w:rsidR="0082397E" w:rsidRPr="000A35B1" w:rsidRDefault="0082397E" w:rsidP="0082397E">
      <w:pPr>
        <w:rPr>
          <w:lang w:val="uk-UA"/>
        </w:rPr>
      </w:pPr>
    </w:p>
    <w:p w14:paraId="4D55EA46" w14:textId="77777777" w:rsidR="0082397E" w:rsidRPr="000A35B1" w:rsidRDefault="0082397E" w:rsidP="0082397E">
      <w:pPr>
        <w:rPr>
          <w:lang w:val="uk-UA"/>
        </w:rPr>
      </w:pPr>
    </w:p>
    <w:p w14:paraId="74096EC5" w14:textId="77777777" w:rsidR="0082397E" w:rsidRPr="000A35B1" w:rsidRDefault="0082397E" w:rsidP="0082397E">
      <w:pPr>
        <w:rPr>
          <w:lang w:val="uk-UA"/>
        </w:rPr>
      </w:pPr>
    </w:p>
    <w:p w14:paraId="28EB78A0" w14:textId="77777777" w:rsidR="0082397E" w:rsidRPr="000A35B1" w:rsidRDefault="0082397E" w:rsidP="0082397E">
      <w:pPr>
        <w:rPr>
          <w:lang w:val="uk-UA"/>
        </w:rPr>
      </w:pPr>
    </w:p>
    <w:p w14:paraId="6C7F4BBE" w14:textId="77777777" w:rsidR="0082397E" w:rsidRPr="000A35B1" w:rsidRDefault="0082397E" w:rsidP="0082397E">
      <w:pPr>
        <w:rPr>
          <w:lang w:val="uk-UA"/>
        </w:rPr>
      </w:pPr>
    </w:p>
    <w:p w14:paraId="6A89AC03" w14:textId="77777777" w:rsidR="0082397E" w:rsidRDefault="0082397E" w:rsidP="0082397E">
      <w:pPr>
        <w:rPr>
          <w:lang w:val="uk-UA"/>
        </w:rPr>
      </w:pPr>
    </w:p>
    <w:p w14:paraId="3E98CFD3" w14:textId="77777777" w:rsidR="0082397E" w:rsidRDefault="0082397E" w:rsidP="0082397E">
      <w:pPr>
        <w:tabs>
          <w:tab w:val="left" w:pos="2085"/>
        </w:tabs>
        <w:rPr>
          <w:lang w:val="uk-UA"/>
        </w:rPr>
      </w:pPr>
      <w:r>
        <w:rPr>
          <w:lang w:val="uk-UA"/>
        </w:rPr>
        <w:tab/>
      </w:r>
    </w:p>
    <w:p w14:paraId="0769983D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790213AE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5FB9EAE7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7A7580F2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08E0CCBD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31B15D9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121FF99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00575B4A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255DD08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230D49C3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4FD37523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7E419B80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5F76AE5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6FCCB485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B3650A6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0DC0AD60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3C7F0C7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86CBEEA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EE4C876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49EB2C36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5E0BE92F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09FD9A8D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611ECAF8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755D6B53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BEB4A30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2C89D0CE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E1C3F9C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5CC1162B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767C48EF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906E672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8C3735D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76B4840" w14:textId="77777777" w:rsidR="005F149F" w:rsidRDefault="005F149F" w:rsidP="0082397E">
      <w:pPr>
        <w:tabs>
          <w:tab w:val="left" w:pos="2085"/>
        </w:tabs>
        <w:rPr>
          <w:lang w:val="uk-UA"/>
        </w:rPr>
      </w:pPr>
    </w:p>
    <w:p w14:paraId="1298249D" w14:textId="77777777" w:rsidR="005F149F" w:rsidRDefault="005F149F" w:rsidP="0082397E">
      <w:pPr>
        <w:tabs>
          <w:tab w:val="left" w:pos="2085"/>
        </w:tabs>
        <w:rPr>
          <w:lang w:val="uk-UA"/>
        </w:rPr>
      </w:pPr>
    </w:p>
    <w:p w14:paraId="21049CB8" w14:textId="77777777" w:rsidR="005F149F" w:rsidRDefault="005F149F" w:rsidP="0082397E">
      <w:pPr>
        <w:tabs>
          <w:tab w:val="left" w:pos="2085"/>
        </w:tabs>
        <w:rPr>
          <w:lang w:val="uk-UA"/>
        </w:rPr>
      </w:pPr>
    </w:p>
    <w:p w14:paraId="3D2D895B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6FB4858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B6798AC" w14:textId="77777777" w:rsidR="0082397E" w:rsidRPr="00156EAC" w:rsidRDefault="0082397E" w:rsidP="0082397E">
      <w:pPr>
        <w:rPr>
          <w:sz w:val="28"/>
          <w:szCs w:val="28"/>
          <w:lang w:val="uk-UA"/>
        </w:rPr>
      </w:pPr>
    </w:p>
    <w:p w14:paraId="7058BCAC" w14:textId="77777777" w:rsidR="0082397E" w:rsidRDefault="0082397E" w:rsidP="0082397E">
      <w:pPr>
        <w:rPr>
          <w:sz w:val="28"/>
          <w:szCs w:val="28"/>
          <w:lang w:val="uk-UA"/>
        </w:rPr>
      </w:pPr>
    </w:p>
    <w:p w14:paraId="174B098C" w14:textId="77777777" w:rsidR="0082397E" w:rsidRDefault="0082397E" w:rsidP="0082397E">
      <w:pPr>
        <w:jc w:val="center"/>
        <w:rPr>
          <w:sz w:val="28"/>
          <w:szCs w:val="28"/>
          <w:lang w:val="uk-UA"/>
        </w:rPr>
      </w:pPr>
    </w:p>
    <w:p w14:paraId="6B655D66" w14:textId="77777777" w:rsidR="0082397E" w:rsidRDefault="0082397E" w:rsidP="0082397E">
      <w:pPr>
        <w:jc w:val="center"/>
        <w:rPr>
          <w:sz w:val="28"/>
          <w:szCs w:val="28"/>
          <w:lang w:val="uk-UA"/>
        </w:rPr>
      </w:pPr>
    </w:p>
    <w:p w14:paraId="34BA0B77" w14:textId="77777777" w:rsidR="0082397E" w:rsidRDefault="0082397E" w:rsidP="0082397E">
      <w:pPr>
        <w:jc w:val="center"/>
        <w:rPr>
          <w:sz w:val="28"/>
          <w:szCs w:val="28"/>
          <w:lang w:val="uk-UA"/>
        </w:rPr>
      </w:pPr>
    </w:p>
    <w:p w14:paraId="60569245" w14:textId="77777777" w:rsidR="0082397E" w:rsidRDefault="0082397E" w:rsidP="0082397E">
      <w:pPr>
        <w:jc w:val="center"/>
        <w:rPr>
          <w:sz w:val="28"/>
          <w:szCs w:val="28"/>
          <w:lang w:val="uk-UA"/>
        </w:rPr>
      </w:pPr>
    </w:p>
    <w:p w14:paraId="08063150" w14:textId="77777777" w:rsidR="0082397E" w:rsidRDefault="0082397E" w:rsidP="00CF4548">
      <w:pPr>
        <w:rPr>
          <w:sz w:val="28"/>
          <w:szCs w:val="28"/>
          <w:lang w:val="uk-UA"/>
        </w:rPr>
      </w:pPr>
    </w:p>
    <w:p w14:paraId="08A29678" w14:textId="77777777" w:rsidR="00CF4548" w:rsidRDefault="00CF4548" w:rsidP="00CF4548">
      <w:pPr>
        <w:rPr>
          <w:sz w:val="28"/>
          <w:szCs w:val="28"/>
          <w:lang w:val="uk-UA"/>
        </w:rPr>
      </w:pPr>
    </w:p>
    <w:p w14:paraId="0D1AA301" w14:textId="77777777" w:rsidR="00F12C76" w:rsidRPr="0082397E" w:rsidRDefault="00F12C76" w:rsidP="006C0B77">
      <w:pPr>
        <w:ind w:firstLine="709"/>
        <w:jc w:val="both"/>
        <w:rPr>
          <w:lang w:val="uk-UA"/>
        </w:rPr>
      </w:pPr>
    </w:p>
    <w:sectPr w:rsidR="00F12C76" w:rsidRPr="0082397E" w:rsidSect="0082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D31140A"/>
    <w:multiLevelType w:val="hybridMultilevel"/>
    <w:tmpl w:val="2AC4092C"/>
    <w:lvl w:ilvl="0" w:tplc="DC5C6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BC3917"/>
    <w:multiLevelType w:val="hybridMultilevel"/>
    <w:tmpl w:val="B9CECE30"/>
    <w:lvl w:ilvl="0" w:tplc="0422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4" w15:restartNumberingAfterBreak="0">
    <w:nsid w:val="32ED6313"/>
    <w:multiLevelType w:val="hybridMultilevel"/>
    <w:tmpl w:val="3416B7A8"/>
    <w:lvl w:ilvl="0" w:tplc="0422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5" w15:restartNumberingAfterBreak="0">
    <w:nsid w:val="38890F09"/>
    <w:multiLevelType w:val="hybridMultilevel"/>
    <w:tmpl w:val="542EC414"/>
    <w:lvl w:ilvl="0" w:tplc="0422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6" w15:restartNumberingAfterBreak="0">
    <w:nsid w:val="672F4970"/>
    <w:multiLevelType w:val="hybridMultilevel"/>
    <w:tmpl w:val="04405FD2"/>
    <w:lvl w:ilvl="0" w:tplc="0422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num w:numId="1" w16cid:durableId="368645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63390">
    <w:abstractNumId w:val="2"/>
  </w:num>
  <w:num w:numId="3" w16cid:durableId="1396008528">
    <w:abstractNumId w:val="1"/>
  </w:num>
  <w:num w:numId="4" w16cid:durableId="1887909078">
    <w:abstractNumId w:val="5"/>
  </w:num>
  <w:num w:numId="5" w16cid:durableId="1521506591">
    <w:abstractNumId w:val="6"/>
  </w:num>
  <w:num w:numId="6" w16cid:durableId="850099282">
    <w:abstractNumId w:val="4"/>
  </w:num>
  <w:num w:numId="7" w16cid:durableId="182671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7E"/>
    <w:rsid w:val="000166AB"/>
    <w:rsid w:val="0018316E"/>
    <w:rsid w:val="001E1695"/>
    <w:rsid w:val="00316E91"/>
    <w:rsid w:val="004478C4"/>
    <w:rsid w:val="005245F2"/>
    <w:rsid w:val="005F149F"/>
    <w:rsid w:val="006C0B77"/>
    <w:rsid w:val="00765EC9"/>
    <w:rsid w:val="0082397E"/>
    <w:rsid w:val="008242FF"/>
    <w:rsid w:val="00867B65"/>
    <w:rsid w:val="00870751"/>
    <w:rsid w:val="008C2567"/>
    <w:rsid w:val="008C7E70"/>
    <w:rsid w:val="00922C48"/>
    <w:rsid w:val="009B683C"/>
    <w:rsid w:val="009E730B"/>
    <w:rsid w:val="00A01138"/>
    <w:rsid w:val="00A577E4"/>
    <w:rsid w:val="00AB6D05"/>
    <w:rsid w:val="00B915B7"/>
    <w:rsid w:val="00CF4548"/>
    <w:rsid w:val="00D10C8D"/>
    <w:rsid w:val="00D23EB0"/>
    <w:rsid w:val="00EA59DF"/>
    <w:rsid w:val="00EE4070"/>
    <w:rsid w:val="00F12C76"/>
    <w:rsid w:val="00F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5A75"/>
  <w15:chartTrackingRefBased/>
  <w15:docId w15:val="{0A6C3579-44BB-430F-BAE1-C969FE69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9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9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9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9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9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9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9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9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9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9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97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397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39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397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39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397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3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2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9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2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2397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823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97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9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2397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82397E"/>
    <w:rPr>
      <w:b/>
      <w:bCs/>
      <w:smallCaps/>
      <w:color w:val="2E74B5" w:themeColor="accent1" w:themeShade="BF"/>
      <w:spacing w:val="5"/>
    </w:rPr>
  </w:style>
  <w:style w:type="paragraph" w:customStyle="1" w:styleId="ae">
    <w:name w:val="Заголовок"/>
    <w:basedOn w:val="a"/>
    <w:next w:val="af"/>
    <w:rsid w:val="008239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">
    <w:name w:val="Body Text"/>
    <w:basedOn w:val="a"/>
    <w:link w:val="af0"/>
    <w:rsid w:val="0082397E"/>
    <w:pPr>
      <w:jc w:val="both"/>
    </w:pPr>
    <w:rPr>
      <w:sz w:val="32"/>
      <w:lang w:val="uk-UA"/>
    </w:rPr>
  </w:style>
  <w:style w:type="character" w:customStyle="1" w:styleId="af0">
    <w:name w:val="Основний текст Знак"/>
    <w:basedOn w:val="a0"/>
    <w:link w:val="af"/>
    <w:rsid w:val="0082397E"/>
    <w:rPr>
      <w:rFonts w:ascii="Times New Roman" w:eastAsia="Times New Roman" w:hAnsi="Times New Roman" w:cs="Times New Roman"/>
      <w:sz w:val="32"/>
      <w:szCs w:val="20"/>
      <w:lang w:eastAsia="ar-SA"/>
      <w14:ligatures w14:val="none"/>
    </w:rPr>
  </w:style>
  <w:style w:type="paragraph" w:styleId="af1">
    <w:name w:val="Normal (Web)"/>
    <w:basedOn w:val="a"/>
    <w:uiPriority w:val="99"/>
    <w:unhideWhenUsed/>
    <w:rsid w:val="0082397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82397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spanrvts0">
    <w:name w:val="spanrvts0"/>
    <w:basedOn w:val="a0"/>
    <w:rsid w:val="0082397E"/>
  </w:style>
  <w:style w:type="paragraph" w:styleId="af2">
    <w:name w:val="Body Text Indent"/>
    <w:basedOn w:val="a"/>
    <w:link w:val="af3"/>
    <w:uiPriority w:val="99"/>
    <w:semiHidden/>
    <w:unhideWhenUsed/>
    <w:rsid w:val="009B683C"/>
    <w:pPr>
      <w:spacing w:after="120"/>
      <w:ind w:left="283"/>
    </w:pPr>
  </w:style>
  <w:style w:type="character" w:customStyle="1" w:styleId="af3">
    <w:name w:val="Основний текст з відступом Знак"/>
    <w:basedOn w:val="a0"/>
    <w:link w:val="af2"/>
    <w:uiPriority w:val="99"/>
    <w:semiHidden/>
    <w:rsid w:val="009B683C"/>
    <w:rPr>
      <w:rFonts w:ascii="Times New Roman" w:eastAsia="Times New Roman" w:hAnsi="Times New Roman" w:cs="Times New Roman"/>
      <w:sz w:val="20"/>
      <w:szCs w:val="2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5747</Words>
  <Characters>3277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11</cp:revision>
  <cp:lastPrinted>2025-12-10T13:50:00Z</cp:lastPrinted>
  <dcterms:created xsi:type="dcterms:W3CDTF">2025-09-02T11:45:00Z</dcterms:created>
  <dcterms:modified xsi:type="dcterms:W3CDTF">2025-12-11T07:20:00Z</dcterms:modified>
</cp:coreProperties>
</file>