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6FAD" w14:textId="1938051D" w:rsidR="00581D63" w:rsidRPr="00B648B4" w:rsidRDefault="00581D63" w:rsidP="00581D63">
      <w:pPr>
        <w:tabs>
          <w:tab w:val="left" w:pos="142"/>
          <w:tab w:val="left" w:pos="360"/>
        </w:tabs>
        <w:spacing w:after="0" w:line="240" w:lineRule="auto"/>
        <w:ind w:left="6521"/>
        <w:rPr>
          <w:rFonts w:ascii="Times New Roman" w:hAnsi="Times New Roman"/>
          <w:bCs/>
          <w:sz w:val="24"/>
          <w:szCs w:val="24"/>
          <w:lang w:val="uk-UA"/>
        </w:rPr>
      </w:pPr>
      <w:r w:rsidRPr="00B648B4">
        <w:rPr>
          <w:rFonts w:ascii="Times New Roman" w:hAnsi="Times New Roman"/>
          <w:bCs/>
          <w:sz w:val="24"/>
          <w:szCs w:val="24"/>
          <w:lang w:val="uk-UA"/>
        </w:rPr>
        <w:t xml:space="preserve">Додаток 1 до протоколу уповноваженої особи від </w:t>
      </w:r>
      <w:r>
        <w:rPr>
          <w:rFonts w:ascii="Times New Roman" w:hAnsi="Times New Roman"/>
          <w:bCs/>
          <w:sz w:val="24"/>
          <w:szCs w:val="24"/>
          <w:lang w:val="uk-UA"/>
        </w:rPr>
        <w:t>18</w:t>
      </w:r>
      <w:r w:rsidRPr="00B648B4">
        <w:rPr>
          <w:rFonts w:ascii="Times New Roman" w:hAnsi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/>
          <w:bCs/>
          <w:sz w:val="24"/>
          <w:szCs w:val="24"/>
          <w:lang w:val="uk-UA"/>
        </w:rPr>
        <w:t>11</w:t>
      </w:r>
      <w:r w:rsidRPr="00B648B4">
        <w:rPr>
          <w:rFonts w:ascii="Times New Roman" w:hAnsi="Times New Roman"/>
          <w:bCs/>
          <w:sz w:val="24"/>
          <w:szCs w:val="24"/>
          <w:lang w:val="uk-UA"/>
        </w:rPr>
        <w:t>.2025р. №1</w:t>
      </w:r>
      <w:r>
        <w:rPr>
          <w:rFonts w:ascii="Times New Roman" w:hAnsi="Times New Roman"/>
          <w:bCs/>
          <w:sz w:val="24"/>
          <w:szCs w:val="24"/>
          <w:lang w:val="uk-UA"/>
        </w:rPr>
        <w:t>81</w:t>
      </w:r>
    </w:p>
    <w:p w14:paraId="5D5A09F1" w14:textId="77777777" w:rsidR="00581D63" w:rsidRDefault="00581D63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204C8998" w14:textId="73BE0F33"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14:paraId="334754AD" w14:textId="77777777" w:rsidR="00B96F86" w:rsidRPr="00343FCA" w:rsidRDefault="00B96F86" w:rsidP="00B96F86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2883D20" w14:textId="77777777" w:rsidR="00343FCA" w:rsidRPr="00343FCA" w:rsidRDefault="00343FCA" w:rsidP="00920F4B">
      <w:pPr>
        <w:tabs>
          <w:tab w:val="left" w:pos="142"/>
          <w:tab w:val="left" w:pos="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4F9DCB04" w14:textId="77777777" w:rsidR="001C3C39" w:rsidRDefault="001C3C39" w:rsidP="00920F4B">
      <w:pPr>
        <w:tabs>
          <w:tab w:val="left" w:pos="142"/>
          <w:tab w:val="left" w:pos="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3A15E5">
        <w:rPr>
          <w:rFonts w:ascii="Times New Roman" w:hAnsi="Times New Roman"/>
          <w:b/>
          <w:sz w:val="24"/>
          <w:szCs w:val="24"/>
        </w:rPr>
        <w:t>Кількість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обсяг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поставки та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технічні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якісні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характеристики товару:</w:t>
      </w:r>
    </w:p>
    <w:p w14:paraId="7FAB19F3" w14:textId="1D6A84CF" w:rsidR="00E52C14" w:rsidRPr="006F47C5" w:rsidRDefault="00E52C14" w:rsidP="00F85A9E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b/>
          <w:lang w:val="uk-UA"/>
        </w:rPr>
      </w:pPr>
      <w:r w:rsidRPr="006F47C5">
        <w:rPr>
          <w:b/>
          <w:snapToGrid w:val="0"/>
          <w:lang w:val="uk-UA"/>
        </w:rPr>
        <w:t xml:space="preserve">ДК 021:2015: </w:t>
      </w:r>
      <w:r w:rsidR="00F85A9E">
        <w:rPr>
          <w:b/>
          <w:snapToGrid w:val="0"/>
          <w:lang w:val="uk-UA"/>
        </w:rPr>
        <w:t>1581</w:t>
      </w:r>
      <w:r w:rsidRPr="006F47C5">
        <w:rPr>
          <w:b/>
          <w:snapToGrid w:val="0"/>
          <w:lang w:val="uk-UA"/>
        </w:rPr>
        <w:t>0000-</w:t>
      </w:r>
      <w:r>
        <w:rPr>
          <w:b/>
          <w:snapToGrid w:val="0"/>
          <w:lang w:val="uk-UA"/>
        </w:rPr>
        <w:t>9</w:t>
      </w:r>
      <w:r w:rsidRPr="006F47C5">
        <w:rPr>
          <w:b/>
          <w:snapToGrid w:val="0"/>
          <w:lang w:val="uk-UA"/>
        </w:rPr>
        <w:t xml:space="preserve"> </w:t>
      </w:r>
      <w:proofErr w:type="spellStart"/>
      <w:r w:rsidR="00F85A9E" w:rsidRPr="00F85A9E">
        <w:rPr>
          <w:b/>
          <w:sz w:val="22"/>
          <w:szCs w:val="22"/>
          <w:lang w:val="ru-RU"/>
        </w:rPr>
        <w:t>Хлібопродукти</w:t>
      </w:r>
      <w:proofErr w:type="spellEnd"/>
      <w:r w:rsidR="00F85A9E" w:rsidRPr="00F85A9E">
        <w:rPr>
          <w:b/>
          <w:sz w:val="22"/>
          <w:szCs w:val="22"/>
          <w:lang w:val="ru-RU"/>
        </w:rPr>
        <w:t xml:space="preserve">, </w:t>
      </w:r>
      <w:proofErr w:type="spellStart"/>
      <w:r w:rsidR="00F85A9E" w:rsidRPr="00F85A9E">
        <w:rPr>
          <w:b/>
          <w:sz w:val="22"/>
          <w:szCs w:val="22"/>
          <w:lang w:val="ru-RU"/>
        </w:rPr>
        <w:t>свіжовипечені</w:t>
      </w:r>
      <w:proofErr w:type="spellEnd"/>
      <w:r w:rsidR="00F85A9E" w:rsidRPr="00F85A9E">
        <w:rPr>
          <w:b/>
          <w:sz w:val="22"/>
          <w:szCs w:val="22"/>
          <w:lang w:val="ru-RU"/>
        </w:rPr>
        <w:t xml:space="preserve"> </w:t>
      </w:r>
      <w:proofErr w:type="spellStart"/>
      <w:r w:rsidR="00F85A9E" w:rsidRPr="00F85A9E">
        <w:rPr>
          <w:b/>
          <w:sz w:val="22"/>
          <w:szCs w:val="22"/>
          <w:lang w:val="ru-RU"/>
        </w:rPr>
        <w:t>хлібобулочні</w:t>
      </w:r>
      <w:proofErr w:type="spellEnd"/>
      <w:r w:rsidR="00F85A9E" w:rsidRPr="00F85A9E">
        <w:rPr>
          <w:b/>
          <w:sz w:val="22"/>
          <w:szCs w:val="22"/>
          <w:lang w:val="ru-RU"/>
        </w:rPr>
        <w:t xml:space="preserve"> та </w:t>
      </w:r>
      <w:proofErr w:type="spellStart"/>
      <w:r w:rsidR="00F85A9E" w:rsidRPr="00F85A9E">
        <w:rPr>
          <w:b/>
          <w:sz w:val="22"/>
          <w:szCs w:val="22"/>
          <w:lang w:val="ru-RU"/>
        </w:rPr>
        <w:t>кондитерські</w:t>
      </w:r>
      <w:proofErr w:type="spellEnd"/>
      <w:r w:rsidR="00F85A9E" w:rsidRPr="00F85A9E">
        <w:rPr>
          <w:b/>
          <w:sz w:val="22"/>
          <w:szCs w:val="22"/>
          <w:lang w:val="ru-RU"/>
        </w:rPr>
        <w:t xml:space="preserve"> </w:t>
      </w:r>
      <w:proofErr w:type="spellStart"/>
      <w:r w:rsidR="00F85A9E" w:rsidRPr="00F85A9E">
        <w:rPr>
          <w:b/>
          <w:sz w:val="22"/>
          <w:szCs w:val="22"/>
          <w:lang w:val="ru-RU"/>
        </w:rPr>
        <w:t>вироби</w:t>
      </w:r>
      <w:proofErr w:type="spellEnd"/>
      <w:r w:rsidRPr="006F47C5">
        <w:rPr>
          <w:b/>
          <w:lang w:val="uk-UA"/>
        </w:rPr>
        <w:t>:</w:t>
      </w:r>
    </w:p>
    <w:tbl>
      <w:tblPr>
        <w:tblW w:w="9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640"/>
        <w:gridCol w:w="1164"/>
        <w:gridCol w:w="1154"/>
      </w:tblGrid>
      <w:tr w:rsidR="00E52C14" w:rsidRPr="00D332E9" w14:paraId="6DE492F9" w14:textId="77777777" w:rsidTr="00F85A9E">
        <w:trPr>
          <w:trHeight w:val="164"/>
          <w:jc w:val="center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620F6EEB" w14:textId="77777777" w:rsidR="00E52C14" w:rsidRPr="00D332E9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5640" w:type="dxa"/>
            <w:tcBorders>
              <w:bottom w:val="single" w:sz="4" w:space="0" w:color="auto"/>
              <w:right w:val="single" w:sz="4" w:space="0" w:color="auto"/>
            </w:tcBorders>
          </w:tcPr>
          <w:p w14:paraId="051F2017" w14:textId="77777777" w:rsidR="00E52C14" w:rsidRPr="00D332E9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</w:t>
            </w:r>
            <w:proofErr w:type="spellStart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Органолептичні</w:t>
            </w:r>
            <w:proofErr w:type="spellEnd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C95B" w14:textId="77777777" w:rsidR="00E52C14" w:rsidRPr="00D332E9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Од.виміру</w:t>
            </w:r>
            <w:proofErr w:type="spellEnd"/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</w:tcBorders>
          </w:tcPr>
          <w:p w14:paraId="361F67F9" w14:textId="77777777" w:rsidR="00E52C14" w:rsidRPr="00D332E9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Кількість</w:t>
            </w:r>
          </w:p>
        </w:tc>
      </w:tr>
      <w:tr w:rsidR="00E52C14" w:rsidRPr="00D332E9" w14:paraId="6A769C5B" w14:textId="77777777" w:rsidTr="00F85A9E">
        <w:trPr>
          <w:trHeight w:val="169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57D61" w14:textId="7E377462" w:rsidR="00F85A9E" w:rsidRPr="00F85A9E" w:rsidRDefault="00F85A9E" w:rsidP="00F85A9E">
            <w:pPr>
              <w:spacing w:after="0"/>
              <w:rPr>
                <w:rFonts w:ascii="Times New Roman" w:hAnsi="Times New Roman"/>
                <w:b/>
                <w:bCs/>
                <w:iCs/>
                <w:szCs w:val="24"/>
                <w:lang w:val="uk-UA"/>
              </w:rPr>
            </w:pPr>
            <w:r w:rsidRPr="00F85A9E">
              <w:rPr>
                <w:rFonts w:ascii="Times New Roman" w:hAnsi="Times New Roman"/>
                <w:b/>
                <w:bCs/>
                <w:iCs/>
                <w:szCs w:val="24"/>
                <w:lang w:val="uk-UA"/>
              </w:rPr>
              <w:t xml:space="preserve">Хліб з </w:t>
            </w:r>
            <w:r w:rsidR="00185F29">
              <w:rPr>
                <w:rFonts w:ascii="Times New Roman" w:hAnsi="Times New Roman"/>
                <w:b/>
                <w:bCs/>
                <w:iCs/>
                <w:szCs w:val="24"/>
                <w:lang w:val="uk-UA"/>
              </w:rPr>
              <w:t xml:space="preserve">суміші житнього і </w:t>
            </w:r>
            <w:r w:rsidRPr="00F85A9E">
              <w:rPr>
                <w:rFonts w:ascii="Times New Roman" w:hAnsi="Times New Roman"/>
                <w:b/>
                <w:bCs/>
                <w:iCs/>
                <w:szCs w:val="24"/>
                <w:lang w:val="uk-UA"/>
              </w:rPr>
              <w:t xml:space="preserve">пшеничного, </w:t>
            </w:r>
            <w:proofErr w:type="spellStart"/>
            <w:r w:rsidRPr="00F85A9E">
              <w:rPr>
                <w:rFonts w:ascii="Times New Roman" w:hAnsi="Times New Roman"/>
                <w:b/>
                <w:bCs/>
                <w:iCs/>
                <w:szCs w:val="24"/>
                <w:lang w:val="uk-UA"/>
              </w:rPr>
              <w:t>цільнозернового</w:t>
            </w:r>
            <w:proofErr w:type="spellEnd"/>
            <w:r w:rsidRPr="00F85A9E">
              <w:rPr>
                <w:rFonts w:ascii="Times New Roman" w:hAnsi="Times New Roman"/>
                <w:b/>
                <w:bCs/>
                <w:iCs/>
                <w:szCs w:val="24"/>
                <w:lang w:val="uk-UA"/>
              </w:rPr>
              <w:t xml:space="preserve"> борошна, в упаковці</w:t>
            </w:r>
          </w:p>
          <w:p w14:paraId="74E73A4A" w14:textId="34962711" w:rsidR="00E52C14" w:rsidRPr="00B83602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0F02" w14:textId="64A947A2" w:rsidR="00E52C14" w:rsidRPr="00B83602" w:rsidRDefault="00581D63" w:rsidP="00581D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r w:rsidRPr="00F85A9E">
              <w:rPr>
                <w:rFonts w:ascii="Times New Roman" w:hAnsi="Times New Roman"/>
              </w:rPr>
              <w:t>ліб</w:t>
            </w:r>
            <w:proofErr w:type="spellEnd"/>
            <w:r w:rsidRPr="00F85A9E">
              <w:rPr>
                <w:rFonts w:ascii="Times New Roman" w:hAnsi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/>
              </w:rPr>
              <w:t>виготовлено</w:t>
            </w:r>
            <w:proofErr w:type="spellEnd"/>
            <w:r w:rsidRPr="00F85A9E"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суміші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житнього</w:t>
            </w:r>
            <w:proofErr w:type="spellEnd"/>
            <w:r>
              <w:rPr>
                <w:rFonts w:ascii="Times New Roman" w:hAnsi="Times New Roman"/>
              </w:rPr>
              <w:t xml:space="preserve"> і пшеничного </w:t>
            </w:r>
            <w:proofErr w:type="spellStart"/>
            <w:r w:rsidRPr="00F85A9E">
              <w:rPr>
                <w:rFonts w:ascii="Times New Roman" w:hAnsi="Times New Roman"/>
              </w:rPr>
              <w:t>борошна</w:t>
            </w:r>
            <w:proofErr w:type="spellEnd"/>
            <w:r w:rsidRPr="00F85A9E">
              <w:rPr>
                <w:rFonts w:ascii="Times New Roman" w:hAnsi="Times New Roman"/>
              </w:rPr>
              <w:t xml:space="preserve">, </w:t>
            </w:r>
            <w:proofErr w:type="spellStart"/>
            <w:r w:rsidRPr="00F85A9E">
              <w:rPr>
                <w:rFonts w:ascii="Times New Roman" w:hAnsi="Times New Roman"/>
              </w:rPr>
              <w:t>змеленого</w:t>
            </w:r>
            <w:proofErr w:type="spellEnd"/>
            <w:r w:rsidRPr="00F85A9E">
              <w:rPr>
                <w:rFonts w:ascii="Times New Roman" w:hAnsi="Times New Roman"/>
              </w:rPr>
              <w:t xml:space="preserve"> з </w:t>
            </w:r>
            <w:proofErr w:type="spellStart"/>
            <w:r w:rsidRPr="00F85A9E">
              <w:rPr>
                <w:rFonts w:ascii="Times New Roman" w:hAnsi="Times New Roman"/>
              </w:rPr>
              <w:t>цілого</w:t>
            </w:r>
            <w:proofErr w:type="spellEnd"/>
            <w:r w:rsidRPr="00F85A9E">
              <w:rPr>
                <w:rFonts w:ascii="Times New Roman" w:hAnsi="Times New Roman"/>
              </w:rPr>
              <w:t xml:space="preserve"> зерна, без </w:t>
            </w:r>
            <w:proofErr w:type="spellStart"/>
            <w:r w:rsidRPr="00F85A9E">
              <w:rPr>
                <w:rFonts w:ascii="Times New Roman" w:hAnsi="Times New Roman"/>
              </w:rPr>
              <w:t>видалення</w:t>
            </w:r>
            <w:proofErr w:type="spellEnd"/>
            <w:r w:rsidRPr="00F85A9E">
              <w:rPr>
                <w:rFonts w:ascii="Times New Roman" w:hAnsi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/>
              </w:rPr>
              <w:t>висівок</w:t>
            </w:r>
            <w:proofErr w:type="spellEnd"/>
            <w:r w:rsidRPr="00F85A9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</w:t>
            </w:r>
            <w:r w:rsidRPr="00F85A9E">
              <w:rPr>
                <w:rFonts w:ascii="Times New Roman" w:hAnsi="Times New Roman"/>
              </w:rPr>
              <w:t>орошн</w:t>
            </w:r>
            <w:r>
              <w:rPr>
                <w:rFonts w:ascii="Times New Roman" w:hAnsi="Times New Roman"/>
              </w:rPr>
              <w:t>о</w:t>
            </w:r>
            <w:proofErr w:type="spellEnd"/>
            <w:r w:rsidRPr="00F85A9E">
              <w:rPr>
                <w:rFonts w:ascii="Times New Roman" w:hAnsi="Times New Roman"/>
              </w:rPr>
              <w:t xml:space="preserve">, </w:t>
            </w:r>
            <w:proofErr w:type="spellStart"/>
            <w:r w:rsidRPr="00F85A9E">
              <w:rPr>
                <w:rFonts w:ascii="Times New Roman" w:hAnsi="Times New Roman"/>
              </w:rPr>
              <w:t>що</w:t>
            </w:r>
            <w:proofErr w:type="spellEnd"/>
            <w:r w:rsidRPr="00F85A9E">
              <w:rPr>
                <w:rFonts w:ascii="Times New Roman" w:hAnsi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/>
              </w:rPr>
              <w:t>використовується</w:t>
            </w:r>
            <w:proofErr w:type="spellEnd"/>
            <w:r w:rsidRPr="00F85A9E">
              <w:rPr>
                <w:rFonts w:ascii="Times New Roman" w:hAnsi="Times New Roman"/>
              </w:rPr>
              <w:t xml:space="preserve"> для </w:t>
            </w:r>
            <w:proofErr w:type="spellStart"/>
            <w:r w:rsidRPr="00F85A9E">
              <w:rPr>
                <w:rFonts w:ascii="Times New Roman" w:hAnsi="Times New Roman"/>
              </w:rPr>
              <w:t>виробництва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F85A9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повинне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F85A9E">
              <w:rPr>
                <w:rFonts w:ascii="Times New Roman" w:hAnsi="Times New Roman"/>
              </w:rPr>
              <w:t xml:space="preserve">запах, </w:t>
            </w:r>
            <w:proofErr w:type="spellStart"/>
            <w:r w:rsidRPr="00F85A9E">
              <w:rPr>
                <w:rFonts w:ascii="Times New Roman" w:hAnsi="Times New Roman"/>
              </w:rPr>
              <w:t>колір</w:t>
            </w:r>
            <w:proofErr w:type="spellEnd"/>
            <w:r w:rsidRPr="00F85A9E">
              <w:rPr>
                <w:rFonts w:ascii="Times New Roman" w:hAnsi="Times New Roman"/>
              </w:rPr>
              <w:t>, смак</w:t>
            </w:r>
            <w:r>
              <w:rPr>
                <w:rFonts w:ascii="Times New Roman" w:hAnsi="Times New Roman"/>
              </w:rPr>
              <w:t>, а</w:t>
            </w:r>
            <w:r w:rsidRPr="00F85A9E">
              <w:rPr>
                <w:rFonts w:ascii="Times New Roman" w:hAnsi="Times New Roman"/>
              </w:rPr>
              <w:t xml:space="preserve"> та</w:t>
            </w:r>
            <w:r>
              <w:rPr>
                <w:rFonts w:ascii="Times New Roman" w:hAnsi="Times New Roman"/>
              </w:rPr>
              <w:t>кож</w:t>
            </w:r>
            <w:r w:rsidRPr="00F85A9E">
              <w:rPr>
                <w:rFonts w:ascii="Times New Roman" w:hAnsi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/>
              </w:rPr>
              <w:t>вологість</w:t>
            </w:r>
            <w:proofErr w:type="spellEnd"/>
            <w:r w:rsidRPr="00F85A9E">
              <w:rPr>
                <w:rFonts w:ascii="Times New Roman" w:hAnsi="Times New Roman"/>
              </w:rPr>
              <w:t xml:space="preserve">, </w:t>
            </w:r>
            <w:proofErr w:type="spellStart"/>
            <w:r w:rsidRPr="00F85A9E">
              <w:rPr>
                <w:rFonts w:ascii="Times New Roman" w:hAnsi="Times New Roman"/>
              </w:rPr>
              <w:t>зольність</w:t>
            </w:r>
            <w:proofErr w:type="spellEnd"/>
            <w:r w:rsidRPr="00F85A9E">
              <w:rPr>
                <w:rFonts w:ascii="Times New Roman" w:hAnsi="Times New Roman"/>
              </w:rPr>
              <w:t xml:space="preserve">, </w:t>
            </w:r>
            <w:proofErr w:type="spellStart"/>
            <w:r w:rsidRPr="00F85A9E">
              <w:rPr>
                <w:rFonts w:ascii="Times New Roman" w:hAnsi="Times New Roman"/>
              </w:rPr>
              <w:t>кислотність</w:t>
            </w:r>
            <w:proofErr w:type="spellEnd"/>
            <w:r w:rsidRPr="00F85A9E">
              <w:rPr>
                <w:rFonts w:ascii="Times New Roman" w:hAnsi="Times New Roman"/>
              </w:rPr>
              <w:t xml:space="preserve">, </w:t>
            </w:r>
            <w:proofErr w:type="spellStart"/>
            <w:r w:rsidRPr="00F85A9E">
              <w:rPr>
                <w:rFonts w:ascii="Times New Roman" w:hAnsi="Times New Roman"/>
              </w:rPr>
              <w:t>вміст</w:t>
            </w:r>
            <w:proofErr w:type="spellEnd"/>
            <w:r w:rsidRPr="00F85A9E">
              <w:rPr>
                <w:rFonts w:ascii="Times New Roman" w:hAnsi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/>
              </w:rPr>
              <w:t>клейковини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притаманне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даному</w:t>
            </w:r>
            <w:proofErr w:type="spellEnd"/>
            <w:r>
              <w:rPr>
                <w:rFonts w:ascii="Times New Roman" w:hAnsi="Times New Roman"/>
              </w:rPr>
              <w:t xml:space="preserve"> виду </w:t>
            </w:r>
            <w:proofErr w:type="spellStart"/>
            <w:r>
              <w:rPr>
                <w:rFonts w:ascii="Times New Roman" w:hAnsi="Times New Roman"/>
              </w:rPr>
              <w:t>хліба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що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B8360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</w:t>
            </w:r>
            <w:r w:rsidRPr="00B83602">
              <w:rPr>
                <w:rFonts w:ascii="Times New Roman" w:hAnsi="Times New Roman"/>
              </w:rPr>
              <w:t>ідповіда</w:t>
            </w:r>
            <w:r>
              <w:rPr>
                <w:rFonts w:ascii="Times New Roman" w:hAnsi="Times New Roman"/>
              </w:rPr>
              <w:t>є</w:t>
            </w:r>
            <w:proofErr w:type="spellEnd"/>
            <w:proofErr w:type="gramEnd"/>
            <w:r w:rsidRPr="00B83602">
              <w:rPr>
                <w:rFonts w:ascii="Times New Roman" w:hAnsi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/>
              </w:rPr>
              <w:t>вимогам</w:t>
            </w:r>
            <w:proofErr w:type="spellEnd"/>
            <w:r w:rsidRPr="00B83602">
              <w:rPr>
                <w:rFonts w:ascii="Times New Roman" w:hAnsi="Times New Roman"/>
              </w:rPr>
              <w:t xml:space="preserve"> ДСТУ 7</w:t>
            </w:r>
            <w:r>
              <w:rPr>
                <w:rFonts w:ascii="Times New Roman" w:hAnsi="Times New Roman"/>
              </w:rPr>
              <w:t>517</w:t>
            </w:r>
            <w:r w:rsidRPr="00B83602">
              <w:rPr>
                <w:rFonts w:ascii="Times New Roman" w:hAnsi="Times New Roman"/>
              </w:rPr>
              <w:t>:20</w:t>
            </w:r>
            <w:r>
              <w:rPr>
                <w:rFonts w:ascii="Times New Roman" w:hAnsi="Times New Roman"/>
              </w:rPr>
              <w:t>24.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A2197E">
              <w:rPr>
                <w:rFonts w:ascii="Times New Roman" w:hAnsi="Times New Roman"/>
                <w:lang w:eastAsia="ar-SA"/>
              </w:rPr>
              <w:t xml:space="preserve">Форма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виробу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відповідає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формі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, з трохи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випуклою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верхньою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скоринкою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, без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бокових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випливів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.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Поверхня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 – гладенька, для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пакованих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виробів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 дозволена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незначна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зморшкуватість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, без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забруднення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, дозволено: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наявність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тріщин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,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підривів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,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борошнистість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верхньої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 та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нижньої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скоринки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.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Колір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виробу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від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світло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-коричневого до темно-коричневого. Стан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м’якушки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: пропечена, без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сліду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непрмісу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 xml:space="preserve">, </w:t>
            </w:r>
            <w:proofErr w:type="spellStart"/>
            <w:r w:rsidRPr="00A2197E">
              <w:rPr>
                <w:rFonts w:ascii="Times New Roman" w:hAnsi="Times New Roman"/>
                <w:lang w:eastAsia="ar-SA"/>
              </w:rPr>
              <w:t>еластична</w:t>
            </w:r>
            <w:proofErr w:type="spellEnd"/>
            <w:r w:rsidRPr="00A2197E">
              <w:rPr>
                <w:rFonts w:ascii="Times New Roman" w:hAnsi="Times New Roman"/>
                <w:lang w:eastAsia="ar-SA"/>
              </w:rPr>
              <w:t>.</w:t>
            </w:r>
            <w:r w:rsidRPr="00F85A9E">
              <w:rPr>
                <w:rFonts w:ascii="Times New Roman" w:hAnsi="Times New Roman"/>
              </w:rPr>
              <w:t xml:space="preserve"> Для </w:t>
            </w:r>
            <w:proofErr w:type="spellStart"/>
            <w:r w:rsidRPr="00F85A9E">
              <w:rPr>
                <w:rFonts w:ascii="Times New Roman" w:hAnsi="Times New Roman"/>
              </w:rPr>
              <w:t>хліба</w:t>
            </w:r>
            <w:proofErr w:type="spellEnd"/>
            <w:r w:rsidRPr="00F85A9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має</w:t>
            </w:r>
            <w:proofErr w:type="spellEnd"/>
            <w:r>
              <w:rPr>
                <w:rFonts w:ascii="Times New Roman" w:hAnsi="Times New Roman"/>
              </w:rPr>
              <w:t xml:space="preserve"> бути </w:t>
            </w:r>
            <w:proofErr w:type="spellStart"/>
            <w:r w:rsidRPr="00F85A9E">
              <w:rPr>
                <w:rFonts w:ascii="Times New Roman" w:hAnsi="Times New Roman"/>
              </w:rPr>
              <w:t>передбачене</w:t>
            </w:r>
            <w:proofErr w:type="spellEnd"/>
            <w:r w:rsidRPr="00F85A9E">
              <w:rPr>
                <w:rFonts w:ascii="Times New Roman" w:hAnsi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/>
              </w:rPr>
              <w:t>пакування</w:t>
            </w:r>
            <w:proofErr w:type="spellEnd"/>
            <w:r w:rsidRPr="00F85A9E">
              <w:rPr>
                <w:rFonts w:ascii="Times New Roman" w:hAnsi="Times New Roman"/>
              </w:rPr>
              <w:t xml:space="preserve">, яке </w:t>
            </w:r>
            <w:proofErr w:type="spellStart"/>
            <w:r w:rsidRPr="00F85A9E">
              <w:rPr>
                <w:rFonts w:ascii="Times New Roman" w:hAnsi="Times New Roman"/>
              </w:rPr>
              <w:t>має</w:t>
            </w:r>
            <w:proofErr w:type="spellEnd"/>
            <w:r w:rsidRPr="00F85A9E">
              <w:rPr>
                <w:rFonts w:ascii="Times New Roman" w:hAnsi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/>
              </w:rPr>
              <w:t>забезпечувати</w:t>
            </w:r>
            <w:proofErr w:type="spellEnd"/>
            <w:r w:rsidRPr="00F85A9E">
              <w:rPr>
                <w:rFonts w:ascii="Times New Roman" w:hAnsi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/>
              </w:rPr>
              <w:t>його</w:t>
            </w:r>
            <w:proofErr w:type="spellEnd"/>
            <w:r w:rsidRPr="00F85A9E">
              <w:rPr>
                <w:rFonts w:ascii="Times New Roman" w:hAnsi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/>
              </w:rPr>
              <w:t>свіжість</w:t>
            </w:r>
            <w:proofErr w:type="spellEnd"/>
            <w:r w:rsidRPr="00F85A9E">
              <w:rPr>
                <w:rFonts w:ascii="Times New Roman" w:hAnsi="Times New Roman"/>
              </w:rPr>
              <w:t xml:space="preserve"> і </w:t>
            </w:r>
            <w:proofErr w:type="spellStart"/>
            <w:r w:rsidRPr="00F85A9E">
              <w:rPr>
                <w:rFonts w:ascii="Times New Roman" w:hAnsi="Times New Roman"/>
              </w:rPr>
              <w:t>збереження</w:t>
            </w:r>
            <w:proofErr w:type="spellEnd"/>
            <w:r w:rsidRPr="00F85A9E">
              <w:rPr>
                <w:rFonts w:ascii="Times New Roman" w:hAnsi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/>
              </w:rPr>
              <w:t>протягом</w:t>
            </w:r>
            <w:proofErr w:type="spellEnd"/>
            <w:r w:rsidRPr="00F85A9E">
              <w:rPr>
                <w:rFonts w:ascii="Times New Roman" w:hAnsi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/>
              </w:rPr>
              <w:t>терміну</w:t>
            </w:r>
            <w:proofErr w:type="spellEnd"/>
            <w:r w:rsidRPr="00F85A9E">
              <w:rPr>
                <w:rFonts w:ascii="Times New Roman" w:hAnsi="Times New Roman"/>
              </w:rPr>
              <w:t xml:space="preserve"> </w:t>
            </w:r>
            <w:proofErr w:type="spellStart"/>
            <w:r w:rsidRPr="00F85A9E">
              <w:rPr>
                <w:rFonts w:ascii="Times New Roman" w:hAnsi="Times New Roman"/>
              </w:rPr>
              <w:t>придатності</w:t>
            </w:r>
            <w:proofErr w:type="spellEnd"/>
            <w:r w:rsidRPr="00F85A9E">
              <w:rPr>
                <w:rFonts w:ascii="Times New Roman" w:hAnsi="Times New Roman"/>
              </w:rPr>
              <w:t>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AFBF" w14:textId="77777777" w:rsidR="00E52C14" w:rsidRPr="00D332E9" w:rsidRDefault="00E52C14" w:rsidP="001352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2FB11" w14:textId="56295604" w:rsidR="00E52C14" w:rsidRPr="00D332E9" w:rsidRDefault="00F85A9E" w:rsidP="001352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="00E5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00</w:t>
            </w:r>
          </w:p>
        </w:tc>
      </w:tr>
    </w:tbl>
    <w:p w14:paraId="1350DDA3" w14:textId="77777777" w:rsidR="00B931E6" w:rsidRPr="00376089" w:rsidRDefault="00B931E6" w:rsidP="001C3C39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205371C9" w14:textId="77777777" w:rsidR="001C3C39" w:rsidRPr="00F85A9E" w:rsidRDefault="000E5E4C" w:rsidP="001C3C39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F85A9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C3C39" w:rsidRPr="00F85A9E">
        <w:rPr>
          <w:rFonts w:ascii="Times New Roman" w:hAnsi="Times New Roman"/>
        </w:rPr>
        <w:t>Якість</w:t>
      </w:r>
      <w:proofErr w:type="spellEnd"/>
      <w:r w:rsidR="001C3C39" w:rsidRPr="00F85A9E">
        <w:rPr>
          <w:rFonts w:ascii="Times New Roman" w:hAnsi="Times New Roman"/>
        </w:rPr>
        <w:t xml:space="preserve"> Товару повинна </w:t>
      </w:r>
      <w:proofErr w:type="spellStart"/>
      <w:r w:rsidR="001C3C39" w:rsidRPr="00F85A9E">
        <w:rPr>
          <w:rFonts w:ascii="Times New Roman" w:hAnsi="Times New Roman"/>
        </w:rPr>
        <w:t>відповідати</w:t>
      </w:r>
      <w:proofErr w:type="spellEnd"/>
      <w:r w:rsidR="001C3C39" w:rsidRPr="00F85A9E">
        <w:rPr>
          <w:rFonts w:ascii="Times New Roman" w:hAnsi="Times New Roman"/>
        </w:rPr>
        <w:t xml:space="preserve"> </w:t>
      </w:r>
      <w:proofErr w:type="spellStart"/>
      <w:r w:rsidR="001C3C39" w:rsidRPr="00F85A9E">
        <w:rPr>
          <w:rFonts w:ascii="Times New Roman" w:hAnsi="Times New Roman"/>
        </w:rPr>
        <w:t>показникам</w:t>
      </w:r>
      <w:proofErr w:type="spellEnd"/>
      <w:r w:rsidR="001C3C39" w:rsidRPr="00F85A9E">
        <w:rPr>
          <w:rFonts w:ascii="Times New Roman" w:hAnsi="Times New Roman"/>
        </w:rPr>
        <w:t xml:space="preserve"> </w:t>
      </w:r>
      <w:proofErr w:type="spellStart"/>
      <w:r w:rsidR="001C3C39" w:rsidRPr="00F85A9E">
        <w:rPr>
          <w:rFonts w:ascii="Times New Roman" w:hAnsi="Times New Roman"/>
        </w:rPr>
        <w:t>безпечності</w:t>
      </w:r>
      <w:proofErr w:type="spellEnd"/>
      <w:r w:rsidR="001C3C39" w:rsidRPr="00F85A9E">
        <w:rPr>
          <w:rFonts w:ascii="Times New Roman" w:hAnsi="Times New Roman"/>
        </w:rPr>
        <w:t xml:space="preserve"> та </w:t>
      </w:r>
      <w:proofErr w:type="spellStart"/>
      <w:r w:rsidR="001C3C39" w:rsidRPr="00F85A9E">
        <w:rPr>
          <w:rFonts w:ascii="Times New Roman" w:hAnsi="Times New Roman"/>
        </w:rPr>
        <w:t>якості</w:t>
      </w:r>
      <w:proofErr w:type="spellEnd"/>
      <w:r w:rsidR="001C3C39" w:rsidRPr="00F85A9E">
        <w:rPr>
          <w:rFonts w:ascii="Times New Roman" w:hAnsi="Times New Roman"/>
        </w:rPr>
        <w:t xml:space="preserve"> для </w:t>
      </w:r>
      <w:proofErr w:type="spellStart"/>
      <w:r w:rsidR="001C3C39" w:rsidRPr="00F85A9E">
        <w:rPr>
          <w:rFonts w:ascii="Times New Roman" w:hAnsi="Times New Roman"/>
        </w:rPr>
        <w:t>харчових</w:t>
      </w:r>
      <w:proofErr w:type="spellEnd"/>
      <w:r w:rsidR="001C3C39" w:rsidRPr="00F85A9E">
        <w:rPr>
          <w:rFonts w:ascii="Times New Roman" w:hAnsi="Times New Roman"/>
        </w:rPr>
        <w:t xml:space="preserve"> </w:t>
      </w:r>
      <w:proofErr w:type="spellStart"/>
      <w:r w:rsidR="001C3C39" w:rsidRPr="00F85A9E">
        <w:rPr>
          <w:rFonts w:ascii="Times New Roman" w:hAnsi="Times New Roman"/>
        </w:rPr>
        <w:t>продуктів</w:t>
      </w:r>
      <w:proofErr w:type="spellEnd"/>
      <w:r w:rsidR="001C3C39" w:rsidRPr="00F85A9E">
        <w:rPr>
          <w:rFonts w:ascii="Times New Roman" w:hAnsi="Times New Roman"/>
        </w:rPr>
        <w:t xml:space="preserve">, </w:t>
      </w:r>
      <w:proofErr w:type="spellStart"/>
      <w:r w:rsidR="001C3C39" w:rsidRPr="00F85A9E">
        <w:rPr>
          <w:rFonts w:ascii="Times New Roman" w:hAnsi="Times New Roman"/>
        </w:rPr>
        <w:t>чинним</w:t>
      </w:r>
      <w:proofErr w:type="spellEnd"/>
      <w:r w:rsidR="001C3C39" w:rsidRPr="00F85A9E">
        <w:rPr>
          <w:rFonts w:ascii="Times New Roman" w:hAnsi="Times New Roman"/>
        </w:rPr>
        <w:t xml:space="preserve"> </w:t>
      </w:r>
      <w:proofErr w:type="spellStart"/>
      <w:r w:rsidR="001C3C39" w:rsidRPr="00F85A9E">
        <w:rPr>
          <w:rFonts w:ascii="Times New Roman" w:hAnsi="Times New Roman"/>
        </w:rPr>
        <w:t>нормативним</w:t>
      </w:r>
      <w:proofErr w:type="spellEnd"/>
      <w:r w:rsidR="001C3C39" w:rsidRPr="00F85A9E">
        <w:rPr>
          <w:rFonts w:ascii="Times New Roman" w:hAnsi="Times New Roman"/>
        </w:rPr>
        <w:t xml:space="preserve"> документам, </w:t>
      </w:r>
      <w:proofErr w:type="spellStart"/>
      <w:r w:rsidR="001C3C39" w:rsidRPr="00F85A9E">
        <w:rPr>
          <w:rFonts w:ascii="Times New Roman" w:hAnsi="Times New Roman"/>
        </w:rPr>
        <w:t>затвердженим</w:t>
      </w:r>
      <w:proofErr w:type="spellEnd"/>
      <w:r w:rsidR="001C3C39" w:rsidRPr="00F85A9E">
        <w:rPr>
          <w:rFonts w:ascii="Times New Roman" w:hAnsi="Times New Roman"/>
        </w:rPr>
        <w:t xml:space="preserve"> у </w:t>
      </w:r>
      <w:proofErr w:type="spellStart"/>
      <w:r w:rsidR="001C3C39" w:rsidRPr="00F85A9E">
        <w:rPr>
          <w:rFonts w:ascii="Times New Roman" w:hAnsi="Times New Roman"/>
        </w:rPr>
        <w:t>встановленому</w:t>
      </w:r>
      <w:proofErr w:type="spellEnd"/>
      <w:r w:rsidR="001C3C39" w:rsidRPr="00F85A9E">
        <w:rPr>
          <w:rFonts w:ascii="Times New Roman" w:hAnsi="Times New Roman"/>
        </w:rPr>
        <w:t xml:space="preserve"> </w:t>
      </w:r>
      <w:proofErr w:type="spellStart"/>
      <w:r w:rsidR="001C3C39" w:rsidRPr="00F85A9E">
        <w:rPr>
          <w:rFonts w:ascii="Times New Roman" w:hAnsi="Times New Roman"/>
        </w:rPr>
        <w:t>законодавством</w:t>
      </w:r>
      <w:proofErr w:type="spellEnd"/>
      <w:r w:rsidR="001C3C39" w:rsidRPr="00F85A9E">
        <w:rPr>
          <w:rFonts w:ascii="Times New Roman" w:hAnsi="Times New Roman"/>
        </w:rPr>
        <w:t xml:space="preserve"> порядку, </w:t>
      </w:r>
      <w:proofErr w:type="spellStart"/>
      <w:r w:rsidR="001C3C39" w:rsidRPr="00F85A9E">
        <w:rPr>
          <w:rFonts w:ascii="Times New Roman" w:hAnsi="Times New Roman"/>
        </w:rPr>
        <w:t>відповідати</w:t>
      </w:r>
      <w:proofErr w:type="spellEnd"/>
      <w:r w:rsidR="001C3C39" w:rsidRPr="00F85A9E">
        <w:rPr>
          <w:rFonts w:ascii="Times New Roman" w:hAnsi="Times New Roman"/>
        </w:rPr>
        <w:t xml:space="preserve"> </w:t>
      </w:r>
      <w:proofErr w:type="spellStart"/>
      <w:r w:rsidR="001C3C39" w:rsidRPr="00F85A9E">
        <w:rPr>
          <w:rFonts w:ascii="Times New Roman" w:hAnsi="Times New Roman"/>
        </w:rPr>
        <w:t>вимогам</w:t>
      </w:r>
      <w:proofErr w:type="spellEnd"/>
      <w:r w:rsidR="001C3C39" w:rsidRPr="00F85A9E">
        <w:rPr>
          <w:rFonts w:ascii="Times New Roman" w:hAnsi="Times New Roman"/>
        </w:rPr>
        <w:t xml:space="preserve"> Закону </w:t>
      </w:r>
      <w:proofErr w:type="spellStart"/>
      <w:r w:rsidR="001C3C39" w:rsidRPr="00F85A9E">
        <w:rPr>
          <w:rFonts w:ascii="Times New Roman" w:hAnsi="Times New Roman"/>
        </w:rPr>
        <w:t>України</w:t>
      </w:r>
      <w:proofErr w:type="spellEnd"/>
      <w:r w:rsidR="001C3C39" w:rsidRPr="00F85A9E">
        <w:rPr>
          <w:rFonts w:ascii="Times New Roman" w:hAnsi="Times New Roman"/>
        </w:rPr>
        <w:t xml:space="preserve"> «Про </w:t>
      </w:r>
      <w:proofErr w:type="spellStart"/>
      <w:r w:rsidR="001C3C39" w:rsidRPr="00F85A9E">
        <w:rPr>
          <w:rFonts w:ascii="Times New Roman" w:hAnsi="Times New Roman"/>
        </w:rPr>
        <w:t>основні</w:t>
      </w:r>
      <w:proofErr w:type="spellEnd"/>
      <w:r w:rsidR="001C3C39" w:rsidRPr="00F85A9E">
        <w:rPr>
          <w:rFonts w:ascii="Times New Roman" w:hAnsi="Times New Roman"/>
        </w:rPr>
        <w:t xml:space="preserve"> </w:t>
      </w:r>
      <w:proofErr w:type="spellStart"/>
      <w:r w:rsidR="001C3C39" w:rsidRPr="00F85A9E">
        <w:rPr>
          <w:rFonts w:ascii="Times New Roman" w:hAnsi="Times New Roman"/>
        </w:rPr>
        <w:t>принципи</w:t>
      </w:r>
      <w:proofErr w:type="spellEnd"/>
      <w:r w:rsidR="001C3C39" w:rsidRPr="00F85A9E">
        <w:rPr>
          <w:rFonts w:ascii="Times New Roman" w:hAnsi="Times New Roman"/>
        </w:rPr>
        <w:t xml:space="preserve"> та </w:t>
      </w:r>
      <w:proofErr w:type="spellStart"/>
      <w:r w:rsidR="001C3C39" w:rsidRPr="00F85A9E">
        <w:rPr>
          <w:rFonts w:ascii="Times New Roman" w:hAnsi="Times New Roman"/>
        </w:rPr>
        <w:t>вимоги</w:t>
      </w:r>
      <w:proofErr w:type="spellEnd"/>
      <w:r w:rsidR="001C3C39" w:rsidRPr="00F85A9E">
        <w:rPr>
          <w:rFonts w:ascii="Times New Roman" w:hAnsi="Times New Roman"/>
        </w:rPr>
        <w:t xml:space="preserve"> до </w:t>
      </w:r>
      <w:proofErr w:type="spellStart"/>
      <w:r w:rsidR="001C3C39" w:rsidRPr="00F85A9E">
        <w:rPr>
          <w:rFonts w:ascii="Times New Roman" w:hAnsi="Times New Roman"/>
        </w:rPr>
        <w:t>безпечності</w:t>
      </w:r>
      <w:proofErr w:type="spellEnd"/>
      <w:r w:rsidR="001C3C39" w:rsidRPr="00F85A9E">
        <w:rPr>
          <w:rFonts w:ascii="Times New Roman" w:hAnsi="Times New Roman"/>
        </w:rPr>
        <w:t xml:space="preserve"> та </w:t>
      </w:r>
      <w:proofErr w:type="spellStart"/>
      <w:r w:rsidR="001C3C39" w:rsidRPr="00F85A9E">
        <w:rPr>
          <w:rFonts w:ascii="Times New Roman" w:hAnsi="Times New Roman"/>
        </w:rPr>
        <w:t>якості</w:t>
      </w:r>
      <w:proofErr w:type="spellEnd"/>
      <w:r w:rsidR="001C3C39" w:rsidRPr="00F85A9E">
        <w:rPr>
          <w:rFonts w:ascii="Times New Roman" w:hAnsi="Times New Roman"/>
        </w:rPr>
        <w:t xml:space="preserve"> </w:t>
      </w:r>
      <w:proofErr w:type="spellStart"/>
      <w:r w:rsidR="001C3C39" w:rsidRPr="00F85A9E">
        <w:rPr>
          <w:rFonts w:ascii="Times New Roman" w:hAnsi="Times New Roman"/>
        </w:rPr>
        <w:t>харчових</w:t>
      </w:r>
      <w:proofErr w:type="spellEnd"/>
      <w:r w:rsidR="001C3C39" w:rsidRPr="00F85A9E">
        <w:rPr>
          <w:rFonts w:ascii="Times New Roman" w:hAnsi="Times New Roman"/>
        </w:rPr>
        <w:t xml:space="preserve"> </w:t>
      </w:r>
      <w:proofErr w:type="spellStart"/>
      <w:r w:rsidR="001C3C39" w:rsidRPr="00F85A9E">
        <w:rPr>
          <w:rFonts w:ascii="Times New Roman" w:hAnsi="Times New Roman"/>
        </w:rPr>
        <w:t>продуктів</w:t>
      </w:r>
      <w:proofErr w:type="spellEnd"/>
      <w:r w:rsidR="001C3C39" w:rsidRPr="00F85A9E">
        <w:rPr>
          <w:rFonts w:ascii="Times New Roman" w:hAnsi="Times New Roman"/>
        </w:rPr>
        <w:t xml:space="preserve">» та </w:t>
      </w:r>
      <w:proofErr w:type="spellStart"/>
      <w:r w:rsidR="001C3C39" w:rsidRPr="00F85A9E">
        <w:rPr>
          <w:rFonts w:ascii="Times New Roman" w:hAnsi="Times New Roman"/>
        </w:rPr>
        <w:t>іншим</w:t>
      </w:r>
      <w:proofErr w:type="spellEnd"/>
      <w:r w:rsidR="001C3C39" w:rsidRPr="00F85A9E">
        <w:rPr>
          <w:rFonts w:ascii="Times New Roman" w:hAnsi="Times New Roman"/>
        </w:rPr>
        <w:t xml:space="preserve"> нормативно-</w:t>
      </w:r>
      <w:proofErr w:type="spellStart"/>
      <w:r w:rsidR="001C3C39" w:rsidRPr="00F85A9E">
        <w:rPr>
          <w:rFonts w:ascii="Times New Roman" w:hAnsi="Times New Roman"/>
        </w:rPr>
        <w:t>правовим</w:t>
      </w:r>
      <w:proofErr w:type="spellEnd"/>
      <w:r w:rsidR="001C3C39" w:rsidRPr="00F85A9E">
        <w:rPr>
          <w:rFonts w:ascii="Times New Roman" w:hAnsi="Times New Roman"/>
        </w:rPr>
        <w:t xml:space="preserve"> актам.</w:t>
      </w:r>
    </w:p>
    <w:p w14:paraId="3C40EF02" w14:textId="573AF68B" w:rsidR="000E5E4C" w:rsidRPr="00F85A9E" w:rsidRDefault="000E5E4C" w:rsidP="000E5E4C">
      <w:pPr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F85A9E"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 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Продукти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харчування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r w:rsidRPr="00F85A9E">
        <w:rPr>
          <w:rFonts w:ascii="Times New Roman" w:eastAsia="Arial" w:hAnsi="Times New Roman" w:cs="Times New Roman"/>
          <w:color w:val="000000"/>
          <w:lang w:val="uk-UA" w:eastAsia="ru-RU"/>
        </w:rPr>
        <w:t>(</w:t>
      </w:r>
      <w:r w:rsidR="00F85A9E" w:rsidRPr="00F85A9E">
        <w:rPr>
          <w:rFonts w:ascii="Times New Roman" w:eastAsia="Arial" w:hAnsi="Times New Roman" w:cs="Times New Roman"/>
          <w:color w:val="000000"/>
          <w:lang w:val="uk-UA" w:eastAsia="ru-RU"/>
        </w:rPr>
        <w:t xml:space="preserve">хліб з пшеничного борошна </w:t>
      </w:r>
      <w:proofErr w:type="spellStart"/>
      <w:r w:rsidR="00F85A9E" w:rsidRPr="00F85A9E">
        <w:rPr>
          <w:rFonts w:ascii="Times New Roman" w:eastAsia="Arial" w:hAnsi="Times New Roman" w:cs="Times New Roman"/>
          <w:color w:val="000000"/>
          <w:lang w:val="uk-UA" w:eastAsia="ru-RU"/>
        </w:rPr>
        <w:t>цільнозерновий</w:t>
      </w:r>
      <w:proofErr w:type="spellEnd"/>
      <w:r w:rsidR="00F85A9E" w:rsidRPr="00F85A9E">
        <w:rPr>
          <w:rFonts w:ascii="Times New Roman" w:eastAsia="Arial" w:hAnsi="Times New Roman" w:cs="Times New Roman"/>
          <w:color w:val="000000"/>
          <w:lang w:val="uk-UA" w:eastAsia="ru-RU"/>
        </w:rPr>
        <w:t xml:space="preserve"> в упаковці</w:t>
      </w:r>
      <w:r w:rsidRPr="00F85A9E">
        <w:rPr>
          <w:rFonts w:ascii="Times New Roman" w:eastAsia="Arial" w:hAnsi="Times New Roman" w:cs="Times New Roman"/>
          <w:color w:val="000000"/>
          <w:lang w:val="uk-UA" w:eastAsia="ru-RU"/>
        </w:rPr>
        <w:t xml:space="preserve">)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повинні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мати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: </w:t>
      </w:r>
    </w:p>
    <w:p w14:paraId="221DE20A" w14:textId="77777777" w:rsidR="000E5E4C" w:rsidRPr="00F85A9E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F85A9E"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якісне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посвідчення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виробника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>;</w:t>
      </w:r>
    </w:p>
    <w:p w14:paraId="6F7569F4" w14:textId="77777777" w:rsidR="000E5E4C" w:rsidRPr="00F85A9E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F85A9E"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висновок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державної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санітарно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-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епідеміологічної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експертизи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</w:p>
    <w:p w14:paraId="066EAB0F" w14:textId="77777777" w:rsidR="000E5E4C" w:rsidRPr="00F85A9E" w:rsidRDefault="000E5E4C" w:rsidP="000E5E4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i/>
          <w:color w:val="000000"/>
          <w:lang w:eastAsia="ru-RU"/>
        </w:rPr>
      </w:pP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Дані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документи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повинні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бути у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складі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F85A9E">
        <w:rPr>
          <w:rFonts w:ascii="Times New Roman" w:eastAsia="Arial" w:hAnsi="Times New Roman" w:cs="Times New Roman"/>
          <w:color w:val="000000"/>
          <w:lang w:eastAsia="ru-RU"/>
        </w:rPr>
        <w:t>тендерної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пропозиції</w:t>
      </w:r>
      <w:proofErr w:type="spellEnd"/>
      <w:proofErr w:type="gram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та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надані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учасником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на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кожну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поставлену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color w:val="000000"/>
          <w:lang w:eastAsia="ru-RU"/>
        </w:rPr>
        <w:t>партію</w:t>
      </w:r>
      <w:proofErr w:type="spellEnd"/>
      <w:r w:rsidRPr="00F85A9E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Якість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запропонованого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товару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підтверджується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в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складі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тендерної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пропозиції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посвідченням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якості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(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декларацією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виробника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) </w:t>
      </w:r>
      <w:proofErr w:type="gram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та  документом</w:t>
      </w:r>
      <w:proofErr w:type="gram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(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експертний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висновок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та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інший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gram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документ  про</w:t>
      </w:r>
      <w:proofErr w:type="gram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proofErr w:type="gram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якість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)  та</w:t>
      </w:r>
      <w:proofErr w:type="gram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/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або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proofErr w:type="gram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іншим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компетентним</w:t>
      </w:r>
      <w:proofErr w:type="spellEnd"/>
      <w:proofErr w:type="gram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 органом.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Крім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того,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під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час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подальшого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постачання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в </w:t>
      </w:r>
      <w:proofErr w:type="gram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заклад 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замовника</w:t>
      </w:r>
      <w:proofErr w:type="spellEnd"/>
      <w:proofErr w:type="gram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на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кожну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партію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товару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надаються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копії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вищевказаних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документів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дійсні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на дату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постачання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,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завірені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печаткою та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підписом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посадової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 особи </w:t>
      </w:r>
      <w:proofErr w:type="spellStart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>постачальника</w:t>
      </w:r>
      <w:proofErr w:type="spellEnd"/>
      <w:r w:rsidRPr="00F85A9E">
        <w:rPr>
          <w:rFonts w:ascii="Times New Roman" w:eastAsia="Arial" w:hAnsi="Times New Roman" w:cs="Times New Roman"/>
          <w:i/>
          <w:color w:val="000000"/>
          <w:lang w:eastAsia="ru-RU"/>
        </w:rPr>
        <w:t xml:space="preserve">. </w:t>
      </w:r>
    </w:p>
    <w:p w14:paraId="5EA503D6" w14:textId="69B01B6D" w:rsidR="00343FCA" w:rsidRPr="00F85A9E" w:rsidRDefault="00304BDE" w:rsidP="00376089">
      <w:pPr>
        <w:pStyle w:val="2"/>
        <w:shd w:val="clear" w:color="auto" w:fill="FDFEFD"/>
        <w:jc w:val="both"/>
        <w:textAlignment w:val="baseline"/>
        <w:rPr>
          <w:sz w:val="22"/>
          <w:szCs w:val="22"/>
          <w:lang w:val="uk-UA"/>
        </w:rPr>
      </w:pPr>
      <w:proofErr w:type="spellStart"/>
      <w:r w:rsidRPr="00F85A9E">
        <w:rPr>
          <w:color w:val="000000" w:themeColor="text1"/>
          <w:sz w:val="22"/>
          <w:szCs w:val="22"/>
        </w:rPr>
        <w:t>Очікувана</w:t>
      </w:r>
      <w:proofErr w:type="spellEnd"/>
      <w:r w:rsidRPr="00F85A9E">
        <w:rPr>
          <w:color w:val="000000" w:themeColor="text1"/>
          <w:sz w:val="22"/>
          <w:szCs w:val="22"/>
        </w:rPr>
        <w:t xml:space="preserve"> </w:t>
      </w:r>
      <w:proofErr w:type="spellStart"/>
      <w:r w:rsidRPr="00F85A9E">
        <w:rPr>
          <w:color w:val="000000" w:themeColor="text1"/>
          <w:sz w:val="22"/>
          <w:szCs w:val="22"/>
        </w:rPr>
        <w:t>вартість</w:t>
      </w:r>
      <w:proofErr w:type="spellEnd"/>
      <w:r w:rsidRPr="00F85A9E">
        <w:rPr>
          <w:color w:val="000000" w:themeColor="text1"/>
          <w:sz w:val="22"/>
          <w:szCs w:val="22"/>
        </w:rPr>
        <w:t xml:space="preserve"> предмета </w:t>
      </w:r>
      <w:proofErr w:type="spellStart"/>
      <w:r w:rsidRPr="00F85A9E">
        <w:rPr>
          <w:color w:val="000000" w:themeColor="text1"/>
          <w:sz w:val="22"/>
          <w:szCs w:val="22"/>
        </w:rPr>
        <w:t>закупівлі</w:t>
      </w:r>
      <w:proofErr w:type="spellEnd"/>
      <w:r w:rsidRPr="00F85A9E">
        <w:rPr>
          <w:color w:val="000000" w:themeColor="text1"/>
          <w:sz w:val="22"/>
          <w:szCs w:val="22"/>
        </w:rPr>
        <w:t xml:space="preserve">: </w:t>
      </w:r>
      <w:r w:rsidR="00185F29">
        <w:rPr>
          <w:color w:val="000000" w:themeColor="text1"/>
          <w:sz w:val="22"/>
          <w:szCs w:val="22"/>
          <w:lang w:val="uk-UA"/>
        </w:rPr>
        <w:t>261</w:t>
      </w:r>
      <w:r w:rsidR="00F85A9E" w:rsidRPr="00F85A9E">
        <w:rPr>
          <w:color w:val="000000" w:themeColor="text1"/>
          <w:sz w:val="22"/>
          <w:szCs w:val="22"/>
          <w:lang w:val="uk-UA"/>
        </w:rPr>
        <w:t>00</w:t>
      </w:r>
      <w:r w:rsidR="0083338A" w:rsidRPr="00F85A9E">
        <w:rPr>
          <w:color w:val="000000" w:themeColor="text1"/>
          <w:sz w:val="22"/>
          <w:szCs w:val="22"/>
          <w:lang w:val="uk-UA"/>
        </w:rPr>
        <w:t>,00</w:t>
      </w:r>
      <w:r w:rsidRPr="00F85A9E">
        <w:rPr>
          <w:color w:val="000000" w:themeColor="text1"/>
          <w:sz w:val="22"/>
          <w:szCs w:val="22"/>
        </w:rPr>
        <w:t xml:space="preserve"> грн., </w:t>
      </w:r>
      <w:proofErr w:type="spellStart"/>
      <w:r w:rsidRPr="00F85A9E">
        <w:rPr>
          <w:color w:val="000000" w:themeColor="text1"/>
          <w:sz w:val="22"/>
          <w:szCs w:val="22"/>
        </w:rPr>
        <w:t>кошти</w:t>
      </w:r>
      <w:proofErr w:type="spellEnd"/>
      <w:r w:rsidRPr="00F85A9E">
        <w:rPr>
          <w:color w:val="000000" w:themeColor="text1"/>
          <w:sz w:val="22"/>
          <w:szCs w:val="22"/>
        </w:rPr>
        <w:t xml:space="preserve"> </w:t>
      </w:r>
      <w:proofErr w:type="spellStart"/>
      <w:r w:rsidRPr="00F85A9E">
        <w:rPr>
          <w:color w:val="000000" w:themeColor="text1"/>
          <w:sz w:val="22"/>
          <w:szCs w:val="22"/>
        </w:rPr>
        <w:t>місцевого</w:t>
      </w:r>
      <w:proofErr w:type="spellEnd"/>
      <w:r w:rsidRPr="00F85A9E">
        <w:rPr>
          <w:color w:val="000000" w:themeColor="text1"/>
          <w:sz w:val="22"/>
          <w:szCs w:val="22"/>
        </w:rPr>
        <w:t xml:space="preserve"> бюджету. КЕКВ 2230. </w:t>
      </w:r>
      <w:r w:rsidR="00F074F5" w:rsidRPr="00F85A9E">
        <w:rPr>
          <w:color w:val="000000" w:themeColor="text1"/>
          <w:sz w:val="22"/>
          <w:szCs w:val="22"/>
          <w:lang w:val="uk-UA"/>
        </w:rPr>
        <w:t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</w:t>
      </w:r>
      <w:r w:rsidR="00343FCA" w:rsidRPr="00F85A9E">
        <w:rPr>
          <w:color w:val="000000" w:themeColor="text1"/>
          <w:sz w:val="22"/>
          <w:szCs w:val="22"/>
          <w:lang w:val="uk-UA"/>
        </w:rPr>
        <w:t xml:space="preserve">  </w:t>
      </w:r>
      <w:r w:rsidR="00343FCA" w:rsidRPr="00F85A9E">
        <w:rPr>
          <w:sz w:val="22"/>
          <w:szCs w:val="22"/>
          <w:lang w:val="uk-UA"/>
        </w:rPr>
        <w:t xml:space="preserve">Закупівля здійснюється відповідно до рішення Люблинецької селищної ради </w:t>
      </w:r>
      <w:r w:rsidR="00647B52" w:rsidRPr="00F85A9E">
        <w:rPr>
          <w:sz w:val="22"/>
          <w:szCs w:val="22"/>
          <w:lang w:val="uk-UA"/>
        </w:rPr>
        <w:t xml:space="preserve">23 грудня 2024 року №47/5 "Про бюджет селищної територіальної громади на 2025 рік" </w:t>
      </w:r>
      <w:r w:rsidR="00376089" w:rsidRPr="00F85A9E">
        <w:rPr>
          <w:sz w:val="22"/>
          <w:szCs w:val="22"/>
          <w:lang w:val="uk-UA"/>
        </w:rPr>
        <w:t>зі змінами</w:t>
      </w:r>
      <w:r w:rsidR="00343FCA" w:rsidRPr="00F85A9E">
        <w:rPr>
          <w:sz w:val="22"/>
          <w:szCs w:val="22"/>
          <w:lang w:val="uk-UA"/>
        </w:rPr>
        <w:t xml:space="preserve">. Обсяг закупівлі визначається на підставі річного планування, а також з урахуванням потреби замовника на </w:t>
      </w:r>
      <w:r w:rsidR="00376089" w:rsidRPr="00F85A9E">
        <w:rPr>
          <w:sz w:val="22"/>
          <w:szCs w:val="22"/>
          <w:lang w:val="uk-UA"/>
        </w:rPr>
        <w:t>2025</w:t>
      </w:r>
      <w:r w:rsidR="00343FCA" w:rsidRPr="00F85A9E">
        <w:rPr>
          <w:sz w:val="22"/>
          <w:szCs w:val="22"/>
          <w:lang w:val="uk-UA"/>
        </w:rPr>
        <w:t xml:space="preserve"> р</w:t>
      </w:r>
      <w:r w:rsidR="00376089" w:rsidRPr="00F85A9E">
        <w:rPr>
          <w:sz w:val="22"/>
          <w:szCs w:val="22"/>
          <w:lang w:val="uk-UA"/>
        </w:rPr>
        <w:t>ік</w:t>
      </w:r>
      <w:r w:rsidR="00343FCA" w:rsidRPr="00F85A9E">
        <w:rPr>
          <w:sz w:val="22"/>
          <w:szCs w:val="22"/>
          <w:lang w:val="uk-UA"/>
        </w:rPr>
        <w:t xml:space="preserve">. </w:t>
      </w:r>
    </w:p>
    <w:p w14:paraId="7B911B14" w14:textId="77777777" w:rsidR="009C19ED" w:rsidRPr="00F85A9E" w:rsidRDefault="00F074F5" w:rsidP="003760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F85A9E">
        <w:rPr>
          <w:color w:val="000000" w:themeColor="text1"/>
          <w:sz w:val="22"/>
          <w:szCs w:val="22"/>
          <w:lang w:val="uk-UA"/>
        </w:rPr>
        <w:t xml:space="preserve"> </w:t>
      </w:r>
      <w:r w:rsidR="00376089" w:rsidRPr="00F85A9E">
        <w:rPr>
          <w:color w:val="000000" w:themeColor="text1"/>
          <w:sz w:val="22"/>
          <w:szCs w:val="22"/>
          <w:lang w:val="uk-UA"/>
        </w:rPr>
        <w:tab/>
      </w:r>
      <w:proofErr w:type="spellStart"/>
      <w:r w:rsidR="00304BDE" w:rsidRPr="00F85A9E">
        <w:rPr>
          <w:color w:val="000000" w:themeColor="text1"/>
          <w:sz w:val="22"/>
          <w:szCs w:val="22"/>
        </w:rPr>
        <w:t>Закупівля</w:t>
      </w:r>
      <w:proofErr w:type="spellEnd"/>
      <w:r w:rsidR="00304BDE" w:rsidRPr="00F85A9E">
        <w:rPr>
          <w:color w:val="000000" w:themeColor="text1"/>
          <w:sz w:val="22"/>
          <w:szCs w:val="22"/>
        </w:rPr>
        <w:t xml:space="preserve"> </w:t>
      </w:r>
      <w:proofErr w:type="spellStart"/>
      <w:r w:rsidR="00304BDE" w:rsidRPr="00F85A9E">
        <w:rPr>
          <w:color w:val="000000" w:themeColor="text1"/>
          <w:sz w:val="22"/>
          <w:szCs w:val="22"/>
        </w:rPr>
        <w:t>даного</w:t>
      </w:r>
      <w:proofErr w:type="spellEnd"/>
      <w:r w:rsidR="00304BDE" w:rsidRPr="00F85A9E">
        <w:rPr>
          <w:color w:val="000000" w:themeColor="text1"/>
          <w:sz w:val="22"/>
          <w:szCs w:val="22"/>
        </w:rPr>
        <w:t xml:space="preserve"> виду товару за </w:t>
      </w:r>
      <w:proofErr w:type="spellStart"/>
      <w:r w:rsidR="00304BDE" w:rsidRPr="00F85A9E">
        <w:rPr>
          <w:color w:val="000000" w:themeColor="text1"/>
          <w:sz w:val="22"/>
          <w:szCs w:val="22"/>
        </w:rPr>
        <w:t>своїми</w:t>
      </w:r>
      <w:proofErr w:type="spellEnd"/>
      <w:r w:rsidR="00304BDE" w:rsidRPr="00F85A9E">
        <w:rPr>
          <w:color w:val="000000" w:themeColor="text1"/>
          <w:sz w:val="22"/>
          <w:szCs w:val="22"/>
        </w:rPr>
        <w:t xml:space="preserve"> </w:t>
      </w:r>
      <w:proofErr w:type="spellStart"/>
      <w:r w:rsidR="00304BDE" w:rsidRPr="00F85A9E">
        <w:rPr>
          <w:color w:val="000000" w:themeColor="text1"/>
          <w:sz w:val="22"/>
          <w:szCs w:val="22"/>
        </w:rPr>
        <w:t>якісними</w:t>
      </w:r>
      <w:proofErr w:type="spellEnd"/>
      <w:r w:rsidR="00304BDE" w:rsidRPr="00F85A9E">
        <w:rPr>
          <w:color w:val="000000" w:themeColor="text1"/>
          <w:sz w:val="22"/>
          <w:szCs w:val="22"/>
        </w:rPr>
        <w:t xml:space="preserve"> та </w:t>
      </w:r>
      <w:proofErr w:type="spellStart"/>
      <w:r w:rsidR="00304BDE" w:rsidRPr="00F85A9E">
        <w:rPr>
          <w:color w:val="000000" w:themeColor="text1"/>
          <w:sz w:val="22"/>
          <w:szCs w:val="22"/>
        </w:rPr>
        <w:t>технічними</w:t>
      </w:r>
      <w:proofErr w:type="spellEnd"/>
      <w:r w:rsidR="00304BDE" w:rsidRPr="00F85A9E">
        <w:rPr>
          <w:color w:val="000000" w:themeColor="text1"/>
          <w:sz w:val="22"/>
          <w:szCs w:val="22"/>
        </w:rPr>
        <w:t xml:space="preserve"> характеристиками </w:t>
      </w:r>
      <w:proofErr w:type="spellStart"/>
      <w:r w:rsidR="00304BDE" w:rsidRPr="00F85A9E">
        <w:rPr>
          <w:color w:val="000000" w:themeColor="text1"/>
          <w:sz w:val="22"/>
          <w:szCs w:val="22"/>
        </w:rPr>
        <w:t>найбільше</w:t>
      </w:r>
      <w:proofErr w:type="spellEnd"/>
      <w:r w:rsidR="00304BDE" w:rsidRPr="00F85A9E">
        <w:rPr>
          <w:color w:val="000000" w:themeColor="text1"/>
          <w:sz w:val="22"/>
          <w:szCs w:val="22"/>
        </w:rPr>
        <w:t xml:space="preserve"> </w:t>
      </w:r>
      <w:proofErr w:type="spellStart"/>
      <w:r w:rsidR="00304BDE" w:rsidRPr="00F85A9E">
        <w:rPr>
          <w:color w:val="000000" w:themeColor="text1"/>
          <w:sz w:val="22"/>
          <w:szCs w:val="22"/>
        </w:rPr>
        <w:t>відповідатиме</w:t>
      </w:r>
      <w:proofErr w:type="spellEnd"/>
      <w:r w:rsidR="00304BDE" w:rsidRPr="00F85A9E">
        <w:rPr>
          <w:color w:val="000000" w:themeColor="text1"/>
          <w:sz w:val="22"/>
          <w:szCs w:val="22"/>
        </w:rPr>
        <w:t xml:space="preserve"> </w:t>
      </w:r>
      <w:proofErr w:type="spellStart"/>
      <w:r w:rsidR="00304BDE" w:rsidRPr="00F85A9E">
        <w:rPr>
          <w:color w:val="000000" w:themeColor="text1"/>
          <w:sz w:val="22"/>
          <w:szCs w:val="22"/>
        </w:rPr>
        <w:t>вимогам</w:t>
      </w:r>
      <w:proofErr w:type="spellEnd"/>
      <w:r w:rsidR="00304BDE" w:rsidRPr="00F85A9E">
        <w:rPr>
          <w:color w:val="000000" w:themeColor="text1"/>
          <w:sz w:val="22"/>
          <w:szCs w:val="22"/>
        </w:rPr>
        <w:t xml:space="preserve"> та потребам </w:t>
      </w:r>
      <w:proofErr w:type="spellStart"/>
      <w:r w:rsidR="00304BDE" w:rsidRPr="00F85A9E">
        <w:rPr>
          <w:color w:val="000000" w:themeColor="text1"/>
          <w:sz w:val="22"/>
          <w:szCs w:val="22"/>
        </w:rPr>
        <w:t>замовника</w:t>
      </w:r>
      <w:proofErr w:type="spellEnd"/>
      <w:r w:rsidR="00304BDE" w:rsidRPr="00F85A9E">
        <w:rPr>
          <w:color w:val="000000" w:themeColor="text1"/>
          <w:sz w:val="22"/>
          <w:szCs w:val="22"/>
        </w:rPr>
        <w:t>.</w:t>
      </w:r>
    </w:p>
    <w:sectPr w:rsidR="009C19ED" w:rsidRPr="00F85A9E" w:rsidSect="009C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77B"/>
    <w:multiLevelType w:val="hybridMultilevel"/>
    <w:tmpl w:val="820A5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18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DE"/>
    <w:rsid w:val="0001091D"/>
    <w:rsid w:val="00022697"/>
    <w:rsid w:val="000459BB"/>
    <w:rsid w:val="000E5E4C"/>
    <w:rsid w:val="001563ED"/>
    <w:rsid w:val="00185F29"/>
    <w:rsid w:val="001C3C39"/>
    <w:rsid w:val="00261B81"/>
    <w:rsid w:val="00304BDE"/>
    <w:rsid w:val="00343FCA"/>
    <w:rsid w:val="00376089"/>
    <w:rsid w:val="003965C1"/>
    <w:rsid w:val="003D2D40"/>
    <w:rsid w:val="004A6597"/>
    <w:rsid w:val="004E4879"/>
    <w:rsid w:val="0056729A"/>
    <w:rsid w:val="00581D63"/>
    <w:rsid w:val="00647B52"/>
    <w:rsid w:val="006561B3"/>
    <w:rsid w:val="007100C7"/>
    <w:rsid w:val="007104CF"/>
    <w:rsid w:val="0083338A"/>
    <w:rsid w:val="008368BC"/>
    <w:rsid w:val="00864D5F"/>
    <w:rsid w:val="00920F4B"/>
    <w:rsid w:val="0096267C"/>
    <w:rsid w:val="009C19ED"/>
    <w:rsid w:val="00B931E6"/>
    <w:rsid w:val="00B96F86"/>
    <w:rsid w:val="00BD1EEF"/>
    <w:rsid w:val="00BD279D"/>
    <w:rsid w:val="00BE11AE"/>
    <w:rsid w:val="00CD2564"/>
    <w:rsid w:val="00E52C14"/>
    <w:rsid w:val="00F074F5"/>
    <w:rsid w:val="00F85A9E"/>
    <w:rsid w:val="00FA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E0E5"/>
  <w15:docId w15:val="{96AE49DF-672C-4138-9D34-87026E22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ED"/>
  </w:style>
  <w:style w:type="paragraph" w:styleId="1">
    <w:name w:val="heading 1"/>
    <w:basedOn w:val="a"/>
    <w:next w:val="a"/>
    <w:link w:val="10"/>
    <w:uiPriority w:val="9"/>
    <w:qFormat/>
    <w:rsid w:val="00F85A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43FCA"/>
    <w:pPr>
      <w:keepNext/>
      <w:spacing w:after="0" w:line="240" w:lineRule="auto"/>
      <w:ind w:firstLine="284"/>
      <w:outlineLvl w:val="1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4">
    <w:name w:val="List Paragraph"/>
    <w:aliases w:val="Elenco Normale,List Paragraph,Список уровня 2,название табл/рис,Chapter10"/>
    <w:basedOn w:val="a"/>
    <w:link w:val="a5"/>
    <w:uiPriority w:val="34"/>
    <w:qFormat/>
    <w:rsid w:val="00B931E6"/>
    <w:pPr>
      <w:spacing w:before="120" w:after="120" w:line="240" w:lineRule="auto"/>
      <w:ind w:left="720" w:firstLine="709"/>
      <w:contextualSpacing/>
      <w:jc w:val="center"/>
    </w:pPr>
    <w:rPr>
      <w:rFonts w:ascii="Calibri" w:hAnsi="Calibri"/>
    </w:rPr>
  </w:style>
  <w:style w:type="character" w:customStyle="1" w:styleId="a5">
    <w:name w:val="Абзац списку Знак"/>
    <w:aliases w:val="Elenco Normale Знак,List Paragraph Знак,Список уровня 2 Знак,название табл/рис Знак,Chapter10 Знак"/>
    <w:link w:val="a4"/>
    <w:uiPriority w:val="34"/>
    <w:rsid w:val="00B931E6"/>
    <w:rPr>
      <w:rFonts w:ascii="Calibri" w:hAnsi="Calibri"/>
    </w:rPr>
  </w:style>
  <w:style w:type="paragraph" w:styleId="a6">
    <w:name w:val="No Spacing"/>
    <w:link w:val="a7"/>
    <w:qFormat/>
    <w:rsid w:val="00261B81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7">
    <w:name w:val="Без інтервалів Знак"/>
    <w:link w:val="a6"/>
    <w:locked/>
    <w:rsid w:val="00261B81"/>
    <w:rPr>
      <w:rFonts w:ascii="Arial" w:eastAsia="Arial" w:hAnsi="Arial" w:cs="Arial"/>
      <w:color w:val="000000"/>
      <w:lang w:eastAsia="ru-RU"/>
    </w:rPr>
  </w:style>
  <w:style w:type="paragraph" w:customStyle="1" w:styleId="rvps2">
    <w:name w:val="rvps2"/>
    <w:basedOn w:val="a"/>
    <w:rsid w:val="00343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343FCA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5A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1959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Компік</dc:creator>
  <cp:lastModifiedBy>Tetyana Skulska</cp:lastModifiedBy>
  <cp:revision>2</cp:revision>
  <dcterms:created xsi:type="dcterms:W3CDTF">2025-11-18T12:59:00Z</dcterms:created>
  <dcterms:modified xsi:type="dcterms:W3CDTF">2025-11-18T12:59:00Z</dcterms:modified>
</cp:coreProperties>
</file>