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43DB7" w14:textId="77777777" w:rsidR="00356249" w:rsidRDefault="00356249" w:rsidP="00356249">
      <w:pPr>
        <w:jc w:val="center"/>
        <w:rPr>
          <w:szCs w:val="28"/>
        </w:rPr>
      </w:pPr>
      <w:r>
        <w:rPr>
          <w:noProof/>
          <w:szCs w:val="28"/>
        </w:rPr>
        <w:drawing>
          <wp:inline distT="0" distB="0" distL="0" distR="0" wp14:anchorId="0418F6E0" wp14:editId="4CC39CDB">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3F305005" w14:textId="77777777" w:rsidR="00356249" w:rsidRPr="00B817C6" w:rsidRDefault="00356249" w:rsidP="00356249">
      <w:pPr>
        <w:pStyle w:val="a3"/>
        <w:rPr>
          <w:sz w:val="16"/>
          <w:szCs w:val="16"/>
        </w:rPr>
      </w:pPr>
    </w:p>
    <w:p w14:paraId="3B7A9C7D" w14:textId="77777777" w:rsidR="00356249" w:rsidRDefault="00356249" w:rsidP="00356249">
      <w:pPr>
        <w:pStyle w:val="a3"/>
        <w:rPr>
          <w:sz w:val="28"/>
          <w:szCs w:val="28"/>
        </w:rPr>
      </w:pPr>
      <w:r>
        <w:rPr>
          <w:sz w:val="28"/>
          <w:szCs w:val="28"/>
        </w:rPr>
        <w:t>ЛЮБЛИНЕЦЬКА  СЕЛИЩНА  РАДА</w:t>
      </w:r>
    </w:p>
    <w:p w14:paraId="69D23269" w14:textId="77777777" w:rsidR="00356249" w:rsidRDefault="00356249" w:rsidP="00356249">
      <w:pPr>
        <w:jc w:val="center"/>
        <w:rPr>
          <w:szCs w:val="28"/>
        </w:rPr>
      </w:pPr>
      <w:r>
        <w:rPr>
          <w:szCs w:val="28"/>
        </w:rPr>
        <w:t>КОВЕЛЬСЬКОГО  РАЙОНУ  ВОЛИНСЬКОЇ  ОБЛАСТІ</w:t>
      </w:r>
    </w:p>
    <w:p w14:paraId="3FE4DF87" w14:textId="77777777" w:rsidR="00356249" w:rsidRPr="0012595D" w:rsidRDefault="00356249" w:rsidP="00356249">
      <w:pPr>
        <w:jc w:val="center"/>
        <w:rPr>
          <w:sz w:val="16"/>
          <w:szCs w:val="16"/>
        </w:rPr>
      </w:pPr>
    </w:p>
    <w:p w14:paraId="4A6021C6" w14:textId="77777777" w:rsidR="00356249" w:rsidRDefault="00356249" w:rsidP="00356249">
      <w:pPr>
        <w:jc w:val="center"/>
        <w:rPr>
          <w:szCs w:val="28"/>
        </w:rPr>
      </w:pPr>
      <w:r>
        <w:rPr>
          <w:szCs w:val="28"/>
        </w:rPr>
        <w:t>ВИКОНАВЧИЙ  КОМІТЕТ</w:t>
      </w:r>
    </w:p>
    <w:p w14:paraId="4EB8D9CC" w14:textId="77777777" w:rsidR="00055BAF" w:rsidRDefault="00055BAF" w:rsidP="00356249">
      <w:pPr>
        <w:jc w:val="center"/>
        <w:rPr>
          <w:b/>
          <w:szCs w:val="28"/>
        </w:rPr>
      </w:pPr>
    </w:p>
    <w:p w14:paraId="44D5C0E3" w14:textId="379E7816" w:rsidR="00356249" w:rsidRDefault="00055BAF" w:rsidP="00055BAF">
      <w:pPr>
        <w:tabs>
          <w:tab w:val="center" w:pos="5244"/>
          <w:tab w:val="left" w:pos="8440"/>
        </w:tabs>
        <w:jc w:val="left"/>
        <w:rPr>
          <w:szCs w:val="28"/>
        </w:rPr>
      </w:pPr>
      <w:r>
        <w:rPr>
          <w:b/>
          <w:szCs w:val="28"/>
        </w:rPr>
        <w:tab/>
      </w:r>
      <w:r w:rsidR="00356249">
        <w:rPr>
          <w:b/>
          <w:szCs w:val="28"/>
        </w:rPr>
        <w:t xml:space="preserve">Р І Ш Е Н </w:t>
      </w:r>
      <w:proofErr w:type="spellStart"/>
      <w:r w:rsidR="00356249">
        <w:rPr>
          <w:b/>
          <w:szCs w:val="28"/>
        </w:rPr>
        <w:t>Н</w:t>
      </w:r>
      <w:proofErr w:type="spellEnd"/>
      <w:r w:rsidR="00356249">
        <w:rPr>
          <w:b/>
          <w:szCs w:val="28"/>
        </w:rPr>
        <w:t xml:space="preserve"> Я</w:t>
      </w:r>
      <w:r>
        <w:rPr>
          <w:b/>
          <w:szCs w:val="28"/>
        </w:rPr>
        <w:tab/>
      </w:r>
      <w:proofErr w:type="spellStart"/>
      <w:r>
        <w:rPr>
          <w:b/>
          <w:szCs w:val="28"/>
        </w:rPr>
        <w:t>Проєкт</w:t>
      </w:r>
      <w:proofErr w:type="spellEnd"/>
    </w:p>
    <w:p w14:paraId="57559DC7" w14:textId="77777777" w:rsidR="00356249" w:rsidRDefault="00356249" w:rsidP="00356249">
      <w:pPr>
        <w:pStyle w:val="1"/>
        <w:numPr>
          <w:ilvl w:val="0"/>
          <w:numId w:val="2"/>
        </w:numPr>
        <w:tabs>
          <w:tab w:val="clear" w:pos="0"/>
        </w:tabs>
        <w:suppressAutoHyphens/>
        <w:ind w:left="0" w:hanging="10"/>
        <w:rPr>
          <w:b w:val="0"/>
          <w:szCs w:val="28"/>
        </w:rPr>
      </w:pPr>
    </w:p>
    <w:p w14:paraId="0A92C8EB" w14:textId="38921135" w:rsidR="00356249" w:rsidRPr="00055BAF" w:rsidRDefault="00D62EFA" w:rsidP="00356249">
      <w:pPr>
        <w:pStyle w:val="1"/>
        <w:numPr>
          <w:ilvl w:val="0"/>
          <w:numId w:val="2"/>
        </w:numPr>
        <w:tabs>
          <w:tab w:val="clear" w:pos="0"/>
        </w:tabs>
        <w:suppressAutoHyphens/>
        <w:ind w:left="0" w:hanging="10"/>
        <w:rPr>
          <w:b w:val="0"/>
          <w:sz w:val="26"/>
          <w:szCs w:val="26"/>
          <w:u w:val="single"/>
        </w:rPr>
      </w:pPr>
      <w:r w:rsidRPr="00055BAF">
        <w:rPr>
          <w:b w:val="0"/>
          <w:sz w:val="26"/>
          <w:szCs w:val="26"/>
          <w:u w:val="single"/>
        </w:rPr>
        <w:t>30</w:t>
      </w:r>
      <w:r w:rsidR="00356249" w:rsidRPr="00055BAF">
        <w:rPr>
          <w:b w:val="0"/>
          <w:sz w:val="26"/>
          <w:szCs w:val="26"/>
          <w:u w:val="single"/>
        </w:rPr>
        <w:t>.</w:t>
      </w:r>
      <w:r w:rsidRPr="00055BAF">
        <w:rPr>
          <w:b w:val="0"/>
          <w:sz w:val="26"/>
          <w:szCs w:val="26"/>
          <w:u w:val="single"/>
        </w:rPr>
        <w:t>1</w:t>
      </w:r>
      <w:r w:rsidR="00356249" w:rsidRPr="00055BAF">
        <w:rPr>
          <w:b w:val="0"/>
          <w:sz w:val="26"/>
          <w:szCs w:val="26"/>
          <w:u w:val="single"/>
        </w:rPr>
        <w:t>0.2025 року №</w:t>
      </w:r>
      <w:r w:rsidR="00055BAF">
        <w:rPr>
          <w:b w:val="0"/>
          <w:sz w:val="26"/>
          <w:szCs w:val="26"/>
          <w:u w:val="single"/>
        </w:rPr>
        <w:t xml:space="preserve"> 10/</w:t>
      </w:r>
      <w:r w:rsidR="00356249" w:rsidRPr="00055BAF">
        <w:rPr>
          <w:b w:val="0"/>
          <w:sz w:val="26"/>
          <w:szCs w:val="26"/>
          <w:u w:val="single"/>
        </w:rPr>
        <w:t xml:space="preserve">                                                     </w:t>
      </w:r>
    </w:p>
    <w:p w14:paraId="3C3288E2" w14:textId="77777777" w:rsidR="00356249" w:rsidRPr="00C10485" w:rsidRDefault="00356249" w:rsidP="00356249">
      <w:pPr>
        <w:pStyle w:val="1"/>
        <w:numPr>
          <w:ilvl w:val="0"/>
          <w:numId w:val="2"/>
        </w:numPr>
        <w:tabs>
          <w:tab w:val="clear" w:pos="0"/>
        </w:tabs>
        <w:suppressAutoHyphens/>
        <w:ind w:left="0" w:hanging="10"/>
        <w:rPr>
          <w:b w:val="0"/>
          <w:sz w:val="26"/>
          <w:szCs w:val="26"/>
        </w:rPr>
      </w:pPr>
      <w:r w:rsidRPr="00C10485">
        <w:rPr>
          <w:b w:val="0"/>
          <w:sz w:val="26"/>
          <w:szCs w:val="26"/>
        </w:rPr>
        <w:t>с</w:t>
      </w:r>
      <w:r>
        <w:rPr>
          <w:b w:val="0"/>
          <w:sz w:val="26"/>
          <w:szCs w:val="26"/>
        </w:rPr>
        <w:t>-ще</w:t>
      </w:r>
      <w:r w:rsidRPr="00C10485">
        <w:rPr>
          <w:b w:val="0"/>
          <w:sz w:val="26"/>
          <w:szCs w:val="26"/>
        </w:rPr>
        <w:t xml:space="preserve"> </w:t>
      </w:r>
      <w:proofErr w:type="spellStart"/>
      <w:r w:rsidRPr="00C10485">
        <w:rPr>
          <w:b w:val="0"/>
          <w:sz w:val="26"/>
          <w:szCs w:val="26"/>
        </w:rPr>
        <w:t>Люблинець</w:t>
      </w:r>
      <w:proofErr w:type="spellEnd"/>
    </w:p>
    <w:p w14:paraId="79BA11B3" w14:textId="77777777" w:rsidR="00356249" w:rsidRPr="00C10485" w:rsidRDefault="00356249" w:rsidP="00356249">
      <w:pPr>
        <w:rPr>
          <w:sz w:val="16"/>
          <w:szCs w:val="16"/>
        </w:rPr>
      </w:pPr>
    </w:p>
    <w:p w14:paraId="293FF929" w14:textId="77777777" w:rsidR="001075C8" w:rsidRDefault="00323193">
      <w:pPr>
        <w:pStyle w:val="1"/>
        <w:ind w:left="-5" w:right="0"/>
      </w:pPr>
      <w:r>
        <w:t xml:space="preserve">Про створення сім’ї патронатного вихователя </w:t>
      </w:r>
    </w:p>
    <w:p w14:paraId="16465325" w14:textId="77777777" w:rsidR="001075C8" w:rsidRDefault="00323193">
      <w:pPr>
        <w:spacing w:after="34" w:line="259" w:lineRule="auto"/>
        <w:ind w:firstLine="0"/>
        <w:jc w:val="left"/>
      </w:pPr>
      <w:r>
        <w:rPr>
          <w:rFonts w:ascii="Calibri" w:eastAsia="Calibri" w:hAnsi="Calibri" w:cs="Calibri"/>
          <w:sz w:val="22"/>
        </w:rPr>
        <w:t xml:space="preserve"> </w:t>
      </w:r>
    </w:p>
    <w:p w14:paraId="691D22DC" w14:textId="250E6F11" w:rsidR="00356249" w:rsidRDefault="00323193" w:rsidP="00356249">
      <w:pPr>
        <w:ind w:left="-15" w:right="-7"/>
        <w:rPr>
          <w:b/>
        </w:rPr>
      </w:pPr>
      <w:r>
        <w:t>Керуючись першою частиною статті 34, другою частиною статті 42 Закону України «Про місцеве самоврядування в Україні», статтями 252-256 Сімейного кодексу України,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20.08.2021р. № 893 «Деякі питання захисту прав дитини та надання послуги патронату над дитиною», пункту 31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№866 «Питання діяльності органів опіки і піклування, пов’язаної із захистом прав дитини» із змінами,</w:t>
      </w:r>
      <w:r>
        <w:rPr>
          <w:b/>
        </w:rPr>
        <w:t xml:space="preserve"> </w:t>
      </w:r>
      <w:r>
        <w:t>розглянувши спільну заяву</w:t>
      </w:r>
      <w:r>
        <w:rPr>
          <w:rFonts w:ascii="Calibri" w:eastAsia="Calibri" w:hAnsi="Calibri" w:cs="Calibri"/>
          <w:color w:val="333333"/>
          <w:sz w:val="22"/>
        </w:rPr>
        <w:t xml:space="preserve"> </w:t>
      </w:r>
      <w:r>
        <w:t xml:space="preserve">про намір надавати послугу патронату над дитиною </w:t>
      </w:r>
      <w:r w:rsidR="00356249">
        <w:t>Заїки Юрія Івановича та Заїки Світлани Миколаївни</w:t>
      </w:r>
      <w:r>
        <w:t xml:space="preserve">, які проживають за адресою: </w:t>
      </w:r>
      <w:r w:rsidR="00356249">
        <w:t>с.</w:t>
      </w:r>
      <w:r w:rsidR="00055BAF">
        <w:t xml:space="preserve"> </w:t>
      </w:r>
      <w:r w:rsidR="00356249">
        <w:t>Довгоноси, вул. Відродження, буд.31а, Ковельський район</w:t>
      </w:r>
      <w:r>
        <w:t>, Волинська область, враховуючи рекомендацію Волинського обласного центру соціальних служб від</w:t>
      </w:r>
      <w:r w:rsidR="00356249">
        <w:t xml:space="preserve"> </w:t>
      </w:r>
      <w:r w:rsidR="00054AA8">
        <w:t>22</w:t>
      </w:r>
      <w:r>
        <w:t>.0</w:t>
      </w:r>
      <w:r w:rsidR="00356249">
        <w:t>9</w:t>
      </w:r>
      <w:r>
        <w:t xml:space="preserve">.2025 № </w:t>
      </w:r>
      <w:r w:rsidR="00054AA8">
        <w:t>60</w:t>
      </w:r>
      <w:r>
        <w:t xml:space="preserve">/02-08 щодо результатів навчання за Програмою підготовки кандидатів у прийомні батьки, батьки-вихователі, опікуни/піклувальники, </w:t>
      </w:r>
      <w:proofErr w:type="spellStart"/>
      <w:r>
        <w:t>усиновлювачі</w:t>
      </w:r>
      <w:proofErr w:type="spellEnd"/>
      <w:r>
        <w:t>, патронатні вихователі,</w:t>
      </w:r>
      <w:r>
        <w:rPr>
          <w:rFonts w:ascii="Arial" w:eastAsia="Arial" w:hAnsi="Arial" w:cs="Arial"/>
          <w:color w:val="666666"/>
          <w:sz w:val="21"/>
        </w:rPr>
        <w:t xml:space="preserve"> </w:t>
      </w:r>
      <w:r>
        <w:t>з</w:t>
      </w:r>
      <w:r>
        <w:rPr>
          <w:rFonts w:ascii="Arial" w:eastAsia="Arial" w:hAnsi="Arial" w:cs="Arial"/>
          <w:color w:val="666666"/>
          <w:sz w:val="21"/>
        </w:rPr>
        <w:t xml:space="preserve"> </w:t>
      </w:r>
      <w:r>
        <w:t xml:space="preserve">метою забезпечення захисту прав дитини, яка через складні життєві обставини тимчасово не може проживати разом з батьками/законними представниками, надання їй та її сім’ї послуг, спрямованих на реінтеграцію дитини у сім’ю або надання дитині відповідного статусу для прийняття подальших рішень з урахуванням найкращих інтересів дитини щодо забезпечення її права на виховання в сім’ї або в умовах, максимально наближених до сімейних, виконавчий комітет </w:t>
      </w:r>
      <w:r w:rsidR="00356249">
        <w:t>селищної</w:t>
      </w:r>
      <w:r>
        <w:t xml:space="preserve"> ради</w:t>
      </w:r>
      <w:r w:rsidR="00356249">
        <w:t xml:space="preserve"> </w:t>
      </w:r>
      <w:r>
        <w:rPr>
          <w:b/>
        </w:rPr>
        <w:t xml:space="preserve"> </w:t>
      </w:r>
      <w:r w:rsidR="00055BAF">
        <w:rPr>
          <w:b/>
        </w:rPr>
        <w:t>вирішив</w:t>
      </w:r>
      <w:r>
        <w:rPr>
          <w:b/>
        </w:rPr>
        <w:t xml:space="preserve">: </w:t>
      </w:r>
    </w:p>
    <w:p w14:paraId="3458D390" w14:textId="77777777" w:rsidR="00356249" w:rsidRDefault="00356249" w:rsidP="00356249">
      <w:pPr>
        <w:ind w:left="-15" w:right="-7"/>
        <w:rPr>
          <w:bCs/>
        </w:rPr>
      </w:pPr>
    </w:p>
    <w:p w14:paraId="44AAFE55" w14:textId="77777777" w:rsidR="00055BAF" w:rsidRDefault="00356249" w:rsidP="00356249">
      <w:pPr>
        <w:ind w:left="-15" w:right="-7" w:firstLine="582"/>
      </w:pPr>
      <w:r w:rsidRPr="00356249">
        <w:rPr>
          <w:bCs/>
        </w:rPr>
        <w:t>1.</w:t>
      </w:r>
      <w:r>
        <w:rPr>
          <w:b/>
        </w:rPr>
        <w:t xml:space="preserve"> </w:t>
      </w:r>
      <w:r>
        <w:t>Створити</w:t>
      </w:r>
      <w:r>
        <w:tab/>
        <w:t xml:space="preserve">сім’ю патронатного вихователя Заїки Юрія Івановича, </w:t>
      </w:r>
      <w:r w:rsidRPr="00E55074">
        <w:rPr>
          <w:color w:val="000000" w:themeColor="text1"/>
          <w:highlight w:val="black"/>
        </w:rPr>
        <w:t>09.06.1964</w:t>
      </w:r>
      <w:r w:rsidRPr="00323193">
        <w:rPr>
          <w:color w:val="000000" w:themeColor="text1"/>
        </w:rPr>
        <w:t xml:space="preserve">  </w:t>
      </w:r>
      <w:r>
        <w:t xml:space="preserve">року народження, за адресою: </w:t>
      </w:r>
      <w:proofErr w:type="spellStart"/>
      <w:r>
        <w:t>с.Довгоноси</w:t>
      </w:r>
      <w:proofErr w:type="spellEnd"/>
      <w:r>
        <w:t>, вул. Відродження, буд.31а, Ковельський район, Волинська область</w:t>
      </w:r>
      <w:r w:rsidR="00055BAF">
        <w:t>.</w:t>
      </w:r>
    </w:p>
    <w:p w14:paraId="199A59A0" w14:textId="6EEBCF9A" w:rsidR="001075C8" w:rsidRDefault="00356249" w:rsidP="00356249">
      <w:pPr>
        <w:ind w:left="-15" w:right="-7" w:firstLine="582"/>
      </w:pPr>
      <w:r>
        <w:t xml:space="preserve"> </w:t>
      </w:r>
    </w:p>
    <w:p w14:paraId="52F86A06" w14:textId="721E4E8C" w:rsidR="00F65733" w:rsidRDefault="00356249" w:rsidP="00F65733">
      <w:pPr>
        <w:spacing w:after="358"/>
        <w:ind w:right="-7" w:firstLine="567"/>
      </w:pPr>
      <w:r>
        <w:t xml:space="preserve">2. Визначити помічником патронатного вихователя, який братиме участь у наданні послуг патронату над дитиною Заїку Світлану Миколаївну, </w:t>
      </w:r>
      <w:r w:rsidRPr="00E55074">
        <w:rPr>
          <w:highlight w:val="black"/>
        </w:rPr>
        <w:t>02.04.1968</w:t>
      </w:r>
      <w:bookmarkStart w:id="0" w:name="_GoBack"/>
      <w:bookmarkEnd w:id="0"/>
      <w:r>
        <w:t xml:space="preserve"> року народження</w:t>
      </w:r>
      <w:r w:rsidR="00055BAF">
        <w:t>.</w:t>
      </w:r>
    </w:p>
    <w:p w14:paraId="0642FEEE" w14:textId="77777777" w:rsidR="00055BAF" w:rsidRDefault="00F65733" w:rsidP="00F65733">
      <w:pPr>
        <w:ind w:right="-7" w:firstLine="567"/>
      </w:pPr>
      <w:r>
        <w:lastRenderedPageBreak/>
        <w:t>3. Укласти договір про умови запровадження та організацію функціонування послуги патронату над дитиною (далі – Договір про умови запровадження патронату), що надаватиметься патронатним вихователем Заїкою Юрієм Івановичем, помічником</w:t>
      </w:r>
      <w:r>
        <w:rPr>
          <w:sz w:val="24"/>
        </w:rPr>
        <w:t xml:space="preserve"> </w:t>
      </w:r>
      <w:r>
        <w:t xml:space="preserve">надавача послуги патронату над дитиною </w:t>
      </w:r>
      <w:r w:rsidR="00525744">
        <w:t>Заїкою Світланою Миколаївною</w:t>
      </w:r>
      <w:r>
        <w:t xml:space="preserve"> та органом опіки та піклування </w:t>
      </w:r>
      <w:proofErr w:type="spellStart"/>
      <w:r w:rsidR="00525744">
        <w:t>Люблинецької</w:t>
      </w:r>
      <w:proofErr w:type="spellEnd"/>
      <w:r w:rsidR="00525744">
        <w:t xml:space="preserve"> селищної ради</w:t>
      </w:r>
      <w:r>
        <w:t>, що додається</w:t>
      </w:r>
      <w:r w:rsidR="00055BAF">
        <w:t>.</w:t>
      </w:r>
    </w:p>
    <w:p w14:paraId="03228AFA" w14:textId="533A928D" w:rsidR="001075C8" w:rsidRDefault="00F65733" w:rsidP="00F65733">
      <w:pPr>
        <w:ind w:right="-7" w:firstLine="567"/>
      </w:pPr>
      <w:r>
        <w:t xml:space="preserve"> </w:t>
      </w:r>
    </w:p>
    <w:p w14:paraId="5F3A4793" w14:textId="280D403F" w:rsidR="001075C8" w:rsidRDefault="00525744" w:rsidP="00525744">
      <w:pPr>
        <w:ind w:right="-7" w:firstLine="567"/>
      </w:pPr>
      <w:r>
        <w:t xml:space="preserve">4. </w:t>
      </w:r>
      <w:r w:rsidR="008D1A59">
        <w:t>Фінансов</w:t>
      </w:r>
      <w:r w:rsidR="00035D48">
        <w:t>ому</w:t>
      </w:r>
      <w:r w:rsidR="008D1A59">
        <w:t xml:space="preserve"> відділ</w:t>
      </w:r>
      <w:r w:rsidR="00035D48">
        <w:t>у</w:t>
      </w:r>
      <w:r w:rsidR="008D1A59">
        <w:t xml:space="preserve"> виконавчого комітету </w:t>
      </w:r>
      <w:proofErr w:type="spellStart"/>
      <w:r w:rsidR="008D1A59">
        <w:t>Люблинецької</w:t>
      </w:r>
      <w:proofErr w:type="spellEnd"/>
      <w:r w:rsidR="008D1A59">
        <w:t xml:space="preserve"> селищної</w:t>
      </w:r>
      <w:r>
        <w:t xml:space="preserve"> ради протягом </w:t>
      </w:r>
      <w:proofErr w:type="spellStart"/>
      <w:r>
        <w:t>пʼяти</w:t>
      </w:r>
      <w:proofErr w:type="spellEnd"/>
      <w:r>
        <w:t xml:space="preserve"> робочих днів, після укладення Договору про умови запровадження патронату, перерахувати з місцевого бюджету на особовий рахунок патронатного вихователя поворотну фінансову допомогу (резервні кошти), що виплачується йому для своєчасного забезпечення догляду, виховання та реабілітації потреб дитини, до моменту отримання державної соціальної допомоги, в розмірі по 2,5 прожиткових мінімуми в розрахунку одночасного влаштування двох дітей: 1 дитини віком до шести років  та 1 дитини віком від шести до вісімнадцяти років</w:t>
      </w:r>
      <w:r w:rsidR="00055BAF">
        <w:t>.</w:t>
      </w:r>
    </w:p>
    <w:p w14:paraId="0A277DAE" w14:textId="77777777" w:rsidR="00055BAF" w:rsidRDefault="00055BAF" w:rsidP="00525744">
      <w:pPr>
        <w:ind w:right="-7" w:firstLine="567"/>
      </w:pPr>
    </w:p>
    <w:p w14:paraId="52A1E6D9" w14:textId="13359292" w:rsidR="00055BAF" w:rsidRDefault="008D1A59" w:rsidP="008D1A59">
      <w:pPr>
        <w:ind w:right="-7"/>
      </w:pPr>
      <w:r>
        <w:t xml:space="preserve">5. </w:t>
      </w:r>
      <w:r w:rsidR="00A750F8">
        <w:t xml:space="preserve"> </w:t>
      </w:r>
      <w:r>
        <w:t>Доручити відділу «Служба у справах дітей</w:t>
      </w:r>
      <w:r w:rsidR="00A750F8">
        <w:t xml:space="preserve"> виконавчого комітету </w:t>
      </w:r>
      <w:proofErr w:type="spellStart"/>
      <w:r w:rsidR="00A750F8">
        <w:t>Люблинецької</w:t>
      </w:r>
      <w:proofErr w:type="spellEnd"/>
      <w:r w:rsidR="00A750F8">
        <w:t xml:space="preserve"> селищної ради</w:t>
      </w:r>
      <w:r>
        <w:t xml:space="preserve">»  здійснювати координацію надання послуги патронату над дитиною та контроль за станом утримання, навчання, виховання та реабілітації дітей в </w:t>
      </w:r>
      <w:r w:rsidR="00055BAF">
        <w:t>сім’ї</w:t>
      </w:r>
      <w:r>
        <w:t xml:space="preserve"> патронатного вихователя</w:t>
      </w:r>
      <w:r w:rsidR="00055BAF">
        <w:t>.</w:t>
      </w:r>
    </w:p>
    <w:p w14:paraId="59D8B96E" w14:textId="2821F9EF" w:rsidR="001075C8" w:rsidRDefault="008D1A59" w:rsidP="008D1A59">
      <w:pPr>
        <w:ind w:right="-7"/>
      </w:pPr>
      <w:r>
        <w:rPr>
          <w:color w:val="EE0000"/>
        </w:rPr>
        <w:t xml:space="preserve"> </w:t>
      </w:r>
    </w:p>
    <w:p w14:paraId="6A4E986F" w14:textId="00621B2A" w:rsidR="001075C8" w:rsidRDefault="00A750F8" w:rsidP="00A750F8">
      <w:pPr>
        <w:ind w:right="-7"/>
      </w:pPr>
      <w:r>
        <w:t xml:space="preserve">6. Контроль за виконанням даного рішення покласти на </w:t>
      </w:r>
      <w:r w:rsidR="00055BAF">
        <w:t xml:space="preserve">начальника служби в справах дітей ( Н. М </w:t>
      </w:r>
      <w:proofErr w:type="spellStart"/>
      <w:r w:rsidR="00055BAF">
        <w:t>Самойліч</w:t>
      </w:r>
      <w:proofErr w:type="spellEnd"/>
      <w:r w:rsidR="00055BAF">
        <w:t>)</w:t>
      </w:r>
      <w:r>
        <w:t xml:space="preserve">. </w:t>
      </w:r>
    </w:p>
    <w:p w14:paraId="643AD49B" w14:textId="77777777" w:rsidR="001075C8" w:rsidRDefault="00323193">
      <w:pPr>
        <w:spacing w:after="0" w:line="259" w:lineRule="auto"/>
        <w:ind w:firstLine="0"/>
        <w:jc w:val="left"/>
      </w:pPr>
      <w:r>
        <w:rPr>
          <w:b/>
        </w:rPr>
        <w:t xml:space="preserve"> </w:t>
      </w:r>
    </w:p>
    <w:p w14:paraId="21A3EBE3" w14:textId="77777777" w:rsidR="008A7EFF" w:rsidRDefault="008A7EFF">
      <w:pPr>
        <w:spacing w:after="0" w:line="259" w:lineRule="auto"/>
        <w:ind w:firstLine="0"/>
        <w:jc w:val="left"/>
        <w:rPr>
          <w:b/>
        </w:rPr>
      </w:pPr>
    </w:p>
    <w:p w14:paraId="3FFB28EF" w14:textId="5D8064B2" w:rsidR="001075C8" w:rsidRDefault="00323193">
      <w:pPr>
        <w:spacing w:after="0" w:line="259" w:lineRule="auto"/>
        <w:ind w:firstLine="0"/>
        <w:jc w:val="left"/>
      </w:pPr>
      <w:r>
        <w:rPr>
          <w:b/>
        </w:rPr>
        <w:t xml:space="preserve"> </w:t>
      </w:r>
    </w:p>
    <w:p w14:paraId="215E1E82" w14:textId="37E5A7EE" w:rsidR="001075C8" w:rsidRDefault="00A750F8">
      <w:pPr>
        <w:pStyle w:val="1"/>
        <w:ind w:left="-5" w:right="0"/>
        <w:rPr>
          <w:b w:val="0"/>
          <w:bCs/>
        </w:rPr>
      </w:pPr>
      <w:r w:rsidRPr="008A7EFF">
        <w:rPr>
          <w:b w:val="0"/>
          <w:bCs/>
        </w:rPr>
        <w:t xml:space="preserve">Селищний голова                                                                      Наталія СІХОВСЬКА </w:t>
      </w:r>
    </w:p>
    <w:p w14:paraId="38728891" w14:textId="77777777" w:rsidR="008A7EFF" w:rsidRDefault="008A7EFF" w:rsidP="008A7EFF"/>
    <w:p w14:paraId="70A41805" w14:textId="77777777" w:rsidR="008A7EFF" w:rsidRDefault="008A7EFF" w:rsidP="008A7EFF"/>
    <w:p w14:paraId="7377FF0C" w14:textId="77777777" w:rsidR="008A7EFF" w:rsidRPr="008A7EFF" w:rsidRDefault="008A7EFF" w:rsidP="008A7EFF"/>
    <w:p w14:paraId="530A91C3" w14:textId="0DD86A6E" w:rsidR="001075C8" w:rsidRDefault="008A7EFF" w:rsidP="00035D48">
      <w:pPr>
        <w:spacing w:after="6913" w:line="259" w:lineRule="auto"/>
        <w:ind w:firstLine="0"/>
        <w:jc w:val="left"/>
      </w:pPr>
      <w:proofErr w:type="spellStart"/>
      <w:r>
        <w:rPr>
          <w:sz w:val="24"/>
        </w:rPr>
        <w:t>Самойліч</w:t>
      </w:r>
      <w:proofErr w:type="spellEnd"/>
      <w:r>
        <w:rPr>
          <w:sz w:val="24"/>
        </w:rPr>
        <w:t xml:space="preserve"> Н.М.</w:t>
      </w:r>
    </w:p>
    <w:sectPr w:rsidR="001075C8">
      <w:pgSz w:w="11908" w:h="16836"/>
      <w:pgMar w:top="850" w:right="845" w:bottom="705"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1C5335A"/>
    <w:multiLevelType w:val="hybridMultilevel"/>
    <w:tmpl w:val="C902FED2"/>
    <w:lvl w:ilvl="0" w:tplc="CCC430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7B2D316C"/>
    <w:multiLevelType w:val="hybridMultilevel"/>
    <w:tmpl w:val="F0440E08"/>
    <w:lvl w:ilvl="0" w:tplc="707A7A30">
      <w:start w:val="2"/>
      <w:numFmt w:val="decimal"/>
      <w:lvlText w:val="%1."/>
      <w:lvlJc w:val="left"/>
      <w:pPr>
        <w:ind w:left="1202" w:hanging="360"/>
      </w:pPr>
      <w:rPr>
        <w:rFonts w:hint="default"/>
      </w:rPr>
    </w:lvl>
    <w:lvl w:ilvl="1" w:tplc="04220019" w:tentative="1">
      <w:start w:val="1"/>
      <w:numFmt w:val="lowerLetter"/>
      <w:lvlText w:val="%2."/>
      <w:lvlJc w:val="left"/>
      <w:pPr>
        <w:ind w:left="1922" w:hanging="360"/>
      </w:pPr>
    </w:lvl>
    <w:lvl w:ilvl="2" w:tplc="0422001B" w:tentative="1">
      <w:start w:val="1"/>
      <w:numFmt w:val="lowerRoman"/>
      <w:lvlText w:val="%3."/>
      <w:lvlJc w:val="right"/>
      <w:pPr>
        <w:ind w:left="2642" w:hanging="180"/>
      </w:pPr>
    </w:lvl>
    <w:lvl w:ilvl="3" w:tplc="0422000F" w:tentative="1">
      <w:start w:val="1"/>
      <w:numFmt w:val="decimal"/>
      <w:lvlText w:val="%4."/>
      <w:lvlJc w:val="left"/>
      <w:pPr>
        <w:ind w:left="3362" w:hanging="360"/>
      </w:pPr>
    </w:lvl>
    <w:lvl w:ilvl="4" w:tplc="04220019" w:tentative="1">
      <w:start w:val="1"/>
      <w:numFmt w:val="lowerLetter"/>
      <w:lvlText w:val="%5."/>
      <w:lvlJc w:val="left"/>
      <w:pPr>
        <w:ind w:left="4082" w:hanging="360"/>
      </w:pPr>
    </w:lvl>
    <w:lvl w:ilvl="5" w:tplc="0422001B" w:tentative="1">
      <w:start w:val="1"/>
      <w:numFmt w:val="lowerRoman"/>
      <w:lvlText w:val="%6."/>
      <w:lvlJc w:val="right"/>
      <w:pPr>
        <w:ind w:left="4802" w:hanging="180"/>
      </w:pPr>
    </w:lvl>
    <w:lvl w:ilvl="6" w:tplc="0422000F" w:tentative="1">
      <w:start w:val="1"/>
      <w:numFmt w:val="decimal"/>
      <w:lvlText w:val="%7."/>
      <w:lvlJc w:val="left"/>
      <w:pPr>
        <w:ind w:left="5522" w:hanging="360"/>
      </w:pPr>
    </w:lvl>
    <w:lvl w:ilvl="7" w:tplc="04220019" w:tentative="1">
      <w:start w:val="1"/>
      <w:numFmt w:val="lowerLetter"/>
      <w:lvlText w:val="%8."/>
      <w:lvlJc w:val="left"/>
      <w:pPr>
        <w:ind w:left="6242" w:hanging="360"/>
      </w:pPr>
    </w:lvl>
    <w:lvl w:ilvl="8" w:tplc="0422001B" w:tentative="1">
      <w:start w:val="1"/>
      <w:numFmt w:val="lowerRoman"/>
      <w:lvlText w:val="%9."/>
      <w:lvlJc w:val="right"/>
      <w:pPr>
        <w:ind w:left="6962" w:hanging="180"/>
      </w:pPr>
    </w:lvl>
  </w:abstractNum>
  <w:abstractNum w:abstractNumId="3">
    <w:nsid w:val="7C7729FF"/>
    <w:multiLevelType w:val="hybridMultilevel"/>
    <w:tmpl w:val="4EC8BC50"/>
    <w:lvl w:ilvl="0" w:tplc="E940FC5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4610C6">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86E2EC">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0862E2">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5A6B72">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144624">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5A2598">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1AB2B6">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28E3FE">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C8"/>
    <w:rsid w:val="00035D48"/>
    <w:rsid w:val="0004001E"/>
    <w:rsid w:val="00054AA8"/>
    <w:rsid w:val="00055BAF"/>
    <w:rsid w:val="001075C8"/>
    <w:rsid w:val="001C1B35"/>
    <w:rsid w:val="00323193"/>
    <w:rsid w:val="00356249"/>
    <w:rsid w:val="00525744"/>
    <w:rsid w:val="008A7EFF"/>
    <w:rsid w:val="008D1A59"/>
    <w:rsid w:val="009505C6"/>
    <w:rsid w:val="00A750F8"/>
    <w:rsid w:val="00BE458F"/>
    <w:rsid w:val="00C935A9"/>
    <w:rsid w:val="00D62EFA"/>
    <w:rsid w:val="00E55074"/>
    <w:rsid w:val="00F657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 w:line="238" w:lineRule="auto"/>
      <w:ind w:firstLine="842"/>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line="259" w:lineRule="auto"/>
      <w:ind w:left="10" w:right="12"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a3">
    <w:name w:val="Title"/>
    <w:basedOn w:val="a"/>
    <w:next w:val="a"/>
    <w:link w:val="a4"/>
    <w:qFormat/>
    <w:rsid w:val="00356249"/>
    <w:pPr>
      <w:suppressAutoHyphens/>
      <w:spacing w:after="0" w:line="240" w:lineRule="auto"/>
      <w:ind w:firstLine="0"/>
      <w:jc w:val="center"/>
    </w:pPr>
    <w:rPr>
      <w:color w:val="auto"/>
      <w:kern w:val="0"/>
      <w:sz w:val="32"/>
      <w:szCs w:val="20"/>
      <w:lang w:eastAsia="ar-SA"/>
      <w14:ligatures w14:val="none"/>
    </w:rPr>
  </w:style>
  <w:style w:type="character" w:customStyle="1" w:styleId="a4">
    <w:name w:val="Название Знак"/>
    <w:basedOn w:val="a0"/>
    <w:link w:val="a3"/>
    <w:rsid w:val="00356249"/>
    <w:rPr>
      <w:rFonts w:ascii="Times New Roman" w:eastAsia="Times New Roman" w:hAnsi="Times New Roman" w:cs="Times New Roman"/>
      <w:kern w:val="0"/>
      <w:sz w:val="32"/>
      <w:szCs w:val="20"/>
      <w:lang w:eastAsia="ar-SA"/>
      <w14:ligatures w14:val="none"/>
    </w:rPr>
  </w:style>
  <w:style w:type="paragraph" w:styleId="a5">
    <w:name w:val="List Paragraph"/>
    <w:basedOn w:val="a"/>
    <w:uiPriority w:val="34"/>
    <w:qFormat/>
    <w:rsid w:val="00356249"/>
    <w:pPr>
      <w:ind w:left="720"/>
      <w:contextualSpacing/>
    </w:pPr>
  </w:style>
  <w:style w:type="paragraph" w:styleId="a6">
    <w:name w:val="Balloon Text"/>
    <w:basedOn w:val="a"/>
    <w:link w:val="a7"/>
    <w:uiPriority w:val="99"/>
    <w:semiHidden/>
    <w:unhideWhenUsed/>
    <w:rsid w:val="00055B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5BAF"/>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 w:line="238" w:lineRule="auto"/>
      <w:ind w:firstLine="842"/>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line="259" w:lineRule="auto"/>
      <w:ind w:left="10" w:right="12"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a3">
    <w:name w:val="Title"/>
    <w:basedOn w:val="a"/>
    <w:next w:val="a"/>
    <w:link w:val="a4"/>
    <w:qFormat/>
    <w:rsid w:val="00356249"/>
    <w:pPr>
      <w:suppressAutoHyphens/>
      <w:spacing w:after="0" w:line="240" w:lineRule="auto"/>
      <w:ind w:firstLine="0"/>
      <w:jc w:val="center"/>
    </w:pPr>
    <w:rPr>
      <w:color w:val="auto"/>
      <w:kern w:val="0"/>
      <w:sz w:val="32"/>
      <w:szCs w:val="20"/>
      <w:lang w:eastAsia="ar-SA"/>
      <w14:ligatures w14:val="none"/>
    </w:rPr>
  </w:style>
  <w:style w:type="character" w:customStyle="1" w:styleId="a4">
    <w:name w:val="Название Знак"/>
    <w:basedOn w:val="a0"/>
    <w:link w:val="a3"/>
    <w:rsid w:val="00356249"/>
    <w:rPr>
      <w:rFonts w:ascii="Times New Roman" w:eastAsia="Times New Roman" w:hAnsi="Times New Roman" w:cs="Times New Roman"/>
      <w:kern w:val="0"/>
      <w:sz w:val="32"/>
      <w:szCs w:val="20"/>
      <w:lang w:eastAsia="ar-SA"/>
      <w14:ligatures w14:val="none"/>
    </w:rPr>
  </w:style>
  <w:style w:type="paragraph" w:styleId="a5">
    <w:name w:val="List Paragraph"/>
    <w:basedOn w:val="a"/>
    <w:uiPriority w:val="34"/>
    <w:qFormat/>
    <w:rsid w:val="00356249"/>
    <w:pPr>
      <w:ind w:left="720"/>
      <w:contextualSpacing/>
    </w:pPr>
  </w:style>
  <w:style w:type="paragraph" w:styleId="a6">
    <w:name w:val="Balloon Text"/>
    <w:basedOn w:val="a"/>
    <w:link w:val="a7"/>
    <w:uiPriority w:val="99"/>
    <w:semiHidden/>
    <w:unhideWhenUsed/>
    <w:rsid w:val="00055B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5BAF"/>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2401</Words>
  <Characters>1370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dc:creator>
  <cp:keywords/>
  <cp:lastModifiedBy>User</cp:lastModifiedBy>
  <cp:revision>12</cp:revision>
  <dcterms:created xsi:type="dcterms:W3CDTF">2025-09-18T06:25:00Z</dcterms:created>
  <dcterms:modified xsi:type="dcterms:W3CDTF">2025-10-28T07:21:00Z</dcterms:modified>
</cp:coreProperties>
</file>