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08D2" w14:textId="2E2E28C7" w:rsidR="00F12C76" w:rsidRDefault="00891F2C" w:rsidP="00891F2C">
      <w:pPr>
        <w:spacing w:after="0"/>
        <w:ind w:firstLine="709"/>
        <w:jc w:val="center"/>
      </w:pPr>
      <w:r>
        <w:t>ПРОТОКОЛ</w:t>
      </w:r>
      <w:r w:rsidR="00C12857">
        <w:t xml:space="preserve"> №</w:t>
      </w:r>
      <w:r w:rsidR="00183D35">
        <w:t>2</w:t>
      </w:r>
    </w:p>
    <w:p w14:paraId="065EB344" w14:textId="37A59E10" w:rsidR="00891F2C" w:rsidRDefault="00891F2C" w:rsidP="00891F2C">
      <w:pPr>
        <w:spacing w:after="0"/>
        <w:ind w:firstLine="709"/>
        <w:jc w:val="center"/>
      </w:pPr>
      <w:r>
        <w:t>засідання Ради безбар</w:t>
      </w:r>
      <w:r w:rsidR="00C12857">
        <w:rPr>
          <w:rFonts w:cs="Times New Roman"/>
        </w:rPr>
        <w:t>’</w:t>
      </w:r>
      <w:r>
        <w:t xml:space="preserve">єрності при Виконавчому комітеті </w:t>
      </w:r>
    </w:p>
    <w:p w14:paraId="39B48BC0" w14:textId="7E044F2F" w:rsidR="00891F2C" w:rsidRDefault="00891F2C" w:rsidP="00891F2C">
      <w:pPr>
        <w:spacing w:after="0"/>
        <w:ind w:firstLine="709"/>
        <w:jc w:val="center"/>
      </w:pPr>
      <w:r>
        <w:t>Люблинецької селищної ради</w:t>
      </w:r>
    </w:p>
    <w:p w14:paraId="2A4536C1" w14:textId="1B9B7BC5" w:rsidR="00891F2C" w:rsidRDefault="00891F2C" w:rsidP="00891F2C">
      <w:pPr>
        <w:spacing w:after="0"/>
        <w:ind w:firstLine="709"/>
        <w:jc w:val="center"/>
      </w:pPr>
    </w:p>
    <w:p w14:paraId="7C448291" w14:textId="232231FA" w:rsidR="00457BE3" w:rsidRDefault="00183D35" w:rsidP="00C12857">
      <w:pPr>
        <w:spacing w:after="0"/>
        <w:ind w:firstLine="709"/>
      </w:pPr>
      <w:r>
        <w:t>19</w:t>
      </w:r>
      <w:r w:rsidR="00C12857">
        <w:t>.0</w:t>
      </w:r>
      <w:r>
        <w:t>5</w:t>
      </w:r>
      <w:r w:rsidR="00C12857">
        <w:t>.2025 р.                                                                    с-ще Люблинець</w:t>
      </w:r>
    </w:p>
    <w:p w14:paraId="4120D996" w14:textId="77777777" w:rsidR="00457BE3" w:rsidRDefault="00457BE3" w:rsidP="00891F2C">
      <w:pPr>
        <w:spacing w:after="0"/>
        <w:ind w:firstLine="709"/>
        <w:jc w:val="center"/>
      </w:pPr>
    </w:p>
    <w:p w14:paraId="32D7A431" w14:textId="36DDF9A1" w:rsidR="00C12857" w:rsidRDefault="00C12857" w:rsidP="00C12857">
      <w:pPr>
        <w:spacing w:after="0"/>
        <w:ind w:left="2127" w:hanging="2127"/>
        <w:jc w:val="both"/>
        <w:rPr>
          <w:b/>
          <w:bCs/>
        </w:rPr>
      </w:pPr>
      <w:r>
        <w:rPr>
          <w:b/>
          <w:bCs/>
        </w:rPr>
        <w:t xml:space="preserve">ГОЛОВУВАЛА: </w:t>
      </w:r>
      <w:r w:rsidRPr="00C12857">
        <w:t>голова Ради безбар</w:t>
      </w:r>
      <w:r w:rsidR="008167F8">
        <w:rPr>
          <w:rFonts w:cs="Times New Roman"/>
        </w:rPr>
        <w:t>'</w:t>
      </w:r>
      <w:r w:rsidRPr="00C12857">
        <w:t>єрності</w:t>
      </w:r>
      <w:r>
        <w:rPr>
          <w:b/>
          <w:bCs/>
        </w:rPr>
        <w:t xml:space="preserve"> - </w:t>
      </w:r>
      <w:r>
        <w:t>Сіховська Наталія Миколаївна,                                                                  селищний голова</w:t>
      </w:r>
      <w:r w:rsidR="00400A5E">
        <w:t>.</w:t>
      </w:r>
    </w:p>
    <w:p w14:paraId="4DE784EE" w14:textId="77777777" w:rsidR="00C12857" w:rsidRDefault="00457BE3" w:rsidP="00C12857">
      <w:pPr>
        <w:spacing w:after="0"/>
      </w:pPr>
      <w:r w:rsidRPr="00BE2A7B">
        <w:rPr>
          <w:b/>
          <w:bCs/>
        </w:rPr>
        <w:t>ПРИСУТНІ:</w:t>
      </w:r>
      <w:r w:rsidR="00BE2A7B">
        <w:t xml:space="preserve"> </w:t>
      </w:r>
    </w:p>
    <w:p w14:paraId="4AB65BD9" w14:textId="2AC4593D" w:rsidR="002A013D" w:rsidRDefault="00400A5E" w:rsidP="00400A5E">
      <w:pPr>
        <w:spacing w:after="0"/>
        <w:jc w:val="both"/>
      </w:pPr>
      <w:r>
        <w:t xml:space="preserve">заступник голови Ради </w:t>
      </w:r>
      <w:r w:rsidR="00457BE3">
        <w:t xml:space="preserve">Кулик Жанна Василівна – </w:t>
      </w:r>
      <w:r>
        <w:t>секретар селищної ради;</w:t>
      </w:r>
    </w:p>
    <w:p w14:paraId="1DF25896" w14:textId="618E2B93" w:rsidR="00457BE3" w:rsidRDefault="00400A5E" w:rsidP="00400A5E">
      <w:pPr>
        <w:spacing w:after="0"/>
        <w:jc w:val="both"/>
      </w:pPr>
      <w:r>
        <w:t xml:space="preserve">секретар Ради </w:t>
      </w:r>
      <w:r w:rsidR="00457BE3">
        <w:t>Гандзюк Ольга Володимирівна – спеціаліст з проектно-інвестиційної діяльності</w:t>
      </w:r>
      <w:r>
        <w:t>.</w:t>
      </w:r>
    </w:p>
    <w:p w14:paraId="49BFC297" w14:textId="77777777" w:rsidR="00400A5E" w:rsidRDefault="00400A5E" w:rsidP="00400A5E">
      <w:pPr>
        <w:spacing w:after="0"/>
      </w:pPr>
    </w:p>
    <w:p w14:paraId="79C6865F" w14:textId="77777777" w:rsidR="00400A5E" w:rsidRDefault="00457BE3" w:rsidP="00400A5E">
      <w:pPr>
        <w:spacing w:after="0"/>
        <w:rPr>
          <w:b/>
          <w:bCs/>
        </w:rPr>
      </w:pPr>
      <w:r w:rsidRPr="002A013D">
        <w:rPr>
          <w:b/>
          <w:bCs/>
        </w:rPr>
        <w:t>Члени</w:t>
      </w:r>
      <w:r w:rsidR="002A013D" w:rsidRPr="002A013D">
        <w:rPr>
          <w:b/>
          <w:bCs/>
        </w:rPr>
        <w:t xml:space="preserve"> Ради</w:t>
      </w:r>
      <w:r w:rsidRPr="002A013D">
        <w:rPr>
          <w:b/>
          <w:bCs/>
        </w:rPr>
        <w:t xml:space="preserve">: </w:t>
      </w:r>
    </w:p>
    <w:p w14:paraId="4A6CD8A6" w14:textId="715234F5" w:rsidR="00457BE3" w:rsidRPr="00400A5E" w:rsidRDefault="00457BE3" w:rsidP="00400A5E">
      <w:pPr>
        <w:spacing w:after="0"/>
        <w:jc w:val="both"/>
        <w:rPr>
          <w:b/>
          <w:bCs/>
        </w:rPr>
      </w:pPr>
      <w:r>
        <w:t>Бруча Надія Петрівна</w:t>
      </w:r>
      <w:r w:rsidR="002A013D">
        <w:t xml:space="preserve"> – начальник відділу архітектури, містобудування,                                  земельних ресурсів та екології;</w:t>
      </w:r>
      <w:r>
        <w:t xml:space="preserve"> </w:t>
      </w:r>
    </w:p>
    <w:p w14:paraId="3C8B5E8A" w14:textId="0FD34F5B" w:rsidR="00914BA6" w:rsidRDefault="00183D35" w:rsidP="00400A5E">
      <w:pPr>
        <w:spacing w:after="0"/>
        <w:jc w:val="both"/>
      </w:pPr>
      <w:r>
        <w:t>Шум Олександр Петрович – заступник начальника Управління гуманітарної сфери</w:t>
      </w:r>
      <w:r w:rsidR="00525F22">
        <w:t>;</w:t>
      </w:r>
      <w:r w:rsidR="00457BE3">
        <w:t xml:space="preserve"> </w:t>
      </w:r>
    </w:p>
    <w:p w14:paraId="2EB0A971" w14:textId="2CF7037E" w:rsidR="00183D35" w:rsidRDefault="00183D35" w:rsidP="00400A5E">
      <w:pPr>
        <w:spacing w:after="0"/>
        <w:jc w:val="both"/>
      </w:pPr>
      <w:r>
        <w:t>Котік Світлана Сергіївна – начальник відділу соціального захисту населення;</w:t>
      </w:r>
    </w:p>
    <w:p w14:paraId="4FA43DDA" w14:textId="19D286D5" w:rsidR="00525F22" w:rsidRDefault="00457BE3" w:rsidP="00400A5E">
      <w:pPr>
        <w:spacing w:after="0"/>
        <w:jc w:val="both"/>
      </w:pPr>
      <w:r>
        <w:t>Соломянюк Людмила Володимирівна</w:t>
      </w:r>
      <w:r w:rsidR="00525F22">
        <w:t xml:space="preserve"> -депутат Люблинецької селищної ради;</w:t>
      </w:r>
    </w:p>
    <w:p w14:paraId="3C5C36D0" w14:textId="67508B17" w:rsidR="00183D35" w:rsidRDefault="00183D35" w:rsidP="00400A5E">
      <w:pPr>
        <w:spacing w:after="0"/>
        <w:jc w:val="both"/>
      </w:pPr>
      <w:r>
        <w:t>Климовець Олександр Леонідович – директор ДЮСШ;</w:t>
      </w:r>
    </w:p>
    <w:p w14:paraId="7C6EF17B" w14:textId="3381928C" w:rsidR="00457BE3" w:rsidRDefault="00457BE3" w:rsidP="00400A5E">
      <w:pPr>
        <w:spacing w:after="0"/>
        <w:jc w:val="both"/>
      </w:pPr>
      <w:r>
        <w:t>Шепшелей Галина Іванівна</w:t>
      </w:r>
      <w:r w:rsidR="00525F22">
        <w:t xml:space="preserve"> – староста Старокошарівського старостинського округу</w:t>
      </w:r>
      <w:r w:rsidR="0087695F">
        <w:t>.</w:t>
      </w:r>
    </w:p>
    <w:p w14:paraId="31AF27A9" w14:textId="144C7DC1" w:rsidR="00457BE3" w:rsidRDefault="00457BE3" w:rsidP="00457BE3">
      <w:r>
        <w:t xml:space="preserve">      </w:t>
      </w:r>
    </w:p>
    <w:p w14:paraId="7D04FAAF" w14:textId="56350C3B" w:rsidR="00B66291" w:rsidRPr="00BE2A7B" w:rsidRDefault="00B66291" w:rsidP="00525F22">
      <w:pPr>
        <w:jc w:val="center"/>
        <w:rPr>
          <w:b/>
          <w:bCs/>
        </w:rPr>
      </w:pPr>
      <w:r w:rsidRPr="00BE2A7B">
        <w:rPr>
          <w:b/>
          <w:bCs/>
        </w:rPr>
        <w:t>ПОРЯДОК ДЕННИЙ:</w:t>
      </w:r>
    </w:p>
    <w:p w14:paraId="50B7EB99" w14:textId="02F68919" w:rsidR="00525F22" w:rsidRPr="00B5340E" w:rsidRDefault="00C426A5" w:rsidP="00840C31">
      <w:pPr>
        <w:pStyle w:val="a9"/>
        <w:numPr>
          <w:ilvl w:val="0"/>
          <w:numId w:val="1"/>
        </w:numPr>
        <w:ind w:left="426" w:hanging="284"/>
        <w:jc w:val="both"/>
        <w:rPr>
          <w:b/>
          <w:bCs/>
        </w:rPr>
      </w:pPr>
      <w:bookmarkStart w:id="0" w:name="_Hlk191389404"/>
      <w:r w:rsidRPr="00B5340E">
        <w:rPr>
          <w:b/>
          <w:bCs/>
        </w:rPr>
        <w:t xml:space="preserve">Щoдо підготовки </w:t>
      </w:r>
      <w:r w:rsidR="00F46EEE">
        <w:rPr>
          <w:b/>
          <w:bCs/>
        </w:rPr>
        <w:t xml:space="preserve">проєкту </w:t>
      </w:r>
      <w:r w:rsidRPr="00B5340E">
        <w:rPr>
          <w:b/>
          <w:bCs/>
        </w:rPr>
        <w:t xml:space="preserve">Плану заходів на 2025-2026 роки з реалізації </w:t>
      </w:r>
      <w:r w:rsidR="00B5340E">
        <w:rPr>
          <w:b/>
          <w:bCs/>
        </w:rPr>
        <w:t>в Люблинецькій</w:t>
      </w:r>
      <w:r w:rsidR="00F46EEE">
        <w:rPr>
          <w:b/>
          <w:bCs/>
        </w:rPr>
        <w:t xml:space="preserve"> територіальній</w:t>
      </w:r>
      <w:r w:rsidR="00B5340E">
        <w:rPr>
          <w:b/>
          <w:bCs/>
        </w:rPr>
        <w:t xml:space="preserve"> громаді </w:t>
      </w:r>
      <w:r w:rsidRPr="00B5340E">
        <w:rPr>
          <w:b/>
          <w:bCs/>
        </w:rPr>
        <w:t>Національної стратегії із створення безбар</w:t>
      </w:r>
      <w:r w:rsidRPr="00B5340E">
        <w:rPr>
          <w:rFonts w:cs="Times New Roman"/>
          <w:b/>
          <w:bCs/>
        </w:rPr>
        <w:t>'</w:t>
      </w:r>
      <w:r w:rsidRPr="00B5340E">
        <w:rPr>
          <w:b/>
          <w:bCs/>
        </w:rPr>
        <w:t>єрного простору в Україні на період до 2030 року</w:t>
      </w:r>
    </w:p>
    <w:p w14:paraId="0F1E2E4A" w14:textId="77777777" w:rsidR="00AB0EA1" w:rsidRDefault="00AB0EA1" w:rsidP="00840C31">
      <w:pPr>
        <w:pStyle w:val="a9"/>
        <w:ind w:left="426"/>
        <w:jc w:val="both"/>
      </w:pPr>
    </w:p>
    <w:bookmarkEnd w:id="0"/>
    <w:p w14:paraId="23372977" w14:textId="77777777" w:rsidR="00CD6FEC" w:rsidRPr="00CD6FEC" w:rsidRDefault="00B66291" w:rsidP="00CD6FEC">
      <w:pPr>
        <w:pStyle w:val="ae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uk-UA"/>
          <w14:ligatures w14:val="none"/>
        </w:rPr>
      </w:pPr>
      <w:r w:rsidRPr="007F2095">
        <w:rPr>
          <w:b/>
          <w:bCs/>
        </w:rPr>
        <w:t>СЛУХАЛИ:</w:t>
      </w:r>
      <w:r w:rsidR="007F2095">
        <w:t xml:space="preserve"> </w:t>
      </w:r>
      <w:r w:rsidR="00F46EEE" w:rsidRPr="00CD6FEC">
        <w:rPr>
          <w:sz w:val="28"/>
          <w:szCs w:val="28"/>
        </w:rPr>
        <w:t>секретаря</w:t>
      </w:r>
      <w:r w:rsidR="00291365" w:rsidRPr="00CD6FEC">
        <w:rPr>
          <w:sz w:val="28"/>
          <w:szCs w:val="28"/>
        </w:rPr>
        <w:t xml:space="preserve"> Ради безбар</w:t>
      </w:r>
      <w:r w:rsidR="00203E35" w:rsidRPr="00CD6FEC">
        <w:rPr>
          <w:sz w:val="28"/>
          <w:szCs w:val="28"/>
        </w:rPr>
        <w:t>'</w:t>
      </w:r>
      <w:r w:rsidR="00291365" w:rsidRPr="00CD6FEC">
        <w:rPr>
          <w:sz w:val="28"/>
          <w:szCs w:val="28"/>
        </w:rPr>
        <w:t xml:space="preserve">єрності </w:t>
      </w:r>
      <w:r w:rsidR="00F46EEE" w:rsidRPr="00CD6FEC">
        <w:rPr>
          <w:sz w:val="28"/>
          <w:szCs w:val="28"/>
        </w:rPr>
        <w:t>Гандзюк Ольгу Володимирівну</w:t>
      </w:r>
      <w:r w:rsidR="00291365" w:rsidRPr="00CD6FEC">
        <w:rPr>
          <w:sz w:val="28"/>
          <w:szCs w:val="28"/>
        </w:rPr>
        <w:t xml:space="preserve">, яка </w:t>
      </w:r>
      <w:r w:rsidR="00F46EEE" w:rsidRPr="00CD6FEC">
        <w:rPr>
          <w:sz w:val="28"/>
          <w:szCs w:val="28"/>
        </w:rPr>
        <w:t xml:space="preserve"> </w:t>
      </w:r>
      <w:r w:rsidR="00CD6FEC" w:rsidRPr="00CD6FEC">
        <w:rPr>
          <w:sz w:val="28"/>
          <w:szCs w:val="28"/>
        </w:rPr>
        <w:t xml:space="preserve">повідомила </w:t>
      </w:r>
      <w:r w:rsidR="00CD6FEC" w:rsidRPr="00CD6FEC">
        <w:rPr>
          <w:rFonts w:eastAsia="Times New Roman"/>
          <w:color w:val="000000"/>
          <w:sz w:val="28"/>
          <w:szCs w:val="28"/>
          <w:lang w:eastAsia="uk-UA"/>
          <w14:ligatures w14:val="none"/>
        </w:rPr>
        <w:t>що Національна стратегія розрахована до 2030 року і передбачає усунення бар’єрів у шести основних напрямках:</w:t>
      </w:r>
    </w:p>
    <w:p w14:paraId="163E7F78" w14:textId="4F3854AC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Фізичн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>а безбар'єрність</w:t>
      </w: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;</w:t>
      </w:r>
    </w:p>
    <w:p w14:paraId="76ACCBC6" w14:textId="759C79D9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Суспільн</w:t>
      </w:r>
      <w:r w:rsidR="00840C31">
        <w:rPr>
          <w:rFonts w:eastAsia="Times New Roman" w:cs="Times New Roman"/>
          <w:color w:val="000000"/>
          <w:szCs w:val="28"/>
          <w:lang w:eastAsia="uk-UA"/>
          <w14:ligatures w14:val="none"/>
        </w:rPr>
        <w:t>а та громадська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 безбар'єрність</w:t>
      </w:r>
      <w:r w:rsidR="00840C31">
        <w:rPr>
          <w:rFonts w:eastAsia="Times New Roman" w:cs="Times New Roman"/>
          <w:color w:val="000000"/>
          <w:szCs w:val="28"/>
          <w:lang w:eastAsia="uk-UA"/>
          <w14:ligatures w14:val="none"/>
        </w:rPr>
        <w:t>;</w:t>
      </w:r>
    </w:p>
    <w:p w14:paraId="5E125913" w14:textId="133570E4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Економічн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>а безбар'єрність</w:t>
      </w: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;</w:t>
      </w:r>
    </w:p>
    <w:p w14:paraId="00F00858" w14:textId="2F114FF6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Освітн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>я безбар'єрність</w:t>
      </w: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;</w:t>
      </w:r>
    </w:p>
    <w:p w14:paraId="137CD4AA" w14:textId="7C81DA6A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Цифров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>а безбар'єрність</w:t>
      </w: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;</w:t>
      </w:r>
    </w:p>
    <w:p w14:paraId="36F7362E" w14:textId="32633593" w:rsidR="00CD6FEC" w:rsidRPr="00CD6FEC" w:rsidRDefault="00CD6FEC" w:rsidP="00CD6FEC">
      <w:pPr>
        <w:numPr>
          <w:ilvl w:val="0"/>
          <w:numId w:val="4"/>
        </w:numPr>
        <w:spacing w:after="0" w:line="360" w:lineRule="atLeast"/>
        <w:ind w:left="96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Інформаційн</w:t>
      </w:r>
      <w:r w:rsidR="007E1AAF">
        <w:rPr>
          <w:rFonts w:eastAsia="Times New Roman" w:cs="Times New Roman"/>
          <w:color w:val="000000"/>
          <w:szCs w:val="28"/>
          <w:lang w:eastAsia="uk-UA"/>
          <w14:ligatures w14:val="none"/>
        </w:rPr>
        <w:t>а безбар'єрність</w:t>
      </w:r>
      <w:r w:rsidRPr="00CD6FEC">
        <w:rPr>
          <w:rFonts w:eastAsia="Times New Roman" w:cs="Times New Roman"/>
          <w:color w:val="000000"/>
          <w:szCs w:val="28"/>
          <w:lang w:eastAsia="uk-UA"/>
          <w14:ligatures w14:val="none"/>
        </w:rPr>
        <w:t>.</w:t>
      </w:r>
    </w:p>
    <w:p w14:paraId="16B2C78A" w14:textId="64F82516" w:rsidR="008473AE" w:rsidRDefault="008473AE" w:rsidP="00840C31">
      <w:pPr>
        <w:spacing w:after="0"/>
        <w:ind w:firstLine="709"/>
        <w:jc w:val="both"/>
      </w:pPr>
      <w:r w:rsidRPr="00A37D16">
        <w:rPr>
          <w:b/>
          <w:bCs/>
        </w:rPr>
        <w:t>Гандзюк О. В.</w:t>
      </w:r>
      <w:r>
        <w:t xml:space="preserve"> підготувала проект плану заходів та ознайомила присутніх.</w:t>
      </w:r>
    </w:p>
    <w:p w14:paraId="6E712FB9" w14:textId="294C287D" w:rsidR="008473AE" w:rsidRDefault="008473AE" w:rsidP="00840C31">
      <w:pPr>
        <w:spacing w:after="0"/>
        <w:ind w:firstLine="709"/>
        <w:jc w:val="both"/>
      </w:pPr>
      <w:r>
        <w:t>По напряму «Фізична безбар</w:t>
      </w:r>
      <w:r w:rsidR="004154CE">
        <w:rPr>
          <w:rFonts w:cs="Times New Roman"/>
        </w:rPr>
        <w:t>'</w:t>
      </w:r>
      <w:r>
        <w:t>єрність»</w:t>
      </w:r>
      <w:r w:rsidR="004154CE">
        <w:t xml:space="preserve"> було запропоновано наступні заходи:</w:t>
      </w:r>
    </w:p>
    <w:p w14:paraId="1FCDE24B" w14:textId="75831D72" w:rsidR="004154CE" w:rsidRPr="004154CE" w:rsidRDefault="004154CE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lastRenderedPageBreak/>
        <w:t>о</w:t>
      </w:r>
      <w:r w:rsidRPr="004154CE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блаштуванн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я</w:t>
      </w:r>
      <w:r w:rsidRPr="004154CE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 xml:space="preserve"> входу в адміністративне приміщення селищної ради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29AEBAD5" w14:textId="47F9E045" w:rsidR="004154CE" w:rsidRPr="004154CE" w:rsidRDefault="004154CE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4154CE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влаштування пандусу з поручнями в приміщенні КЗ «ЦКІД»;</w:t>
      </w:r>
    </w:p>
    <w:p w14:paraId="6D461A1B" w14:textId="19F7D811" w:rsidR="004154CE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Облаштування входу в адміністративне приміщення с. Мощена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3909141E" w14:textId="38DB3ACC" w:rsidR="000D7FA5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О</w:t>
      </w:r>
      <w:r w:rsidRPr="000D7FA5">
        <w:rPr>
          <w:rFonts w:eastAsia="Times New Roman"/>
          <w:szCs w:val="28"/>
          <w:bdr w:val="none" w:sz="0" w:space="0" w:color="auto" w:frame="1"/>
          <w:lang w:eastAsia="uk-UA"/>
          <w14:ligatures w14:val="none"/>
        </w:rPr>
        <w:t>блаштування входу в Будинок культури в с. Старі Кошари</w:t>
      </w:r>
      <w:r>
        <w:rPr>
          <w:rFonts w:eastAsia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2DF15A4A" w14:textId="33D7ED92" w:rsidR="000D7FA5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Забезпечення  безперешкодного доступу до приміщень бібліотек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0CF072AF" w14:textId="244DB42A" w:rsidR="000D7FA5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Забезпечення  укриттів у закладах освіти  безперешкодним доступом урахуванням принципів безбар’єрності та доступності для маломобільних груп населення, включаючи осіб з інвалідністю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719D6A71" w14:textId="0CDF19CD" w:rsidR="000D7FA5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Створення безбар'єрного маршруту для маломобільних груп населення, включаючи осіб з інвалідністю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;</w:t>
      </w:r>
    </w:p>
    <w:p w14:paraId="666CB9EF" w14:textId="7DBA5F38" w:rsidR="000D7FA5" w:rsidRPr="000D7FA5" w:rsidRDefault="000D7FA5" w:rsidP="004154CE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0D7FA5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Облаштування безбар’єрного доступу в місцях загального користування (тротуарні доріжки, пішохідні переходи, прибудинкові території публічних закладів тощо).</w:t>
      </w:r>
    </w:p>
    <w:p w14:paraId="1C6265CF" w14:textId="1B1687D2" w:rsidR="000D7FA5" w:rsidRDefault="00CB54EF" w:rsidP="00AB0EA1">
      <w:pPr>
        <w:spacing w:after="0"/>
        <w:ind w:firstLine="709"/>
        <w:jc w:val="both"/>
      </w:pPr>
      <w:r w:rsidRPr="00A37D16">
        <w:rPr>
          <w:b/>
          <w:bCs/>
        </w:rPr>
        <w:t>Климовець О. Л.</w:t>
      </w:r>
      <w:r>
        <w:t xml:space="preserve"> запропонував включити в перелік завдань  - облаштування входу в спортивну школу (ДЮСШ).</w:t>
      </w:r>
    </w:p>
    <w:p w14:paraId="28C1C591" w14:textId="4241F1CF" w:rsidR="00CB54EF" w:rsidRDefault="00CB54EF" w:rsidP="00AB0EA1">
      <w:pPr>
        <w:spacing w:after="0"/>
        <w:ind w:firstLine="709"/>
        <w:jc w:val="both"/>
      </w:pPr>
      <w:r>
        <w:t>По напряму «Цифрова безбар</w:t>
      </w:r>
      <w:r>
        <w:rPr>
          <w:rFonts w:cs="Times New Roman"/>
        </w:rPr>
        <w:t>'</w:t>
      </w:r>
      <w:r>
        <w:t xml:space="preserve">єрність» наступні заходи: </w:t>
      </w:r>
    </w:p>
    <w:p w14:paraId="53619BDE" w14:textId="76E65F99" w:rsidR="00CB54EF" w:rsidRPr="00CB54EF" w:rsidRDefault="00CB54EF" w:rsidP="00CB54EF">
      <w:pPr>
        <w:pStyle w:val="a9"/>
        <w:numPr>
          <w:ilvl w:val="0"/>
          <w:numId w:val="5"/>
        </w:numPr>
        <w:spacing w:after="0"/>
        <w:jc w:val="both"/>
        <w:rPr>
          <w:szCs w:val="28"/>
        </w:rPr>
      </w:pPr>
      <w:r w:rsidRPr="00CB54EF">
        <w:rPr>
          <w:color w:val="333333"/>
          <w:szCs w:val="28"/>
          <w:shd w:val="clear" w:color="auto" w:fill="FFFFFF"/>
        </w:rPr>
        <w:t>Ознайомлення на власних веб-ресурсах маломобільних груп населення з освітніми серіалами «Дія. Цифрова освіта»</w:t>
      </w:r>
      <w:r>
        <w:rPr>
          <w:color w:val="333333"/>
          <w:szCs w:val="28"/>
          <w:shd w:val="clear" w:color="auto" w:fill="FFFFFF"/>
        </w:rPr>
        <w:t>.</w:t>
      </w:r>
    </w:p>
    <w:p w14:paraId="1C78000C" w14:textId="690786F1" w:rsidR="00CB54EF" w:rsidRDefault="00CB54EF" w:rsidP="008D545C">
      <w:pPr>
        <w:pStyle w:val="a9"/>
        <w:spacing w:after="0"/>
        <w:ind w:left="0" w:firstLine="708"/>
        <w:jc w:val="both"/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</w:pPr>
      <w:r>
        <w:rPr>
          <w:color w:val="333333"/>
          <w:szCs w:val="28"/>
          <w:shd w:val="clear" w:color="auto" w:fill="FFFFFF"/>
        </w:rPr>
        <w:t>Суспільна безбар</w:t>
      </w:r>
      <w:r>
        <w:rPr>
          <w:rFonts w:cs="Times New Roman"/>
          <w:color w:val="333333"/>
          <w:szCs w:val="28"/>
          <w:shd w:val="clear" w:color="auto" w:fill="FFFFFF"/>
        </w:rPr>
        <w:t>'</w:t>
      </w:r>
      <w:r>
        <w:rPr>
          <w:color w:val="333333"/>
          <w:szCs w:val="28"/>
          <w:shd w:val="clear" w:color="auto" w:fill="FFFFFF"/>
        </w:rPr>
        <w:t xml:space="preserve">єрність: </w:t>
      </w:r>
      <w:r w:rsidRPr="00CB54EF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розроблення та реалізація програми залучення молоді до громадянського та політичного життя, зокрема осіб з інвалідністю та молоді з числа внутрішньо переміщених осіб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 xml:space="preserve">; </w:t>
      </w:r>
      <w:r w:rsidRPr="00CB54EF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створення умов для впровадження сімейних форм влаштування дітей-сиріт та дітей, позбавлених батьківського піклування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.</w:t>
      </w:r>
    </w:p>
    <w:p w14:paraId="433FB2A4" w14:textId="228EE6B7" w:rsidR="00CB54EF" w:rsidRDefault="00CB54EF" w:rsidP="008D545C">
      <w:pPr>
        <w:pStyle w:val="a9"/>
        <w:spacing w:after="0"/>
        <w:ind w:left="0" w:firstLine="708"/>
        <w:jc w:val="both"/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</w:pP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По напряму «Освітня безбар</w:t>
      </w:r>
      <w:r w:rsidR="005D5A0F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'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єрність</w:t>
      </w:r>
      <w:r w:rsidR="008D545C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»</w:t>
      </w:r>
      <w:r w:rsidR="005D5A0F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 xml:space="preserve"> пропонуються такі заходи: </w:t>
      </w:r>
      <w:r w:rsidR="008D545C" w:rsidRPr="008D545C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забезпечення закладів освіти на всіх рівнях освіти допоміжними засобами для навчання та спеціальними підручникам</w:t>
      </w:r>
      <w:r w:rsidR="008D545C" w:rsidRPr="008D545C">
        <w:rPr>
          <w:rFonts w:eastAsia="Times New Roman" w:cs="Times New Roman"/>
          <w:color w:val="000000"/>
          <w:szCs w:val="28"/>
          <w:bdr w:val="none" w:sz="0" w:space="0" w:color="auto" w:frame="1"/>
          <w:lang w:eastAsia="uk-UA"/>
          <w14:ligatures w14:val="none"/>
        </w:rPr>
        <w:t>и</w:t>
      </w:r>
      <w:r w:rsidR="008D545C" w:rsidRPr="008D545C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, посібниками, в тому числі надрукованими шрифтом Брайля.</w:t>
      </w:r>
    </w:p>
    <w:p w14:paraId="79027053" w14:textId="0EE607F4" w:rsidR="008D545C" w:rsidRDefault="008D545C" w:rsidP="008D545C">
      <w:pPr>
        <w:spacing w:after="0" w:line="276" w:lineRule="auto"/>
        <w:ind w:firstLine="709"/>
        <w:jc w:val="both"/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</w:pP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Інформаційна безбар</w:t>
      </w:r>
      <w:r w:rsidR="00840C31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'</w:t>
      </w:r>
      <w:r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 xml:space="preserve">єрність включає виконання таких завдань: </w:t>
      </w:r>
      <w:r w:rsidRPr="008D545C">
        <w:rPr>
          <w:rFonts w:eastAsia="Times New Roman" w:cs="Times New Roman"/>
          <w:color w:val="000000"/>
          <w:szCs w:val="28"/>
          <w14:ligatures w14:val="none"/>
        </w:rPr>
        <w:t xml:space="preserve">підвищення обізнаності серед персоналу органів місцевого самоврядування про важливість доступності та рівних можливостей для людей з різними комунікативними порушеннями; </w:t>
      </w:r>
      <w:r w:rsidRPr="008D545C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забезпечення оприлюднення результатів виконання Національної стратегії із створення бе</w:t>
      </w:r>
      <w:r w:rsidR="007F7A63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з</w:t>
      </w:r>
      <w:r w:rsidRPr="008D545C"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  <w:t>бар’єрного простору в Україні на період до 2030 року; 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послуг, закладів культури, закладів освіти та ін.</w:t>
      </w:r>
    </w:p>
    <w:p w14:paraId="74190A39" w14:textId="1935DA22" w:rsidR="008D545C" w:rsidRPr="008D545C" w:rsidRDefault="008D545C" w:rsidP="008D545C">
      <w:pPr>
        <w:spacing w:after="0" w:line="276" w:lineRule="auto"/>
        <w:ind w:firstLine="709"/>
        <w:jc w:val="both"/>
        <w:rPr>
          <w:rFonts w:eastAsia="Times New Roman" w:cs="Times New Roman"/>
          <w:szCs w:val="28"/>
          <w:bdr w:val="none" w:sz="0" w:space="0" w:color="auto" w:frame="1"/>
          <w:lang w:eastAsia="uk-UA"/>
          <w14:ligatures w14:val="none"/>
        </w:rPr>
      </w:pPr>
      <w:r>
        <w:t xml:space="preserve">Сіховська Н. М. запропонувала </w:t>
      </w:r>
      <w:r w:rsidR="00411876">
        <w:t>обговорити</w:t>
      </w:r>
      <w:r>
        <w:t xml:space="preserve"> та</w:t>
      </w:r>
      <w:r w:rsidR="00FE100B">
        <w:t xml:space="preserve"> ставити на голосування на затвердження Плану заходів з реалізації Національної стратегії із створення безбар</w:t>
      </w:r>
      <w:r w:rsidR="00FE100B">
        <w:rPr>
          <w:rFonts w:cs="Times New Roman"/>
        </w:rPr>
        <w:t>'</w:t>
      </w:r>
      <w:r w:rsidR="00FE100B">
        <w:t>єрного середовищ</w:t>
      </w:r>
    </w:p>
    <w:p w14:paraId="03A93E8F" w14:textId="77777777" w:rsidR="00FE100B" w:rsidRDefault="00FE100B" w:rsidP="00FE100B">
      <w:pPr>
        <w:pStyle w:val="a9"/>
        <w:ind w:left="0" w:firstLine="709"/>
        <w:jc w:val="both"/>
      </w:pPr>
      <w:r>
        <w:t>Сіховська Н. М. виставила пропозицію на голосування.</w:t>
      </w:r>
    </w:p>
    <w:p w14:paraId="0ED1B0DF" w14:textId="7E34F00D" w:rsidR="00FE100B" w:rsidRDefault="00FE100B" w:rsidP="00FE100B">
      <w:pPr>
        <w:pStyle w:val="a9"/>
        <w:ind w:left="0" w:firstLine="709"/>
        <w:jc w:val="both"/>
      </w:pPr>
      <w:r w:rsidRPr="00AB0EA1">
        <w:rPr>
          <w:b/>
          <w:bCs/>
        </w:rPr>
        <w:t>Результати голосування:</w:t>
      </w:r>
      <w:r>
        <w:t xml:space="preserve"> за - 9, проти - 0, утрималися – 0.</w:t>
      </w:r>
    </w:p>
    <w:p w14:paraId="24EFA599" w14:textId="3AE4D7F9" w:rsidR="008D545C" w:rsidRPr="008D545C" w:rsidRDefault="008D545C" w:rsidP="00CB54EF">
      <w:pPr>
        <w:pStyle w:val="a9"/>
        <w:spacing w:after="0"/>
        <w:ind w:left="0" w:firstLine="1069"/>
        <w:jc w:val="both"/>
        <w:rPr>
          <w:szCs w:val="28"/>
        </w:rPr>
      </w:pPr>
    </w:p>
    <w:p w14:paraId="1E16DBB2" w14:textId="2F726EF9" w:rsidR="00291365" w:rsidRDefault="00D44C47" w:rsidP="00AB0EA1">
      <w:pPr>
        <w:jc w:val="both"/>
      </w:pPr>
      <w:r>
        <w:lastRenderedPageBreak/>
        <w:tab/>
      </w:r>
      <w:r w:rsidRPr="00987972">
        <w:rPr>
          <w:b/>
          <w:bCs/>
        </w:rPr>
        <w:t>ВИРІШИЛИ:</w:t>
      </w:r>
      <w:r>
        <w:rPr>
          <w:b/>
          <w:bCs/>
        </w:rPr>
        <w:t xml:space="preserve"> </w:t>
      </w:r>
      <w:r w:rsidR="00FE100B">
        <w:t>затвердити план заходів на 2025-2026 роки</w:t>
      </w:r>
      <w:r w:rsidR="007F7A63">
        <w:t xml:space="preserve"> в Люблинецькій ТГ</w:t>
      </w:r>
      <w:r w:rsidR="00FE100B">
        <w:t xml:space="preserve"> з реалізації Національної стратегії із створення безбар</w:t>
      </w:r>
      <w:r w:rsidR="00840C31">
        <w:rPr>
          <w:rFonts w:cs="Times New Roman"/>
        </w:rPr>
        <w:t>'</w:t>
      </w:r>
      <w:r w:rsidR="00FE100B">
        <w:t>єрного простору</w:t>
      </w:r>
      <w:r w:rsidR="007F7A63">
        <w:t>.</w:t>
      </w:r>
    </w:p>
    <w:p w14:paraId="43BCD420" w14:textId="77777777" w:rsidR="00AB0EA1" w:rsidRDefault="00AB0EA1" w:rsidP="00AB0EA1">
      <w:pPr>
        <w:jc w:val="both"/>
      </w:pPr>
    </w:p>
    <w:p w14:paraId="1691FA0A" w14:textId="77777777" w:rsidR="00987972" w:rsidRDefault="00987972" w:rsidP="00987972">
      <w:pPr>
        <w:jc w:val="both"/>
      </w:pPr>
    </w:p>
    <w:p w14:paraId="0F2E9285" w14:textId="77777777" w:rsidR="00987972" w:rsidRDefault="00987972" w:rsidP="00987972">
      <w:pPr>
        <w:jc w:val="both"/>
      </w:pPr>
    </w:p>
    <w:p w14:paraId="0996D8CD" w14:textId="7AA6F137" w:rsidR="00987972" w:rsidRPr="00914BA6" w:rsidRDefault="00914BA6" w:rsidP="00987972">
      <w:pPr>
        <w:jc w:val="both"/>
      </w:pPr>
      <w:r>
        <w:t>Голова Ради безбар</w:t>
      </w:r>
      <w:r>
        <w:rPr>
          <w:rFonts w:cs="Times New Roman"/>
        </w:rPr>
        <w:t>'</w:t>
      </w:r>
      <w:r>
        <w:t>єрності                                                       Наталія Сіховська</w:t>
      </w:r>
    </w:p>
    <w:p w14:paraId="1BD7FD4B" w14:textId="51567F8C" w:rsidR="008D6CDB" w:rsidRPr="003572F1" w:rsidRDefault="00914BA6" w:rsidP="008D6CDB">
      <w:pPr>
        <w:tabs>
          <w:tab w:val="left" w:pos="106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Секретар Ради безбар'єрності                                                   Ольга Гандзюк</w:t>
      </w:r>
    </w:p>
    <w:sectPr w:rsidR="008D6CDB" w:rsidRPr="003572F1" w:rsidSect="00867B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8EB"/>
    <w:multiLevelType w:val="multilevel"/>
    <w:tmpl w:val="3A10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16E6D"/>
    <w:multiLevelType w:val="hybridMultilevel"/>
    <w:tmpl w:val="B18A9678"/>
    <w:lvl w:ilvl="0" w:tplc="FE1C07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FD689C"/>
    <w:multiLevelType w:val="hybridMultilevel"/>
    <w:tmpl w:val="04626D14"/>
    <w:lvl w:ilvl="0" w:tplc="E236DD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28C44CD"/>
    <w:multiLevelType w:val="multilevel"/>
    <w:tmpl w:val="7218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30015"/>
    <w:multiLevelType w:val="hybridMultilevel"/>
    <w:tmpl w:val="50E614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33074">
    <w:abstractNumId w:val="1"/>
  </w:num>
  <w:num w:numId="2" w16cid:durableId="897594404">
    <w:abstractNumId w:val="0"/>
  </w:num>
  <w:num w:numId="3" w16cid:durableId="1388990776">
    <w:abstractNumId w:val="4"/>
  </w:num>
  <w:num w:numId="4" w16cid:durableId="1029337759">
    <w:abstractNumId w:val="3"/>
  </w:num>
  <w:num w:numId="5" w16cid:durableId="157045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C"/>
    <w:rsid w:val="00054300"/>
    <w:rsid w:val="000D7FA5"/>
    <w:rsid w:val="00146D00"/>
    <w:rsid w:val="00183D35"/>
    <w:rsid w:val="00203E35"/>
    <w:rsid w:val="00211EE4"/>
    <w:rsid w:val="002900B4"/>
    <w:rsid w:val="00291365"/>
    <w:rsid w:val="002A013D"/>
    <w:rsid w:val="003572F1"/>
    <w:rsid w:val="003A3719"/>
    <w:rsid w:val="00400A5E"/>
    <w:rsid w:val="00411876"/>
    <w:rsid w:val="004154CE"/>
    <w:rsid w:val="00457BE3"/>
    <w:rsid w:val="00487ECB"/>
    <w:rsid w:val="00525F22"/>
    <w:rsid w:val="005D0602"/>
    <w:rsid w:val="005D5A0F"/>
    <w:rsid w:val="006C0B77"/>
    <w:rsid w:val="00706449"/>
    <w:rsid w:val="00763681"/>
    <w:rsid w:val="007E1AAF"/>
    <w:rsid w:val="007F2095"/>
    <w:rsid w:val="007F7A63"/>
    <w:rsid w:val="00811B22"/>
    <w:rsid w:val="008167F8"/>
    <w:rsid w:val="008242FF"/>
    <w:rsid w:val="00840C31"/>
    <w:rsid w:val="008473AE"/>
    <w:rsid w:val="00855A56"/>
    <w:rsid w:val="00862DCB"/>
    <w:rsid w:val="00867B65"/>
    <w:rsid w:val="00870751"/>
    <w:rsid w:val="0087695F"/>
    <w:rsid w:val="00891F2C"/>
    <w:rsid w:val="008C2567"/>
    <w:rsid w:val="008D545C"/>
    <w:rsid w:val="008D6CDB"/>
    <w:rsid w:val="00914BA6"/>
    <w:rsid w:val="00922C48"/>
    <w:rsid w:val="00927BB0"/>
    <w:rsid w:val="00973012"/>
    <w:rsid w:val="00987972"/>
    <w:rsid w:val="00A30260"/>
    <w:rsid w:val="00A37D16"/>
    <w:rsid w:val="00A45DD9"/>
    <w:rsid w:val="00AB0EA1"/>
    <w:rsid w:val="00B5340E"/>
    <w:rsid w:val="00B66291"/>
    <w:rsid w:val="00B915B7"/>
    <w:rsid w:val="00BC1A1E"/>
    <w:rsid w:val="00BE2A7B"/>
    <w:rsid w:val="00C12857"/>
    <w:rsid w:val="00C426A5"/>
    <w:rsid w:val="00CA6F35"/>
    <w:rsid w:val="00CB54EF"/>
    <w:rsid w:val="00CC42A0"/>
    <w:rsid w:val="00CD6FEC"/>
    <w:rsid w:val="00D44C47"/>
    <w:rsid w:val="00E80837"/>
    <w:rsid w:val="00EA59DF"/>
    <w:rsid w:val="00EE4070"/>
    <w:rsid w:val="00F12C76"/>
    <w:rsid w:val="00F46EEE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23E5"/>
  <w15:chartTrackingRefBased/>
  <w15:docId w15:val="{B781D9B0-7339-447F-95F3-6D25ABE9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1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F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F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F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F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F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F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F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F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F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1F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F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1F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1F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1F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1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F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1F2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9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F2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F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1F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91F2C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D6CD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2859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32</cp:revision>
  <cp:lastPrinted>2025-05-26T08:38:00Z</cp:lastPrinted>
  <dcterms:created xsi:type="dcterms:W3CDTF">2025-02-21T06:59:00Z</dcterms:created>
  <dcterms:modified xsi:type="dcterms:W3CDTF">2025-05-26T08:42:00Z</dcterms:modified>
</cp:coreProperties>
</file>