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47" w:rsidRPr="00904DDC" w:rsidRDefault="00241547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6"/>
          <w:szCs w:val="26"/>
        </w:rPr>
      </w:pPr>
      <w:r w:rsidRPr="006E3237">
        <w:rPr>
          <w:rFonts w:ascii="Times New Roman" w:hAnsi="Times New Roman" w:cs="Times New Roman"/>
          <w:noProof/>
          <w:spacing w:val="8"/>
          <w:sz w:val="26"/>
          <w:szCs w:val="26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241547" w:rsidRPr="00904DDC" w:rsidRDefault="00241547" w:rsidP="00A435F0">
      <w:pPr>
        <w:pStyle w:val="a"/>
        <w:spacing w:before="0"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ЛЮБЛИНЕЦЬКА СЕЛИЩНА РАДА</w:t>
      </w:r>
    </w:p>
    <w:p w:rsidR="00241547" w:rsidRPr="00904DDC" w:rsidRDefault="00241547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DDC">
        <w:rPr>
          <w:rFonts w:ascii="Times New Roman" w:hAnsi="Times New Roman" w:cs="Times New Roman"/>
          <w:sz w:val="26"/>
          <w:szCs w:val="26"/>
        </w:rPr>
        <w:t>КОВЕЛЬСЬКОГО РАЙОНУ ВОЛИНСЬКОЇ ОБЛАСТІ</w:t>
      </w:r>
    </w:p>
    <w:p w:rsidR="00241547" w:rsidRPr="00904DDC" w:rsidRDefault="00241547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DDC">
        <w:rPr>
          <w:rFonts w:ascii="Times New Roman" w:hAnsi="Times New Roman" w:cs="Times New Roman"/>
          <w:sz w:val="26"/>
          <w:szCs w:val="26"/>
        </w:rPr>
        <w:t>ВОСЬМОГО СКЛИКАННЯ</w:t>
      </w:r>
    </w:p>
    <w:p w:rsidR="00241547" w:rsidRPr="00904DDC" w:rsidRDefault="00241547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41547" w:rsidRPr="00904DDC" w:rsidRDefault="00241547" w:rsidP="00A435F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4DDC">
        <w:rPr>
          <w:rFonts w:ascii="Times New Roman" w:hAnsi="Times New Roman" w:cs="Times New Roman"/>
          <w:b/>
          <w:bCs/>
          <w:sz w:val="26"/>
          <w:szCs w:val="26"/>
        </w:rPr>
        <w:t>Р І Ш Е Н Н Я</w:t>
      </w:r>
    </w:p>
    <w:p w:rsidR="00241547" w:rsidRPr="00904DDC" w:rsidRDefault="00241547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241547" w:rsidRPr="00904DDC" w:rsidRDefault="00241547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241547" w:rsidRPr="00904DDC" w:rsidRDefault="00241547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u w:val="single"/>
          <w:lang w:val="uk-UA"/>
        </w:rPr>
        <w:t>14.02.2024року №49/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4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</w:t>
      </w:r>
    </w:p>
    <w:p w:rsidR="00241547" w:rsidRPr="00904DDC" w:rsidRDefault="00241547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с-ще Люблинець</w:t>
      </w:r>
    </w:p>
    <w:p w:rsidR="00241547" w:rsidRPr="00904DDC" w:rsidRDefault="00241547" w:rsidP="00F20D10">
      <w:pPr>
        <w:jc w:val="both"/>
        <w:rPr>
          <w:spacing w:val="3"/>
          <w:sz w:val="26"/>
          <w:szCs w:val="26"/>
          <w:lang w:val="uk-UA"/>
        </w:rPr>
      </w:pPr>
    </w:p>
    <w:p w:rsidR="00241547" w:rsidRPr="00904DDC" w:rsidRDefault="00241547" w:rsidP="00C867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Про присвоєння звання «Почесний громадянин</w:t>
      </w:r>
    </w:p>
    <w:p w:rsidR="00241547" w:rsidRPr="00904DDC" w:rsidRDefault="00241547" w:rsidP="00C867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</w:t>
      </w:r>
    </w:p>
    <w:p w:rsidR="00241547" w:rsidRPr="00904DDC" w:rsidRDefault="00241547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1547" w:rsidRPr="00904DDC" w:rsidRDefault="00241547" w:rsidP="00F20D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1547" w:rsidRPr="00904DDC" w:rsidRDefault="00241547" w:rsidP="00C8677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       Керуючись Положенням про звання «Почесний громадянин Люблинецької територіальної громади» затвердженим рішенням Люблинецької селищної  ради від 19.07.2024 року №43/5, Законом України «Про місцеве самоврядування в Україні», розглянувши рекомендації Комісії з питань попереднього розгляду кандидатур на присвоєння звання «Почесний громадянин Люблинецької територіальної громади» військовослужбовцям, які загинули і померли від хвороб та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України, селищна рада відзначає, що військовослужбовці мають видатні заслуги перед українським народом та Люблинецькою селищною територіальною громадою, селищна рада </w:t>
      </w:r>
      <w:r w:rsidRPr="00904DDC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:rsidR="00241547" w:rsidRPr="00904DDC" w:rsidRDefault="00241547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ПАВЛЮКУ Віктору Анатолійовичу (посмертно)</w:t>
      </w:r>
    </w:p>
    <w:p w:rsidR="00241547" w:rsidRPr="00904DDC" w:rsidRDefault="00241547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ОДАРАЦІ Сергію Вячеславовичу (посмертно).</w:t>
      </w:r>
    </w:p>
    <w:p w:rsidR="00241547" w:rsidRPr="00904DDC" w:rsidRDefault="00241547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КАРПАЧЬОВУ Павлу Сергійовичу  (посмертно).</w:t>
      </w:r>
    </w:p>
    <w:p w:rsidR="00241547" w:rsidRPr="00904DDC" w:rsidRDefault="00241547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КОРЕНЮ  Віталію Миколайовичу (посмертно).</w:t>
      </w:r>
    </w:p>
    <w:p w:rsidR="00241547" w:rsidRPr="00904DDC" w:rsidRDefault="00241547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</w:rPr>
        <w:t xml:space="preserve">Присвоїти звання «Почесний громадянин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Люблинецької територіальної громади» САВЛУКУ Олександру Миколайовичу (посмертно).</w:t>
      </w:r>
    </w:p>
    <w:p w:rsidR="00241547" w:rsidRDefault="00241547" w:rsidP="00BD09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1547" w:rsidRPr="00904DDC" w:rsidRDefault="00241547" w:rsidP="00BD09B9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>6.  Контроль за виконанням цього рішення покласти на 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241547" w:rsidRPr="00904DDC" w:rsidRDefault="00241547" w:rsidP="007E5CA0">
      <w:pPr>
        <w:spacing w:after="0" w:line="240" w:lineRule="auto"/>
        <w:ind w:left="8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1547" w:rsidRPr="00904DDC" w:rsidRDefault="00241547" w:rsidP="00FD316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1547" w:rsidRPr="00904DDC" w:rsidRDefault="00241547" w:rsidP="00FD316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Селищний голова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904DDC">
        <w:rPr>
          <w:rFonts w:ascii="Times New Roman" w:hAnsi="Times New Roman" w:cs="Times New Roman"/>
          <w:sz w:val="26"/>
          <w:szCs w:val="26"/>
          <w:lang w:val="uk-UA"/>
        </w:rPr>
        <w:t>Наталія СІХОВСЬКА</w:t>
      </w:r>
    </w:p>
    <w:p w:rsidR="00241547" w:rsidRPr="00904DDC" w:rsidRDefault="00241547" w:rsidP="00F20D1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1547" w:rsidRPr="00904DDC" w:rsidRDefault="00241547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241547" w:rsidRPr="00904DDC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D897C76"/>
    <w:multiLevelType w:val="hybridMultilevel"/>
    <w:tmpl w:val="169A83C4"/>
    <w:lvl w:ilvl="0" w:tplc="A40E5B68">
      <w:start w:val="1"/>
      <w:numFmt w:val="decimal"/>
      <w:lvlText w:val="%1."/>
      <w:lvlJc w:val="left"/>
      <w:pPr>
        <w:tabs>
          <w:tab w:val="num" w:pos="1470"/>
        </w:tabs>
        <w:ind w:left="1470" w:hanging="63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23BE2"/>
    <w:rsid w:val="00030F91"/>
    <w:rsid w:val="00043071"/>
    <w:rsid w:val="0005795A"/>
    <w:rsid w:val="00096DAD"/>
    <w:rsid w:val="00176A4E"/>
    <w:rsid w:val="00186293"/>
    <w:rsid w:val="001B46ED"/>
    <w:rsid w:val="001F64BD"/>
    <w:rsid w:val="00214A24"/>
    <w:rsid w:val="00241547"/>
    <w:rsid w:val="002A71BF"/>
    <w:rsid w:val="002C479D"/>
    <w:rsid w:val="002C744A"/>
    <w:rsid w:val="002E7251"/>
    <w:rsid w:val="003021FC"/>
    <w:rsid w:val="003329CE"/>
    <w:rsid w:val="00435A36"/>
    <w:rsid w:val="00461C39"/>
    <w:rsid w:val="00461DD1"/>
    <w:rsid w:val="004F5A9A"/>
    <w:rsid w:val="005266BB"/>
    <w:rsid w:val="0058033C"/>
    <w:rsid w:val="00593FD1"/>
    <w:rsid w:val="0061468A"/>
    <w:rsid w:val="006463CF"/>
    <w:rsid w:val="006538CD"/>
    <w:rsid w:val="00670CB5"/>
    <w:rsid w:val="00673580"/>
    <w:rsid w:val="006A2C47"/>
    <w:rsid w:val="006E3237"/>
    <w:rsid w:val="00726EA4"/>
    <w:rsid w:val="0075682D"/>
    <w:rsid w:val="00793731"/>
    <w:rsid w:val="007B006A"/>
    <w:rsid w:val="007E5CA0"/>
    <w:rsid w:val="00821F91"/>
    <w:rsid w:val="00841EB9"/>
    <w:rsid w:val="00877C81"/>
    <w:rsid w:val="00893113"/>
    <w:rsid w:val="00896B68"/>
    <w:rsid w:val="008A2C9D"/>
    <w:rsid w:val="008A2E7B"/>
    <w:rsid w:val="00904DDC"/>
    <w:rsid w:val="009266A7"/>
    <w:rsid w:val="00986BA6"/>
    <w:rsid w:val="00A435F0"/>
    <w:rsid w:val="00A5708D"/>
    <w:rsid w:val="00A60D19"/>
    <w:rsid w:val="00A70151"/>
    <w:rsid w:val="00AE30E7"/>
    <w:rsid w:val="00AE719C"/>
    <w:rsid w:val="00B1282D"/>
    <w:rsid w:val="00B64127"/>
    <w:rsid w:val="00B93AAD"/>
    <w:rsid w:val="00BC2856"/>
    <w:rsid w:val="00BD09B9"/>
    <w:rsid w:val="00C2196D"/>
    <w:rsid w:val="00C3419D"/>
    <w:rsid w:val="00C53BD2"/>
    <w:rsid w:val="00C86774"/>
    <w:rsid w:val="00CA1B96"/>
    <w:rsid w:val="00CB5F17"/>
    <w:rsid w:val="00D42451"/>
    <w:rsid w:val="00D5724A"/>
    <w:rsid w:val="00D57968"/>
    <w:rsid w:val="00D64124"/>
    <w:rsid w:val="00D73AA4"/>
    <w:rsid w:val="00D90507"/>
    <w:rsid w:val="00DB03C4"/>
    <w:rsid w:val="00DC5D7A"/>
    <w:rsid w:val="00E34A15"/>
    <w:rsid w:val="00E7153F"/>
    <w:rsid w:val="00E736DD"/>
    <w:rsid w:val="00EA01F9"/>
    <w:rsid w:val="00F00D98"/>
    <w:rsid w:val="00F20D10"/>
    <w:rsid w:val="00F220E2"/>
    <w:rsid w:val="00FD3168"/>
    <w:rsid w:val="00FF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4A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  <w:style w:type="paragraph" w:styleId="NormalWeb">
    <w:name w:val="Normal (Web)"/>
    <w:basedOn w:val="Normal"/>
    <w:uiPriority w:val="99"/>
    <w:rsid w:val="002C744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317</TotalTime>
  <Pages>1</Pages>
  <Words>1334</Words>
  <Characters>761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31</cp:revision>
  <cp:lastPrinted>2025-02-25T14:33:00Z</cp:lastPrinted>
  <dcterms:created xsi:type="dcterms:W3CDTF">2020-11-04T11:58:00Z</dcterms:created>
  <dcterms:modified xsi:type="dcterms:W3CDTF">2025-02-25T14:33:00Z</dcterms:modified>
</cp:coreProperties>
</file>