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60" w:rsidRDefault="003B4660" w:rsidP="003B4660">
      <w:pPr>
        <w:pStyle w:val="a3"/>
        <w:spacing w:before="0" w:beforeAutospacing="0" w:after="0" w:afterAutospacing="0" w:line="360" w:lineRule="atLeast"/>
        <w:jc w:val="center"/>
        <w:textAlignment w:val="baseline"/>
        <w:rPr>
          <w:color w:val="000000"/>
          <w:lang w:eastAsia="en-US"/>
        </w:rPr>
      </w:pPr>
      <w:r>
        <w:rPr>
          <w:b/>
          <w:bCs/>
          <w:color w:val="000000"/>
          <w:lang w:eastAsia="en-US"/>
        </w:rPr>
        <w:t>Обґрунтування</w:t>
      </w:r>
    </w:p>
    <w:p w:rsidR="003B4660" w:rsidRDefault="003B4660" w:rsidP="003B4660">
      <w:pPr>
        <w:pStyle w:val="a3"/>
        <w:spacing w:before="0" w:beforeAutospacing="0" w:after="0" w:afterAutospacing="0" w:line="360" w:lineRule="atLeast"/>
        <w:jc w:val="center"/>
        <w:textAlignment w:val="baseline"/>
        <w:rPr>
          <w:color w:val="000000"/>
          <w:lang w:eastAsia="en-US"/>
        </w:rPr>
      </w:pPr>
      <w:r>
        <w:rPr>
          <w:b/>
          <w:bCs/>
          <w:color w:val="000000"/>
          <w:lang w:eastAsia="en-US"/>
        </w:rPr>
        <w:t>технічних та якісних характеристик предмета закупівлі, розміру бюджетного призначення, очікуваної вартості предмета закупівлі</w:t>
      </w:r>
    </w:p>
    <w:p w:rsidR="003B4660" w:rsidRDefault="003B4660" w:rsidP="003B4660">
      <w:pPr>
        <w:pStyle w:val="a3"/>
        <w:spacing w:before="0" w:beforeAutospacing="0" w:after="0" w:afterAutospacing="0" w:line="360" w:lineRule="atLeast"/>
        <w:jc w:val="center"/>
        <w:textAlignment w:val="baseline"/>
        <w:rPr>
          <w:color w:val="000000"/>
          <w:lang w:eastAsia="en-US"/>
        </w:rPr>
      </w:pPr>
      <w:r>
        <w:rPr>
          <w:i/>
          <w:iCs/>
          <w:color w:val="000000"/>
          <w:lang w:eastAsia="en-US"/>
        </w:rPr>
        <w:t>(відповідно до пункту 41 постанови КМУ від 11.10.2016 № 710 «Про ефективне використання державних коштів» (зі змінами)) (нова редакція)</w:t>
      </w:r>
    </w:p>
    <w:p w:rsidR="003B4660" w:rsidRDefault="003B4660" w:rsidP="003B4660">
      <w:pPr>
        <w:numPr>
          <w:ilvl w:val="0"/>
          <w:numId w:val="1"/>
        </w:numPr>
        <w:spacing w:line="360" w:lineRule="atLeast"/>
        <w:ind w:left="0"/>
        <w:jc w:val="both"/>
        <w:textAlignment w:val="baseline"/>
        <w:rPr>
          <w:color w:val="000000"/>
          <w:lang w:eastAsia="en-US"/>
        </w:rPr>
      </w:pPr>
      <w:r>
        <w:rPr>
          <w:b/>
          <w:lang w:eastAsia="en-US"/>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lang w:eastAsia="en-US"/>
        </w:rPr>
        <w:t xml:space="preserve"> Виконавчий комітет </w:t>
      </w:r>
      <w:proofErr w:type="spellStart"/>
      <w:r>
        <w:rPr>
          <w:lang w:eastAsia="en-US"/>
        </w:rPr>
        <w:t>Люблинецької</w:t>
      </w:r>
      <w:proofErr w:type="spellEnd"/>
      <w:r>
        <w:rPr>
          <w:lang w:eastAsia="en-US"/>
        </w:rPr>
        <w:t xml:space="preserve"> селищної ради; 45034, Україна, Волинська обл., Ковельський район, с-ще </w:t>
      </w:r>
      <w:proofErr w:type="spellStart"/>
      <w:r>
        <w:rPr>
          <w:lang w:eastAsia="en-US"/>
        </w:rPr>
        <w:t>Люблинець</w:t>
      </w:r>
      <w:proofErr w:type="spellEnd"/>
      <w:r>
        <w:rPr>
          <w:lang w:eastAsia="en-US"/>
        </w:rPr>
        <w:t>, вул. Незалежності, будинок 51, код за ЄДРПОУ – 40927506; категорія замовника – юридична особа, яка забезпечує потреби держави або територіальної громади</w:t>
      </w:r>
    </w:p>
    <w:p w:rsidR="00216BD8" w:rsidRPr="00216BD8" w:rsidRDefault="003B4660" w:rsidP="00216BD8">
      <w:pPr>
        <w:jc w:val="center"/>
        <w:rPr>
          <w:lang w:eastAsia="en-US"/>
        </w:rPr>
      </w:pPr>
      <w:r>
        <w:rPr>
          <w:b/>
          <w:lang w:eastAsia="en-US"/>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roofErr w:type="spellStart"/>
      <w:r w:rsidR="00216BD8" w:rsidRPr="00216BD8">
        <w:rPr>
          <w:lang w:eastAsia="en-US"/>
        </w:rPr>
        <w:t>Всепрямований</w:t>
      </w:r>
      <w:proofErr w:type="spellEnd"/>
      <w:r w:rsidR="00216BD8" w:rsidRPr="00216BD8">
        <w:rPr>
          <w:lang w:eastAsia="en-US"/>
        </w:rPr>
        <w:t xml:space="preserve"> РЕБ </w:t>
      </w:r>
      <w:proofErr w:type="spellStart"/>
      <w:r w:rsidR="00216BD8" w:rsidRPr="00216BD8">
        <w:rPr>
          <w:lang w:eastAsia="en-US"/>
        </w:rPr>
        <w:t>антидрон</w:t>
      </w:r>
      <w:proofErr w:type="spellEnd"/>
      <w:r w:rsidR="00216BD8" w:rsidRPr="00216BD8">
        <w:rPr>
          <w:lang w:eastAsia="en-US"/>
        </w:rPr>
        <w:t xml:space="preserve"> купол захисту від БПЛА/FPV на 7 діапазонів «FSR </w:t>
      </w:r>
      <w:proofErr w:type="spellStart"/>
      <w:r w:rsidR="00216BD8" w:rsidRPr="00216BD8">
        <w:rPr>
          <w:lang w:eastAsia="en-US"/>
        </w:rPr>
        <w:t>Jammer</w:t>
      </w:r>
      <w:proofErr w:type="spellEnd"/>
      <w:r w:rsidR="00216BD8" w:rsidRPr="00216BD8">
        <w:rPr>
          <w:lang w:eastAsia="en-US"/>
        </w:rPr>
        <w:t xml:space="preserve"> </w:t>
      </w:r>
      <w:proofErr w:type="spellStart"/>
      <w:r w:rsidR="00216BD8" w:rsidRPr="00216BD8">
        <w:rPr>
          <w:lang w:eastAsia="en-US"/>
        </w:rPr>
        <w:t>Pro</w:t>
      </w:r>
      <w:proofErr w:type="spellEnd"/>
      <w:r w:rsidR="00216BD8" w:rsidRPr="00216BD8">
        <w:rPr>
          <w:lang w:eastAsia="en-US"/>
        </w:rPr>
        <w:t xml:space="preserve"> 7» </w:t>
      </w:r>
    </w:p>
    <w:p w:rsidR="003B4660" w:rsidRPr="00645869" w:rsidRDefault="003B4660" w:rsidP="003B4660">
      <w:pPr>
        <w:numPr>
          <w:ilvl w:val="0"/>
          <w:numId w:val="1"/>
        </w:numPr>
        <w:spacing w:line="360" w:lineRule="atLeast"/>
        <w:ind w:left="0"/>
        <w:jc w:val="both"/>
        <w:textAlignment w:val="baseline"/>
        <w:rPr>
          <w:color w:val="000000"/>
        </w:rPr>
      </w:pPr>
      <w:r w:rsidRPr="00216BD8">
        <w:rPr>
          <w:lang w:eastAsia="en-US"/>
        </w:rPr>
        <w:t xml:space="preserve"> (</w:t>
      </w:r>
      <w:r w:rsidR="00216BD8" w:rsidRPr="00645869">
        <w:rPr>
          <w:color w:val="000000"/>
        </w:rPr>
        <w:t>35730000-0: Електронні бойові комплекси та засоби радіоелектронного захисту</w:t>
      </w:r>
      <w:r w:rsidRPr="00645869">
        <w:rPr>
          <w:color w:val="000000"/>
        </w:rPr>
        <w:t>)</w:t>
      </w:r>
    </w:p>
    <w:p w:rsidR="003B4660" w:rsidRDefault="003B4660" w:rsidP="003B4660">
      <w:pPr>
        <w:pStyle w:val="1"/>
        <w:shd w:val="clear" w:color="auto" w:fill="F3F7FA"/>
        <w:spacing w:before="0" w:after="225" w:line="375" w:lineRule="atLeast"/>
        <w:rPr>
          <w:rFonts w:ascii="Times New Roman" w:hAnsi="Times New Roman" w:cs="Times New Roman"/>
          <w:b w:val="0"/>
          <w:bCs w:val="0"/>
          <w:color w:val="000000"/>
          <w:kern w:val="0"/>
          <w:sz w:val="24"/>
          <w:szCs w:val="24"/>
        </w:rPr>
      </w:pPr>
      <w:r>
        <w:rPr>
          <w:rFonts w:ascii="Times New Roman" w:hAnsi="Times New Roman" w:cs="Times New Roman"/>
          <w:b w:val="0"/>
          <w:bCs w:val="0"/>
          <w:color w:val="000000"/>
          <w:kern w:val="0"/>
          <w:sz w:val="24"/>
          <w:szCs w:val="24"/>
        </w:rPr>
        <w:t xml:space="preserve"> Ідентифікатор закупівлі: </w:t>
      </w:r>
      <w:r w:rsidR="00106244" w:rsidRPr="00645869">
        <w:rPr>
          <w:rFonts w:ascii="Times New Roman" w:hAnsi="Times New Roman" w:cs="Times New Roman"/>
          <w:b w:val="0"/>
          <w:bCs w:val="0"/>
          <w:color w:val="000000"/>
          <w:kern w:val="0"/>
          <w:sz w:val="24"/>
          <w:szCs w:val="24"/>
        </w:rPr>
        <w:t>UA-2024-06-18-008290-a</w:t>
      </w:r>
    </w:p>
    <w:p w:rsidR="003B4660" w:rsidRDefault="003B4660" w:rsidP="003B4660">
      <w:pPr>
        <w:spacing w:line="360" w:lineRule="atLeast"/>
        <w:jc w:val="both"/>
        <w:textAlignment w:val="baseline"/>
        <w:rPr>
          <w:color w:val="000000"/>
        </w:rPr>
      </w:pPr>
    </w:p>
    <w:p w:rsidR="003B4660" w:rsidRDefault="003B4660" w:rsidP="003B4660">
      <w:pPr>
        <w:numPr>
          <w:ilvl w:val="0"/>
          <w:numId w:val="1"/>
        </w:numPr>
        <w:spacing w:line="360" w:lineRule="atLeast"/>
        <w:ind w:left="0"/>
        <w:jc w:val="both"/>
        <w:textAlignment w:val="baseline"/>
        <w:rPr>
          <w:color w:val="000000"/>
          <w:lang w:eastAsia="en-US"/>
        </w:rPr>
      </w:pPr>
      <w:r>
        <w:rPr>
          <w:color w:val="000000"/>
        </w:rPr>
        <w:t xml:space="preserve">  Придбання товару Замовником здійснюється з метою його подальшої передачі Збройним Силам України в рамках Програми підтримки військових частин на 2022-2024 роки,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p>
    <w:p w:rsidR="003B4660" w:rsidRDefault="003B4660" w:rsidP="003B4660">
      <w:pPr>
        <w:spacing w:line="360" w:lineRule="atLeast"/>
        <w:jc w:val="both"/>
        <w:textAlignment w:val="baseline"/>
        <w:rPr>
          <w:color w:val="000000"/>
          <w:lang w:eastAsia="en-US"/>
        </w:rPr>
      </w:pPr>
    </w:p>
    <w:p w:rsidR="003B4660" w:rsidRDefault="003B4660" w:rsidP="003B4660">
      <w:pPr>
        <w:numPr>
          <w:ilvl w:val="0"/>
          <w:numId w:val="1"/>
        </w:numPr>
        <w:spacing w:line="360" w:lineRule="atLeast"/>
        <w:ind w:left="0"/>
        <w:jc w:val="both"/>
        <w:textAlignment w:val="baseline"/>
        <w:rPr>
          <w:color w:val="000000"/>
          <w:lang w:eastAsia="en-US"/>
        </w:rPr>
      </w:pPr>
      <w:r>
        <w:rPr>
          <w:b/>
        </w:rPr>
        <w:t xml:space="preserve"> Очікувана вартість предмета закупівлі/розмір бюджетного призначення предмета закупівлі: </w:t>
      </w:r>
      <w:r w:rsidR="00B418E5">
        <w:t>32</w:t>
      </w:r>
      <w:r>
        <w:t>5000,00 грн. (</w:t>
      </w:r>
      <w:r w:rsidR="00B17E3F">
        <w:t>триста двадцять</w:t>
      </w:r>
      <w:r>
        <w:t xml:space="preserve"> п’ять тисяч </w:t>
      </w:r>
      <w:proofErr w:type="spellStart"/>
      <w:r>
        <w:t>тисяч</w:t>
      </w:r>
      <w:proofErr w:type="spellEnd"/>
      <w:r>
        <w:t xml:space="preserve"> гривень 00 копійок) грн. Очікувану вартість закупівлі сформовано на підставі самостійного аналізу ринку цін з відкритих джерел на аналогічні за технічними характеристиками товару.</w:t>
      </w:r>
    </w:p>
    <w:p w:rsidR="003B4660" w:rsidRDefault="003B4660" w:rsidP="003B4660">
      <w:pPr>
        <w:numPr>
          <w:ilvl w:val="0"/>
          <w:numId w:val="1"/>
        </w:numPr>
        <w:spacing w:line="360" w:lineRule="atLeast"/>
        <w:ind w:left="0"/>
        <w:jc w:val="both"/>
        <w:textAlignment w:val="baseline"/>
        <w:rPr>
          <w:color w:val="000000"/>
          <w:lang w:eastAsia="en-US"/>
        </w:rPr>
      </w:pPr>
      <w:r>
        <w:rPr>
          <w:b/>
          <w:bCs/>
          <w:lang w:eastAsia="en-US"/>
        </w:rPr>
        <w:t xml:space="preserve"> Опис предмета закупівлі :</w:t>
      </w:r>
    </w:p>
    <w:tbl>
      <w:tblPr>
        <w:tblW w:w="12521" w:type="dxa"/>
        <w:shd w:val="clear" w:color="auto" w:fill="FFFFFF"/>
        <w:tblCellMar>
          <w:left w:w="0" w:type="dxa"/>
          <w:right w:w="0" w:type="dxa"/>
        </w:tblCellMar>
        <w:tblLook w:val="04A0" w:firstRow="1" w:lastRow="0" w:firstColumn="1" w:lastColumn="0" w:noHBand="0" w:noVBand="1"/>
      </w:tblPr>
      <w:tblGrid>
        <w:gridCol w:w="12521"/>
      </w:tblGrid>
      <w:tr w:rsidR="003B4660" w:rsidTr="00C61E75">
        <w:tc>
          <w:tcPr>
            <w:tcW w:w="12521" w:type="dxa"/>
            <w:shd w:val="clear" w:color="auto" w:fill="FFFFFF"/>
            <w:tcMar>
              <w:top w:w="225" w:type="dxa"/>
              <w:left w:w="300" w:type="dxa"/>
              <w:bottom w:w="195" w:type="dxa"/>
              <w:right w:w="300" w:type="dxa"/>
            </w:tcMar>
            <w:vAlign w:val="center"/>
            <w:hideMark/>
          </w:tcPr>
          <w:p w:rsidR="003B4660" w:rsidRPr="00645869" w:rsidRDefault="00645869" w:rsidP="00645869">
            <w:pPr>
              <w:rPr>
                <w:b/>
                <w:sz w:val="28"/>
                <w:szCs w:val="28"/>
              </w:rPr>
            </w:pPr>
            <w:proofErr w:type="spellStart"/>
            <w:r w:rsidRPr="00645869">
              <w:rPr>
                <w:b/>
                <w:sz w:val="28"/>
                <w:szCs w:val="28"/>
              </w:rPr>
              <w:t>Всепрямований</w:t>
            </w:r>
            <w:proofErr w:type="spellEnd"/>
            <w:r w:rsidRPr="00645869">
              <w:rPr>
                <w:b/>
                <w:sz w:val="28"/>
                <w:szCs w:val="28"/>
              </w:rPr>
              <w:t xml:space="preserve"> РЕБ </w:t>
            </w:r>
            <w:proofErr w:type="spellStart"/>
            <w:r w:rsidRPr="00645869">
              <w:rPr>
                <w:b/>
                <w:sz w:val="28"/>
                <w:szCs w:val="28"/>
              </w:rPr>
              <w:t>антидрон</w:t>
            </w:r>
            <w:proofErr w:type="spellEnd"/>
            <w:r w:rsidRPr="00645869">
              <w:rPr>
                <w:b/>
                <w:sz w:val="28"/>
                <w:szCs w:val="28"/>
              </w:rPr>
              <w:t xml:space="preserve"> купол захисту від БПЛА/FPV на 7 діапазонів «FSR </w:t>
            </w:r>
            <w:proofErr w:type="spellStart"/>
            <w:r w:rsidRPr="00645869">
              <w:rPr>
                <w:b/>
                <w:sz w:val="28"/>
                <w:szCs w:val="28"/>
              </w:rPr>
              <w:t>Jammer</w:t>
            </w:r>
            <w:proofErr w:type="spellEnd"/>
            <w:r w:rsidRPr="00645869">
              <w:rPr>
                <w:b/>
                <w:sz w:val="28"/>
                <w:szCs w:val="28"/>
              </w:rPr>
              <w:t xml:space="preserve"> </w:t>
            </w:r>
            <w:proofErr w:type="spellStart"/>
            <w:r w:rsidRPr="00645869">
              <w:rPr>
                <w:b/>
                <w:sz w:val="28"/>
                <w:szCs w:val="28"/>
              </w:rPr>
              <w:t>Pro</w:t>
            </w:r>
            <w:proofErr w:type="spellEnd"/>
            <w:r w:rsidRPr="00645869">
              <w:rPr>
                <w:b/>
                <w:sz w:val="28"/>
                <w:szCs w:val="28"/>
              </w:rPr>
              <w:t xml:space="preserve"> 7» </w:t>
            </w:r>
            <w:r w:rsidRPr="00645869">
              <w:rPr>
                <w:sz w:val="28"/>
                <w:szCs w:val="28"/>
              </w:rPr>
              <w:t>– 1</w:t>
            </w:r>
            <w:r w:rsidR="003B4660" w:rsidRPr="00645869">
              <w:rPr>
                <w:sz w:val="28"/>
                <w:szCs w:val="28"/>
              </w:rPr>
              <w:t xml:space="preserve"> шт.</w:t>
            </w:r>
          </w:p>
          <w:p w:rsidR="003B4660" w:rsidRDefault="003B4660" w:rsidP="00645869">
            <w:pPr>
              <w:pStyle w:val="a3"/>
              <w:spacing w:before="0" w:beforeAutospacing="0" w:after="0" w:afterAutospacing="0" w:line="360" w:lineRule="atLeast"/>
              <w:textAlignment w:val="baseline"/>
              <w:rPr>
                <w:lang w:eastAsia="en-US"/>
              </w:rPr>
            </w:pPr>
            <w:bookmarkStart w:id="0" w:name="_GoBack"/>
            <w:r w:rsidRPr="00267190">
              <w:rPr>
                <w:b/>
                <w:lang w:eastAsia="ru-RU"/>
              </w:rPr>
              <w:t xml:space="preserve">           (Обґрунтування технічних та якісних характеристик )</w:t>
            </w:r>
            <w:bookmarkEnd w:id="0"/>
          </w:p>
        </w:tc>
      </w:tr>
    </w:tbl>
    <w:p w:rsidR="008B343A" w:rsidRPr="00EC56E7" w:rsidRDefault="008B343A" w:rsidP="008B343A">
      <w:pPr>
        <w:jc w:val="center"/>
        <w:rPr>
          <w:b/>
          <w:sz w:val="28"/>
          <w:szCs w:val="28"/>
        </w:rPr>
      </w:pPr>
      <w:proofErr w:type="spellStart"/>
      <w:r w:rsidRPr="00A53543">
        <w:rPr>
          <w:b/>
          <w:sz w:val="28"/>
          <w:szCs w:val="28"/>
        </w:rPr>
        <w:t>Всепрямований</w:t>
      </w:r>
      <w:proofErr w:type="spellEnd"/>
      <w:r w:rsidRPr="00A53543">
        <w:rPr>
          <w:b/>
          <w:sz w:val="28"/>
          <w:szCs w:val="28"/>
        </w:rPr>
        <w:t xml:space="preserve"> РЕБ </w:t>
      </w:r>
      <w:proofErr w:type="spellStart"/>
      <w:r w:rsidRPr="00A53543">
        <w:rPr>
          <w:b/>
          <w:sz w:val="28"/>
          <w:szCs w:val="28"/>
        </w:rPr>
        <w:t>антидрон</w:t>
      </w:r>
      <w:proofErr w:type="spellEnd"/>
      <w:r w:rsidRPr="00A53543">
        <w:rPr>
          <w:b/>
          <w:sz w:val="28"/>
          <w:szCs w:val="28"/>
        </w:rPr>
        <w:t xml:space="preserve"> купол захисту від БПЛА/FPV на 7 діапазонів «FSR </w:t>
      </w:r>
      <w:proofErr w:type="spellStart"/>
      <w:r w:rsidRPr="00A53543">
        <w:rPr>
          <w:b/>
          <w:sz w:val="28"/>
          <w:szCs w:val="28"/>
        </w:rPr>
        <w:t>Jammer</w:t>
      </w:r>
      <w:proofErr w:type="spellEnd"/>
      <w:r w:rsidRPr="00A53543">
        <w:rPr>
          <w:b/>
          <w:sz w:val="28"/>
          <w:szCs w:val="28"/>
        </w:rPr>
        <w:t xml:space="preserve"> </w:t>
      </w:r>
      <w:proofErr w:type="spellStart"/>
      <w:r w:rsidRPr="00A53543">
        <w:rPr>
          <w:b/>
          <w:sz w:val="28"/>
          <w:szCs w:val="28"/>
        </w:rPr>
        <w:t>Pro</w:t>
      </w:r>
      <w:proofErr w:type="spellEnd"/>
      <w:r w:rsidRPr="00A53543">
        <w:rPr>
          <w:b/>
          <w:sz w:val="28"/>
          <w:szCs w:val="28"/>
        </w:rPr>
        <w:t xml:space="preserve"> 7</w:t>
      </w:r>
      <w:r w:rsidRPr="003135A9">
        <w:rPr>
          <w:b/>
          <w:sz w:val="28"/>
          <w:szCs w:val="28"/>
        </w:rPr>
        <w:t>»</w:t>
      </w:r>
      <w:r>
        <w:rPr>
          <w:b/>
          <w:sz w:val="28"/>
          <w:szCs w:val="28"/>
        </w:rPr>
        <w:t xml:space="preserve"> </w:t>
      </w:r>
    </w:p>
    <w:p w:rsidR="008B343A" w:rsidRDefault="008B343A" w:rsidP="008B343A">
      <w:pPr>
        <w:jc w:val="center"/>
        <w:rPr>
          <w:b/>
          <w:sz w:val="28"/>
          <w:szCs w:val="28"/>
          <w:lang w:eastAsia="zh-CN"/>
        </w:rPr>
      </w:pPr>
    </w:p>
    <w:p w:rsidR="008B343A" w:rsidRPr="00C6481A" w:rsidRDefault="008B343A" w:rsidP="008B343A">
      <w:pPr>
        <w:jc w:val="center"/>
        <w:rPr>
          <w:b/>
          <w:sz w:val="28"/>
          <w:szCs w:val="28"/>
        </w:rPr>
      </w:pPr>
    </w:p>
    <w:p w:rsidR="008B343A" w:rsidRDefault="008B343A" w:rsidP="008B343A">
      <w:pPr>
        <w:jc w:val="center"/>
        <w:rPr>
          <w:b/>
          <w:sz w:val="28"/>
          <w:szCs w:val="28"/>
        </w:rPr>
      </w:pPr>
      <w:r w:rsidRPr="00EC56E7">
        <w:rPr>
          <w:b/>
          <w:sz w:val="28"/>
          <w:szCs w:val="28"/>
        </w:rPr>
        <w:t xml:space="preserve">(ДК 021:2015: </w:t>
      </w:r>
      <w:r w:rsidRPr="00C6481A">
        <w:rPr>
          <w:b/>
          <w:sz w:val="28"/>
          <w:szCs w:val="28"/>
        </w:rPr>
        <w:t>35730000-0: Електронні бойові комплекси та засоби радіоелектронного захисту</w:t>
      </w:r>
      <w:r w:rsidRPr="00EC56E7">
        <w:rPr>
          <w:b/>
          <w:sz w:val="28"/>
          <w:szCs w:val="28"/>
        </w:rPr>
        <w:t>)</w:t>
      </w:r>
    </w:p>
    <w:p w:rsidR="008B343A" w:rsidRPr="001A2839" w:rsidRDefault="008B343A" w:rsidP="008B343A">
      <w:pPr>
        <w:jc w:val="center"/>
        <w:rPr>
          <w:b/>
          <w:sz w:val="12"/>
          <w:szCs w:val="12"/>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5812"/>
        <w:gridCol w:w="1417"/>
        <w:gridCol w:w="1560"/>
      </w:tblGrid>
      <w:tr w:rsidR="008B343A" w:rsidRPr="0064679D" w:rsidTr="00C61E75">
        <w:trPr>
          <w:trHeight w:val="1012"/>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343A" w:rsidRPr="001A2839" w:rsidRDefault="008B343A" w:rsidP="00C61E75">
            <w:pPr>
              <w:jc w:val="center"/>
              <w:rPr>
                <w:b/>
                <w:noProof/>
              </w:rPr>
            </w:pPr>
            <w:r w:rsidRPr="001A2839">
              <w:rPr>
                <w:b/>
                <w:noProof/>
              </w:rPr>
              <w:lastRenderedPageBreak/>
              <w:t>№ з/п</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B343A" w:rsidRPr="001A2839" w:rsidRDefault="008B343A" w:rsidP="00C61E75">
            <w:pPr>
              <w:jc w:val="center"/>
              <w:rPr>
                <w:b/>
                <w:noProof/>
              </w:rPr>
            </w:pPr>
            <w:r w:rsidRPr="001A2839">
              <w:rPr>
                <w:b/>
                <w:noProof/>
              </w:rPr>
              <w:t>Найменування Товару</w:t>
            </w:r>
          </w:p>
        </w:tc>
        <w:tc>
          <w:tcPr>
            <w:tcW w:w="1417" w:type="dxa"/>
            <w:tcBorders>
              <w:top w:val="single" w:sz="4" w:space="0" w:color="auto"/>
              <w:left w:val="single" w:sz="4" w:space="0" w:color="auto"/>
              <w:bottom w:val="single" w:sz="4" w:space="0" w:color="auto"/>
              <w:right w:val="single" w:sz="4" w:space="0" w:color="auto"/>
            </w:tcBorders>
          </w:tcPr>
          <w:p w:rsidR="008B343A" w:rsidRPr="001A2839" w:rsidRDefault="008B343A" w:rsidP="00C61E75">
            <w:pPr>
              <w:jc w:val="center"/>
              <w:rPr>
                <w:b/>
                <w:noProof/>
              </w:rPr>
            </w:pPr>
            <w:r w:rsidRPr="001A2839">
              <w:rPr>
                <w:b/>
                <w:noProof/>
              </w:rPr>
              <w:t>Од. виміру</w:t>
            </w:r>
          </w:p>
        </w:tc>
        <w:tc>
          <w:tcPr>
            <w:tcW w:w="1560" w:type="dxa"/>
            <w:tcBorders>
              <w:top w:val="single" w:sz="4" w:space="0" w:color="auto"/>
              <w:left w:val="single" w:sz="4" w:space="0" w:color="auto"/>
              <w:bottom w:val="single" w:sz="4" w:space="0" w:color="auto"/>
              <w:right w:val="single" w:sz="4" w:space="0" w:color="auto"/>
            </w:tcBorders>
          </w:tcPr>
          <w:p w:rsidR="008B343A" w:rsidRPr="001A2839" w:rsidRDefault="008B343A" w:rsidP="00C61E75">
            <w:pPr>
              <w:jc w:val="center"/>
              <w:rPr>
                <w:b/>
                <w:noProof/>
              </w:rPr>
            </w:pPr>
            <w:r w:rsidRPr="001A2839">
              <w:rPr>
                <w:b/>
                <w:noProof/>
              </w:rPr>
              <w:t>Кількість</w:t>
            </w:r>
          </w:p>
        </w:tc>
      </w:tr>
      <w:tr w:rsidR="008B343A" w:rsidRPr="0064679D" w:rsidTr="00C61E75">
        <w:trPr>
          <w:trHeight w:val="139"/>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43A" w:rsidRPr="001A2839" w:rsidRDefault="008B343A" w:rsidP="00C61E75">
            <w:pPr>
              <w:ind w:left="34"/>
              <w:jc w:val="center"/>
              <w:rPr>
                <w:b/>
                <w:noProof/>
              </w:rPr>
            </w:pPr>
            <w:r w:rsidRPr="001A2839">
              <w:rPr>
                <w:b/>
                <w:noProof/>
              </w:rPr>
              <w:t>1.</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B343A" w:rsidRPr="003135A9" w:rsidRDefault="008B343A" w:rsidP="00C61E75">
            <w:pPr>
              <w:rPr>
                <w:b/>
                <w:i/>
              </w:rPr>
            </w:pPr>
            <w:proofErr w:type="spellStart"/>
            <w:r w:rsidRPr="00A53543">
              <w:rPr>
                <w:b/>
                <w:color w:val="000000"/>
              </w:rPr>
              <w:t>Всепрямований</w:t>
            </w:r>
            <w:proofErr w:type="spellEnd"/>
            <w:r w:rsidRPr="00A53543">
              <w:rPr>
                <w:b/>
                <w:color w:val="000000"/>
              </w:rPr>
              <w:t xml:space="preserve"> РЕБ </w:t>
            </w:r>
            <w:proofErr w:type="spellStart"/>
            <w:r w:rsidRPr="00A53543">
              <w:rPr>
                <w:b/>
                <w:color w:val="000000"/>
              </w:rPr>
              <w:t>антидрон</w:t>
            </w:r>
            <w:proofErr w:type="spellEnd"/>
            <w:r w:rsidRPr="00A53543">
              <w:rPr>
                <w:b/>
                <w:color w:val="000000"/>
              </w:rPr>
              <w:t xml:space="preserve"> купол захисту від БПЛА/FPV на 7 діапазонів «FSR </w:t>
            </w:r>
            <w:proofErr w:type="spellStart"/>
            <w:r w:rsidRPr="00A53543">
              <w:rPr>
                <w:b/>
                <w:color w:val="000000"/>
              </w:rPr>
              <w:t>Jammer</w:t>
            </w:r>
            <w:proofErr w:type="spellEnd"/>
            <w:r w:rsidRPr="00A53543">
              <w:rPr>
                <w:b/>
                <w:color w:val="000000"/>
              </w:rPr>
              <w:t xml:space="preserve"> </w:t>
            </w:r>
            <w:proofErr w:type="spellStart"/>
            <w:r w:rsidRPr="00A53543">
              <w:rPr>
                <w:b/>
                <w:color w:val="000000"/>
              </w:rPr>
              <w:t>Pro</w:t>
            </w:r>
            <w:proofErr w:type="spellEnd"/>
            <w:r w:rsidRPr="00A53543">
              <w:rPr>
                <w:b/>
                <w:color w:val="000000"/>
              </w:rPr>
              <w:t xml:space="preserve"> 7»</w:t>
            </w:r>
          </w:p>
          <w:p w:rsidR="008B343A" w:rsidRPr="0064679D" w:rsidRDefault="008B343A" w:rsidP="00C61E75">
            <w:pPr>
              <w:rPr>
                <w:i/>
              </w:rPr>
            </w:pPr>
            <w:r w:rsidRPr="0064679D">
              <w:rPr>
                <w:b/>
                <w:i/>
              </w:rPr>
              <w:t xml:space="preserve">Обґрунтування </w:t>
            </w:r>
            <w:r w:rsidRPr="0064679D">
              <w:rPr>
                <w:i/>
              </w:rPr>
              <w:t>необхідності закупівлі товару даної моделі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tc>
        <w:tc>
          <w:tcPr>
            <w:tcW w:w="1417" w:type="dxa"/>
            <w:tcBorders>
              <w:top w:val="single" w:sz="4" w:space="0" w:color="auto"/>
              <w:left w:val="single" w:sz="4" w:space="0" w:color="auto"/>
              <w:bottom w:val="single" w:sz="4" w:space="0" w:color="auto"/>
              <w:right w:val="single" w:sz="4" w:space="0" w:color="auto"/>
            </w:tcBorders>
            <w:vAlign w:val="center"/>
          </w:tcPr>
          <w:p w:rsidR="008B343A" w:rsidRPr="0064679D" w:rsidRDefault="008B343A" w:rsidP="00C61E75">
            <w:pPr>
              <w:jc w:val="center"/>
              <w:rPr>
                <w:b/>
              </w:rPr>
            </w:pPr>
            <w:r w:rsidRPr="0064679D">
              <w:rPr>
                <w:b/>
              </w:rPr>
              <w:t>шт.</w:t>
            </w:r>
          </w:p>
        </w:tc>
        <w:tc>
          <w:tcPr>
            <w:tcW w:w="1560" w:type="dxa"/>
            <w:tcBorders>
              <w:top w:val="single" w:sz="4" w:space="0" w:color="auto"/>
              <w:left w:val="single" w:sz="4" w:space="0" w:color="auto"/>
              <w:bottom w:val="single" w:sz="4" w:space="0" w:color="auto"/>
              <w:right w:val="single" w:sz="4" w:space="0" w:color="auto"/>
            </w:tcBorders>
            <w:vAlign w:val="center"/>
          </w:tcPr>
          <w:p w:rsidR="008B343A" w:rsidRPr="00684445" w:rsidRDefault="008B343A" w:rsidP="00C61E75">
            <w:pPr>
              <w:jc w:val="center"/>
              <w:rPr>
                <w:b/>
              </w:rPr>
            </w:pPr>
            <w:r>
              <w:rPr>
                <w:b/>
              </w:rPr>
              <w:t>1</w:t>
            </w:r>
          </w:p>
        </w:tc>
      </w:tr>
    </w:tbl>
    <w:p w:rsidR="008B343A" w:rsidRPr="00EC56E7" w:rsidRDefault="008B343A" w:rsidP="008B343A">
      <w:pPr>
        <w:pStyle w:val="ListParagraph"/>
        <w:ind w:left="0"/>
        <w:rPr>
          <w:rFonts w:ascii="Times New Roman" w:hAnsi="Times New Roman"/>
          <w:i/>
          <w:sz w:val="24"/>
          <w:szCs w:val="24"/>
        </w:rPr>
      </w:pPr>
    </w:p>
    <w:p w:rsidR="008B343A" w:rsidRPr="00EC56E7" w:rsidRDefault="008B343A" w:rsidP="008B343A">
      <w:pPr>
        <w:pStyle w:val="ListParagraph"/>
        <w:jc w:val="center"/>
        <w:rPr>
          <w:rFonts w:ascii="Times New Roman" w:hAnsi="Times New Roman"/>
          <w:b/>
          <w:sz w:val="24"/>
          <w:szCs w:val="24"/>
        </w:rPr>
      </w:pPr>
      <w:r w:rsidRPr="00EC56E7">
        <w:rPr>
          <w:rFonts w:ascii="Times New Roman" w:hAnsi="Times New Roman"/>
          <w:b/>
          <w:sz w:val="24"/>
          <w:szCs w:val="24"/>
        </w:rPr>
        <w:t>Технічні характеристики та вимоги до товару:</w:t>
      </w:r>
    </w:p>
    <w:p w:rsidR="008B343A" w:rsidRPr="00EA1824" w:rsidRDefault="008B343A" w:rsidP="008B343A">
      <w:pPr>
        <w:spacing w:before="240"/>
        <w:jc w:val="both"/>
        <w:rPr>
          <w:rFonts w:eastAsia="Arial"/>
          <w:b/>
          <w:bCs/>
        </w:rPr>
      </w:pPr>
      <w:r>
        <w:rPr>
          <w:iCs/>
        </w:rPr>
        <w:t xml:space="preserve"> </w:t>
      </w:r>
      <w:proofErr w:type="spellStart"/>
      <w:r w:rsidRPr="00054933">
        <w:rPr>
          <w:color w:val="000000"/>
          <w:sz w:val="28"/>
          <w:szCs w:val="28"/>
          <w:shd w:val="clear" w:color="auto" w:fill="FFFFFF"/>
        </w:rPr>
        <w:t>Всеспрямована</w:t>
      </w:r>
      <w:proofErr w:type="spellEnd"/>
      <w:r w:rsidRPr="00054933">
        <w:rPr>
          <w:color w:val="000000"/>
          <w:sz w:val="28"/>
          <w:szCs w:val="28"/>
          <w:shd w:val="clear" w:color="auto" w:fill="FFFFFF"/>
        </w:rPr>
        <w:t xml:space="preserve"> 7-діапазонна базова станці</w:t>
      </w:r>
      <w:r>
        <w:rPr>
          <w:color w:val="000000"/>
          <w:sz w:val="28"/>
          <w:szCs w:val="28"/>
          <w:shd w:val="clear" w:color="auto" w:fill="FFFFFF"/>
        </w:rPr>
        <w:t>я захисту від БПЛА «</w:t>
      </w:r>
      <w:proofErr w:type="spellStart"/>
      <w:r w:rsidRPr="00054933">
        <w:rPr>
          <w:color w:val="000000"/>
          <w:sz w:val="28"/>
          <w:szCs w:val="28"/>
          <w:shd w:val="clear" w:color="auto" w:fill="FFFFFF"/>
        </w:rPr>
        <w:t>Air</w:t>
      </w:r>
      <w:proofErr w:type="spellEnd"/>
      <w:r w:rsidRPr="00054933">
        <w:rPr>
          <w:color w:val="000000"/>
          <w:sz w:val="28"/>
          <w:szCs w:val="28"/>
          <w:shd w:val="clear" w:color="auto" w:fill="FFFFFF"/>
        </w:rPr>
        <w:t xml:space="preserve"> </w:t>
      </w:r>
      <w:proofErr w:type="spellStart"/>
      <w:r w:rsidRPr="00054933">
        <w:rPr>
          <w:color w:val="000000"/>
          <w:sz w:val="28"/>
          <w:szCs w:val="28"/>
          <w:shd w:val="clear" w:color="auto" w:fill="FFFFFF"/>
        </w:rPr>
        <w:t>Jammer</w:t>
      </w:r>
      <w:proofErr w:type="spellEnd"/>
      <w:r w:rsidRPr="00054933">
        <w:rPr>
          <w:color w:val="000000"/>
          <w:sz w:val="28"/>
          <w:szCs w:val="28"/>
          <w:shd w:val="clear" w:color="auto" w:fill="FFFFFF"/>
        </w:rPr>
        <w:t xml:space="preserve"> </w:t>
      </w:r>
      <w:proofErr w:type="spellStart"/>
      <w:r w:rsidRPr="00054933">
        <w:rPr>
          <w:color w:val="000000"/>
          <w:sz w:val="28"/>
          <w:szCs w:val="28"/>
          <w:shd w:val="clear" w:color="auto" w:fill="FFFFFF"/>
        </w:rPr>
        <w:t>Pro</w:t>
      </w:r>
      <w:proofErr w:type="spellEnd"/>
      <w:r w:rsidRPr="00054933">
        <w:rPr>
          <w:color w:val="000000"/>
          <w:sz w:val="28"/>
          <w:szCs w:val="28"/>
          <w:shd w:val="clear" w:color="auto" w:fill="FFFFFF"/>
        </w:rPr>
        <w:t xml:space="preserve"> 7</w:t>
      </w:r>
      <w:r>
        <w:rPr>
          <w:rFonts w:eastAsia="Arial"/>
          <w:b/>
          <w:iCs/>
          <w:shd w:val="clear" w:color="auto" w:fill="FFFFFF"/>
        </w:rPr>
        <w:t>»</w:t>
      </w:r>
    </w:p>
    <w:p w:rsidR="008B343A" w:rsidRPr="00EC56E7" w:rsidRDefault="008B343A" w:rsidP="008B343A">
      <w:pPr>
        <w:jc w:val="both"/>
        <w:rPr>
          <w:iCs/>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42"/>
        <w:gridCol w:w="6347"/>
      </w:tblGrid>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proofErr w:type="spellStart"/>
            <w:r w:rsidRPr="0002501E">
              <w:rPr>
                <w:lang w:val="ru-RU"/>
              </w:rPr>
              <w:t>Відстань</w:t>
            </w:r>
            <w:proofErr w:type="spellEnd"/>
            <w:r w:rsidRPr="0002501E">
              <w:rPr>
                <w:lang w:val="ru-RU"/>
              </w:rPr>
              <w:t xml:space="preserve"> </w:t>
            </w:r>
            <w:proofErr w:type="spellStart"/>
            <w:r w:rsidRPr="0002501E">
              <w:rPr>
                <w:lang w:val="ru-RU"/>
              </w:rPr>
              <w:t>контрзаходу</w:t>
            </w:r>
            <w:proofErr w:type="spellEnd"/>
          </w:p>
        </w:tc>
        <w:tc>
          <w:tcPr>
            <w:tcW w:w="6347" w:type="dxa"/>
            <w:tcMar>
              <w:top w:w="105" w:type="dxa"/>
              <w:left w:w="150" w:type="dxa"/>
              <w:bottom w:w="105" w:type="dxa"/>
              <w:right w:w="150" w:type="dxa"/>
            </w:tcMar>
            <w:vAlign w:val="center"/>
            <w:hideMark/>
          </w:tcPr>
          <w:p w:rsidR="008B343A" w:rsidRPr="0002501E" w:rsidRDefault="008B343A" w:rsidP="00C61E75">
            <w:pPr>
              <w:rPr>
                <w:lang w:val="ru-RU"/>
              </w:rPr>
            </w:pPr>
            <w:proofErr w:type="spellStart"/>
            <w:r w:rsidRPr="0002501E">
              <w:rPr>
                <w:lang w:val="ru-RU"/>
              </w:rPr>
              <w:t>Радіус</w:t>
            </w:r>
            <w:proofErr w:type="spellEnd"/>
            <w:r w:rsidRPr="0002501E">
              <w:rPr>
                <w:lang w:val="ru-RU"/>
              </w:rPr>
              <w:t xml:space="preserve"> 1-3 км</w:t>
            </w:r>
          </w:p>
        </w:tc>
      </w:tr>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proofErr w:type="spellStart"/>
            <w:r w:rsidRPr="0002501E">
              <w:rPr>
                <w:lang w:val="ru-RU"/>
              </w:rPr>
              <w:t>Частоти</w:t>
            </w:r>
            <w:proofErr w:type="spellEnd"/>
            <w:r w:rsidRPr="0002501E">
              <w:rPr>
                <w:lang w:val="ru-RU"/>
              </w:rPr>
              <w:t> </w:t>
            </w:r>
            <w:proofErr w:type="spellStart"/>
            <w:r w:rsidRPr="0002501E">
              <w:rPr>
                <w:lang w:val="ru-RU"/>
              </w:rPr>
              <w:t>роботи</w:t>
            </w:r>
            <w:proofErr w:type="spellEnd"/>
          </w:p>
        </w:tc>
        <w:tc>
          <w:tcPr>
            <w:tcW w:w="6347" w:type="dxa"/>
            <w:tcMar>
              <w:top w:w="105" w:type="dxa"/>
              <w:left w:w="150" w:type="dxa"/>
              <w:bottom w:w="105" w:type="dxa"/>
              <w:right w:w="150" w:type="dxa"/>
            </w:tcMar>
            <w:vAlign w:val="center"/>
            <w:hideMark/>
          </w:tcPr>
          <w:p w:rsidR="008B343A" w:rsidRPr="0002501E" w:rsidRDefault="008B343A" w:rsidP="00C61E75">
            <w:pPr>
              <w:rPr>
                <w:lang w:val="ru-RU"/>
              </w:rPr>
            </w:pPr>
            <w:r w:rsidRPr="0002501E">
              <w:rPr>
                <w:lang w:val="ru-RU"/>
              </w:rPr>
              <w:t>433M+750M+900M+1.0G+1.2G+2.4G+5.8G</w:t>
            </w:r>
          </w:p>
        </w:tc>
      </w:tr>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proofErr w:type="spellStart"/>
            <w:r w:rsidRPr="0002501E">
              <w:rPr>
                <w:lang w:val="ru-RU"/>
              </w:rPr>
              <w:t>Напрямок</w:t>
            </w:r>
            <w:proofErr w:type="spellEnd"/>
            <w:r w:rsidRPr="0002501E">
              <w:rPr>
                <w:lang w:val="ru-RU"/>
              </w:rPr>
              <w:t xml:space="preserve"> </w:t>
            </w:r>
            <w:proofErr w:type="spellStart"/>
            <w:r w:rsidRPr="0002501E">
              <w:rPr>
                <w:lang w:val="ru-RU"/>
              </w:rPr>
              <w:t>антени</w:t>
            </w:r>
            <w:proofErr w:type="spellEnd"/>
            <w:r w:rsidRPr="0002501E">
              <w:rPr>
                <w:lang w:val="ru-RU"/>
              </w:rPr>
              <w:t> </w:t>
            </w:r>
          </w:p>
        </w:tc>
        <w:tc>
          <w:tcPr>
            <w:tcW w:w="6347" w:type="dxa"/>
            <w:tcMar>
              <w:top w:w="105" w:type="dxa"/>
              <w:left w:w="150" w:type="dxa"/>
              <w:bottom w:w="105" w:type="dxa"/>
              <w:right w:w="150" w:type="dxa"/>
            </w:tcMar>
            <w:vAlign w:val="center"/>
            <w:hideMark/>
          </w:tcPr>
          <w:p w:rsidR="008B343A" w:rsidRPr="0002501E" w:rsidRDefault="008B343A" w:rsidP="00C61E75">
            <w:pPr>
              <w:rPr>
                <w:lang w:val="ru-RU"/>
              </w:rPr>
            </w:pPr>
            <w:proofErr w:type="spellStart"/>
            <w:r>
              <w:rPr>
                <w:lang w:val="ru-RU"/>
              </w:rPr>
              <w:t>Все</w:t>
            </w:r>
            <w:r w:rsidRPr="0002501E">
              <w:rPr>
                <w:lang w:val="ru-RU"/>
              </w:rPr>
              <w:t>прямована</w:t>
            </w:r>
            <w:proofErr w:type="spellEnd"/>
            <w:r w:rsidRPr="0002501E">
              <w:rPr>
                <w:lang w:val="ru-RU"/>
              </w:rPr>
              <w:t xml:space="preserve"> </w:t>
            </w:r>
            <w:proofErr w:type="spellStart"/>
            <w:r w:rsidRPr="0002501E">
              <w:rPr>
                <w:lang w:val="ru-RU"/>
              </w:rPr>
              <w:t>антена</w:t>
            </w:r>
            <w:proofErr w:type="spellEnd"/>
          </w:p>
        </w:tc>
      </w:tr>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r w:rsidRPr="0002501E">
              <w:rPr>
                <w:lang w:val="ru-RU"/>
              </w:rPr>
              <w:t xml:space="preserve">Форма </w:t>
            </w:r>
            <w:proofErr w:type="spellStart"/>
            <w:r w:rsidRPr="0002501E">
              <w:rPr>
                <w:lang w:val="ru-RU"/>
              </w:rPr>
              <w:t>живлення</w:t>
            </w:r>
            <w:proofErr w:type="spellEnd"/>
          </w:p>
        </w:tc>
        <w:tc>
          <w:tcPr>
            <w:tcW w:w="6347" w:type="dxa"/>
            <w:tcMar>
              <w:top w:w="105" w:type="dxa"/>
              <w:left w:w="150" w:type="dxa"/>
              <w:bottom w:w="105" w:type="dxa"/>
              <w:right w:w="150" w:type="dxa"/>
            </w:tcMar>
            <w:vAlign w:val="center"/>
            <w:hideMark/>
          </w:tcPr>
          <w:p w:rsidR="008B343A" w:rsidRPr="0002501E" w:rsidRDefault="008B343A" w:rsidP="00C61E75">
            <w:pPr>
              <w:rPr>
                <w:lang w:val="ru-RU"/>
              </w:rPr>
            </w:pPr>
            <w:r w:rsidRPr="0002501E">
              <w:rPr>
                <w:lang w:val="ru-RU"/>
              </w:rPr>
              <w:t>AC 220V</w:t>
            </w:r>
          </w:p>
        </w:tc>
      </w:tr>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proofErr w:type="spellStart"/>
            <w:r w:rsidRPr="0002501E">
              <w:rPr>
                <w:lang w:val="ru-RU"/>
              </w:rPr>
              <w:t>Енергоспоживання</w:t>
            </w:r>
            <w:proofErr w:type="spellEnd"/>
          </w:p>
        </w:tc>
        <w:tc>
          <w:tcPr>
            <w:tcW w:w="6347" w:type="dxa"/>
            <w:tcMar>
              <w:top w:w="105" w:type="dxa"/>
              <w:left w:w="150" w:type="dxa"/>
              <w:bottom w:w="105" w:type="dxa"/>
              <w:right w:w="150" w:type="dxa"/>
            </w:tcMar>
            <w:vAlign w:val="center"/>
            <w:hideMark/>
          </w:tcPr>
          <w:p w:rsidR="008B343A" w:rsidRPr="008D703A" w:rsidRDefault="008B343A" w:rsidP="00C61E75">
            <w:r>
              <w:rPr>
                <w:lang w:val="ru-RU"/>
              </w:rPr>
              <w:t>1</w:t>
            </w:r>
            <w:r>
              <w:rPr>
                <w:lang w:val="en-US"/>
              </w:rPr>
              <w:t>k</w:t>
            </w:r>
            <w:r w:rsidRPr="0002501E">
              <w:rPr>
                <w:lang w:val="ru-RU"/>
              </w:rPr>
              <w:t>W</w:t>
            </w:r>
            <w:r w:rsidRPr="008D703A">
              <w:rPr>
                <w:lang w:val="ru-RU"/>
              </w:rPr>
              <w:t xml:space="preserve"> </w:t>
            </w:r>
            <w:r>
              <w:t xml:space="preserve">при </w:t>
            </w:r>
            <w:r w:rsidRPr="005D05F4">
              <w:t>ввімкнені всіх частотах</w:t>
            </w:r>
          </w:p>
        </w:tc>
      </w:tr>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proofErr w:type="spellStart"/>
            <w:r w:rsidRPr="0002501E">
              <w:rPr>
                <w:lang w:val="ru-RU"/>
              </w:rPr>
              <w:t>Вимірювання</w:t>
            </w:r>
            <w:proofErr w:type="spellEnd"/>
          </w:p>
        </w:tc>
        <w:tc>
          <w:tcPr>
            <w:tcW w:w="6347" w:type="dxa"/>
            <w:tcMar>
              <w:top w:w="105" w:type="dxa"/>
              <w:left w:w="150" w:type="dxa"/>
              <w:bottom w:w="105" w:type="dxa"/>
              <w:right w:w="150" w:type="dxa"/>
            </w:tcMar>
            <w:vAlign w:val="center"/>
            <w:hideMark/>
          </w:tcPr>
          <w:p w:rsidR="008B343A" w:rsidRPr="0002501E" w:rsidRDefault="008B343A" w:rsidP="00C61E75">
            <w:pPr>
              <w:rPr>
                <w:lang w:val="ru-RU"/>
              </w:rPr>
            </w:pPr>
            <w:r w:rsidRPr="0002501E">
              <w:rPr>
                <w:lang w:val="ru-RU"/>
              </w:rPr>
              <w:t xml:space="preserve">450mm X 368mm X 178mm, без </w:t>
            </w:r>
            <w:proofErr w:type="spellStart"/>
            <w:r w:rsidRPr="0002501E">
              <w:rPr>
                <w:lang w:val="ru-RU"/>
              </w:rPr>
              <w:t>урахування</w:t>
            </w:r>
            <w:proofErr w:type="spellEnd"/>
            <w:r w:rsidRPr="0002501E">
              <w:rPr>
                <w:lang w:val="ru-RU"/>
              </w:rPr>
              <w:t xml:space="preserve"> </w:t>
            </w:r>
            <w:proofErr w:type="spellStart"/>
            <w:r w:rsidRPr="0002501E">
              <w:rPr>
                <w:lang w:val="ru-RU"/>
              </w:rPr>
              <w:t>антени</w:t>
            </w:r>
            <w:proofErr w:type="spellEnd"/>
          </w:p>
        </w:tc>
      </w:tr>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r w:rsidRPr="0002501E">
              <w:rPr>
                <w:lang w:val="ru-RU"/>
              </w:rPr>
              <w:t>Вага </w:t>
            </w:r>
          </w:p>
        </w:tc>
        <w:tc>
          <w:tcPr>
            <w:tcW w:w="6347" w:type="dxa"/>
            <w:tcMar>
              <w:top w:w="105" w:type="dxa"/>
              <w:left w:w="150" w:type="dxa"/>
              <w:bottom w:w="105" w:type="dxa"/>
              <w:right w:w="150" w:type="dxa"/>
            </w:tcMar>
            <w:vAlign w:val="center"/>
            <w:hideMark/>
          </w:tcPr>
          <w:p w:rsidR="008B343A" w:rsidRPr="0002501E" w:rsidRDefault="008B343A" w:rsidP="00C61E75">
            <w:pPr>
              <w:rPr>
                <w:lang w:val="ru-RU"/>
              </w:rPr>
            </w:pPr>
            <w:r w:rsidRPr="0002501E">
              <w:rPr>
                <w:lang w:val="ru-RU"/>
              </w:rPr>
              <w:t>20Kg</w:t>
            </w:r>
          </w:p>
        </w:tc>
      </w:tr>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proofErr w:type="spellStart"/>
            <w:r w:rsidRPr="0002501E">
              <w:rPr>
                <w:lang w:val="ru-RU"/>
              </w:rPr>
              <w:t>Робоча</w:t>
            </w:r>
            <w:proofErr w:type="spellEnd"/>
            <w:r w:rsidRPr="0002501E">
              <w:rPr>
                <w:lang w:val="ru-RU"/>
              </w:rPr>
              <w:t xml:space="preserve"> температура</w:t>
            </w:r>
          </w:p>
        </w:tc>
        <w:tc>
          <w:tcPr>
            <w:tcW w:w="6347" w:type="dxa"/>
            <w:tcMar>
              <w:top w:w="105" w:type="dxa"/>
              <w:left w:w="150" w:type="dxa"/>
              <w:bottom w:w="105" w:type="dxa"/>
              <w:right w:w="150" w:type="dxa"/>
            </w:tcMar>
            <w:vAlign w:val="center"/>
            <w:hideMark/>
          </w:tcPr>
          <w:p w:rsidR="008B343A" w:rsidRPr="0002501E" w:rsidRDefault="008B343A" w:rsidP="00C61E75">
            <w:pPr>
              <w:rPr>
                <w:lang w:val="ru-RU"/>
              </w:rPr>
            </w:pPr>
            <w:r w:rsidRPr="0002501E">
              <w:rPr>
                <w:lang w:val="ru-RU"/>
              </w:rPr>
              <w:t>-20</w:t>
            </w:r>
            <w:r w:rsidRPr="0002501E">
              <w:rPr>
                <w:rFonts w:ascii="Cambria Math" w:hAnsi="Cambria Math" w:cs="Cambria Math"/>
                <w:lang w:val="ru-RU"/>
              </w:rPr>
              <w:t>℃</w:t>
            </w:r>
            <w:r w:rsidRPr="0002501E">
              <w:rPr>
                <w:lang w:val="ru-RU"/>
              </w:rPr>
              <w:t>~+55</w:t>
            </w:r>
            <w:r w:rsidRPr="0002501E">
              <w:rPr>
                <w:rFonts w:ascii="Cambria Math" w:hAnsi="Cambria Math" w:cs="Cambria Math"/>
                <w:lang w:val="ru-RU"/>
              </w:rPr>
              <w:t>℃</w:t>
            </w:r>
            <w:r w:rsidRPr="0002501E">
              <w:rPr>
                <w:lang w:val="ru-RU"/>
              </w:rPr>
              <w:t xml:space="preserve"> (на </w:t>
            </w:r>
            <w:proofErr w:type="spellStart"/>
            <w:r w:rsidRPr="0002501E">
              <w:rPr>
                <w:lang w:val="ru-RU"/>
              </w:rPr>
              <w:t>відкритому</w:t>
            </w:r>
            <w:proofErr w:type="spellEnd"/>
            <w:r w:rsidRPr="0002501E">
              <w:rPr>
                <w:lang w:val="ru-RU"/>
              </w:rPr>
              <w:t xml:space="preserve"> </w:t>
            </w:r>
            <w:proofErr w:type="spellStart"/>
            <w:r w:rsidRPr="0002501E">
              <w:rPr>
                <w:lang w:val="ru-RU"/>
              </w:rPr>
              <w:t>повітрі</w:t>
            </w:r>
            <w:proofErr w:type="spellEnd"/>
            <w:r w:rsidRPr="0002501E">
              <w:rPr>
                <w:lang w:val="ru-RU"/>
              </w:rPr>
              <w:t xml:space="preserve">), </w:t>
            </w:r>
            <w:proofErr w:type="spellStart"/>
            <w:r w:rsidRPr="0002501E">
              <w:rPr>
                <w:lang w:val="ru-RU"/>
              </w:rPr>
              <w:t>захист</w:t>
            </w:r>
            <w:proofErr w:type="spellEnd"/>
            <w:r w:rsidRPr="0002501E">
              <w:rPr>
                <w:lang w:val="ru-RU"/>
              </w:rPr>
              <w:t xml:space="preserve"> </w:t>
            </w:r>
            <w:proofErr w:type="spellStart"/>
            <w:r w:rsidRPr="0002501E">
              <w:rPr>
                <w:lang w:val="ru-RU"/>
              </w:rPr>
              <w:t>від</w:t>
            </w:r>
            <w:proofErr w:type="spellEnd"/>
            <w:r w:rsidRPr="0002501E">
              <w:rPr>
                <w:lang w:val="ru-RU"/>
              </w:rPr>
              <w:t xml:space="preserve"> </w:t>
            </w:r>
            <w:proofErr w:type="spellStart"/>
            <w:r w:rsidRPr="0002501E">
              <w:rPr>
                <w:lang w:val="ru-RU"/>
              </w:rPr>
              <w:t>перегріву</w:t>
            </w:r>
            <w:proofErr w:type="spellEnd"/>
            <w:r w:rsidRPr="0002501E">
              <w:rPr>
                <w:lang w:val="ru-RU"/>
              </w:rPr>
              <w:t xml:space="preserve"> 75</w:t>
            </w:r>
            <w:r w:rsidRPr="0002501E">
              <w:rPr>
                <w:rFonts w:ascii="Cambria Math" w:hAnsi="Cambria Math" w:cs="Cambria Math"/>
                <w:lang w:val="ru-RU"/>
              </w:rPr>
              <w:t>℃</w:t>
            </w:r>
          </w:p>
        </w:tc>
      </w:tr>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r w:rsidRPr="0002501E">
              <w:rPr>
                <w:lang w:val="ru-RU"/>
              </w:rPr>
              <w:t xml:space="preserve">Температура </w:t>
            </w:r>
            <w:proofErr w:type="spellStart"/>
            <w:r w:rsidRPr="0002501E">
              <w:rPr>
                <w:lang w:val="ru-RU"/>
              </w:rPr>
              <w:t>зберігання</w:t>
            </w:r>
            <w:proofErr w:type="spellEnd"/>
          </w:p>
        </w:tc>
        <w:tc>
          <w:tcPr>
            <w:tcW w:w="6347" w:type="dxa"/>
            <w:tcMar>
              <w:top w:w="105" w:type="dxa"/>
              <w:left w:w="150" w:type="dxa"/>
              <w:bottom w:w="105" w:type="dxa"/>
              <w:right w:w="150" w:type="dxa"/>
            </w:tcMar>
            <w:vAlign w:val="center"/>
            <w:hideMark/>
          </w:tcPr>
          <w:p w:rsidR="008B343A" w:rsidRPr="0002501E" w:rsidRDefault="008B343A" w:rsidP="00C61E75">
            <w:pPr>
              <w:rPr>
                <w:lang w:val="ru-RU"/>
              </w:rPr>
            </w:pPr>
            <w:r w:rsidRPr="0002501E">
              <w:rPr>
                <w:lang w:val="ru-RU"/>
              </w:rPr>
              <w:t>-40</w:t>
            </w:r>
            <w:r w:rsidRPr="0002501E">
              <w:rPr>
                <w:rFonts w:ascii="Cambria Math" w:hAnsi="Cambria Math" w:cs="Cambria Math"/>
                <w:lang w:val="ru-RU"/>
              </w:rPr>
              <w:t>℃</w:t>
            </w:r>
            <w:r w:rsidRPr="0002501E">
              <w:rPr>
                <w:lang w:val="ru-RU"/>
              </w:rPr>
              <w:t>~+80</w:t>
            </w:r>
            <w:r w:rsidRPr="0002501E">
              <w:rPr>
                <w:rFonts w:ascii="Cambria Math" w:hAnsi="Cambria Math" w:cs="Cambria Math"/>
                <w:lang w:val="ru-RU"/>
              </w:rPr>
              <w:t>℃</w:t>
            </w:r>
            <w:r w:rsidRPr="0002501E">
              <w:rPr>
                <w:lang w:val="ru-RU"/>
              </w:rPr>
              <w:t xml:space="preserve"> (на </w:t>
            </w:r>
            <w:proofErr w:type="spellStart"/>
            <w:r w:rsidRPr="0002501E">
              <w:rPr>
                <w:lang w:val="ru-RU"/>
              </w:rPr>
              <w:t>відкритому</w:t>
            </w:r>
            <w:proofErr w:type="spellEnd"/>
            <w:r w:rsidRPr="0002501E">
              <w:rPr>
                <w:lang w:val="ru-RU"/>
              </w:rPr>
              <w:t xml:space="preserve"> </w:t>
            </w:r>
            <w:proofErr w:type="spellStart"/>
            <w:r w:rsidRPr="0002501E">
              <w:rPr>
                <w:lang w:val="ru-RU"/>
              </w:rPr>
              <w:t>повітрі</w:t>
            </w:r>
            <w:proofErr w:type="spellEnd"/>
            <w:r w:rsidRPr="0002501E">
              <w:rPr>
                <w:lang w:val="ru-RU"/>
              </w:rPr>
              <w:t xml:space="preserve">), </w:t>
            </w:r>
            <w:proofErr w:type="spellStart"/>
            <w:r w:rsidRPr="0002501E">
              <w:rPr>
                <w:lang w:val="ru-RU"/>
              </w:rPr>
              <w:t>функція</w:t>
            </w:r>
            <w:proofErr w:type="spellEnd"/>
            <w:r w:rsidRPr="0002501E">
              <w:rPr>
                <w:lang w:val="ru-RU"/>
              </w:rPr>
              <w:t xml:space="preserve"> автоматичного </w:t>
            </w:r>
            <w:proofErr w:type="spellStart"/>
            <w:r w:rsidRPr="0002501E">
              <w:rPr>
                <w:lang w:val="ru-RU"/>
              </w:rPr>
              <w:t>підігріву</w:t>
            </w:r>
            <w:proofErr w:type="spellEnd"/>
          </w:p>
        </w:tc>
      </w:tr>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proofErr w:type="spellStart"/>
            <w:r w:rsidRPr="0002501E">
              <w:rPr>
                <w:lang w:val="ru-RU"/>
              </w:rPr>
              <w:t>Механічні</w:t>
            </w:r>
            <w:proofErr w:type="spellEnd"/>
            <w:r w:rsidRPr="0002501E">
              <w:rPr>
                <w:lang w:val="ru-RU"/>
              </w:rPr>
              <w:t xml:space="preserve"> </w:t>
            </w:r>
            <w:proofErr w:type="spellStart"/>
            <w:r w:rsidRPr="0002501E">
              <w:rPr>
                <w:lang w:val="ru-RU"/>
              </w:rPr>
              <w:t>умови</w:t>
            </w:r>
            <w:proofErr w:type="spellEnd"/>
          </w:p>
        </w:tc>
        <w:tc>
          <w:tcPr>
            <w:tcW w:w="6347" w:type="dxa"/>
            <w:tcMar>
              <w:top w:w="105" w:type="dxa"/>
              <w:left w:w="150" w:type="dxa"/>
              <w:bottom w:w="105" w:type="dxa"/>
              <w:right w:w="150" w:type="dxa"/>
            </w:tcMar>
            <w:vAlign w:val="center"/>
            <w:hideMark/>
          </w:tcPr>
          <w:p w:rsidR="008B343A" w:rsidRPr="0002501E" w:rsidRDefault="008B343A" w:rsidP="00C61E75">
            <w:pPr>
              <w:rPr>
                <w:lang w:val="ru-RU"/>
              </w:rPr>
            </w:pPr>
            <w:proofErr w:type="spellStart"/>
            <w:r w:rsidRPr="0002501E">
              <w:rPr>
                <w:lang w:val="ru-RU"/>
              </w:rPr>
              <w:t>Після</w:t>
            </w:r>
            <w:proofErr w:type="spellEnd"/>
            <w:r w:rsidRPr="0002501E">
              <w:rPr>
                <w:lang w:val="ru-RU"/>
              </w:rPr>
              <w:t xml:space="preserve"> 500 км </w:t>
            </w:r>
            <w:proofErr w:type="spellStart"/>
            <w:r w:rsidRPr="0002501E">
              <w:rPr>
                <w:lang w:val="ru-RU"/>
              </w:rPr>
              <w:t>транспортної</w:t>
            </w:r>
            <w:proofErr w:type="spellEnd"/>
            <w:r w:rsidRPr="0002501E">
              <w:rPr>
                <w:lang w:val="ru-RU"/>
              </w:rPr>
              <w:t xml:space="preserve"> </w:t>
            </w:r>
            <w:proofErr w:type="spellStart"/>
            <w:r w:rsidRPr="0002501E">
              <w:rPr>
                <w:lang w:val="ru-RU"/>
              </w:rPr>
              <w:t>вібрації</w:t>
            </w:r>
            <w:proofErr w:type="spellEnd"/>
            <w:r w:rsidRPr="0002501E">
              <w:rPr>
                <w:lang w:val="ru-RU"/>
              </w:rPr>
              <w:t xml:space="preserve">; </w:t>
            </w:r>
            <w:proofErr w:type="spellStart"/>
            <w:r w:rsidRPr="0002501E">
              <w:rPr>
                <w:lang w:val="ru-RU"/>
              </w:rPr>
              <w:t>Пристрій</w:t>
            </w:r>
            <w:proofErr w:type="spellEnd"/>
            <w:r w:rsidRPr="0002501E">
              <w:rPr>
                <w:lang w:val="ru-RU"/>
              </w:rPr>
              <w:t xml:space="preserve"> </w:t>
            </w:r>
            <w:proofErr w:type="spellStart"/>
            <w:r w:rsidRPr="0002501E">
              <w:rPr>
                <w:lang w:val="ru-RU"/>
              </w:rPr>
              <w:t>може</w:t>
            </w:r>
            <w:proofErr w:type="spellEnd"/>
            <w:r w:rsidRPr="0002501E">
              <w:rPr>
                <w:lang w:val="ru-RU"/>
              </w:rPr>
              <w:t xml:space="preserve"> </w:t>
            </w:r>
            <w:proofErr w:type="spellStart"/>
            <w:r w:rsidRPr="0002501E">
              <w:rPr>
                <w:lang w:val="ru-RU"/>
              </w:rPr>
              <w:t>працювати</w:t>
            </w:r>
            <w:proofErr w:type="spellEnd"/>
            <w:r w:rsidRPr="0002501E">
              <w:rPr>
                <w:lang w:val="ru-RU"/>
              </w:rPr>
              <w:t xml:space="preserve"> нормально, а </w:t>
            </w:r>
            <w:proofErr w:type="spellStart"/>
            <w:r w:rsidRPr="0002501E">
              <w:rPr>
                <w:lang w:val="ru-RU"/>
              </w:rPr>
              <w:t>вібростійкість</w:t>
            </w:r>
            <w:proofErr w:type="spellEnd"/>
            <w:r w:rsidRPr="0002501E">
              <w:rPr>
                <w:lang w:val="ru-RU"/>
              </w:rPr>
              <w:t xml:space="preserve"> </w:t>
            </w:r>
            <w:proofErr w:type="spellStart"/>
            <w:r w:rsidRPr="0002501E">
              <w:rPr>
                <w:lang w:val="ru-RU"/>
              </w:rPr>
              <w:t>відповідає</w:t>
            </w:r>
            <w:proofErr w:type="spellEnd"/>
            <w:r w:rsidRPr="0002501E">
              <w:rPr>
                <w:lang w:val="ru-RU"/>
              </w:rPr>
              <w:t xml:space="preserve"> </w:t>
            </w:r>
            <w:proofErr w:type="spellStart"/>
            <w:r w:rsidRPr="0002501E">
              <w:rPr>
                <w:lang w:val="ru-RU"/>
              </w:rPr>
              <w:t>вимогам</w:t>
            </w:r>
            <w:proofErr w:type="spellEnd"/>
            <w:r w:rsidRPr="0002501E">
              <w:rPr>
                <w:lang w:val="ru-RU"/>
              </w:rPr>
              <w:t xml:space="preserve"> GB/T14587.10-2005 </w:t>
            </w:r>
          </w:p>
        </w:tc>
      </w:tr>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proofErr w:type="spellStart"/>
            <w:r w:rsidRPr="0002501E">
              <w:rPr>
                <w:lang w:val="ru-RU"/>
              </w:rPr>
              <w:t>Рівень</w:t>
            </w:r>
            <w:proofErr w:type="spellEnd"/>
            <w:r w:rsidRPr="0002501E">
              <w:rPr>
                <w:lang w:val="ru-RU"/>
              </w:rPr>
              <w:t xml:space="preserve"> </w:t>
            </w:r>
            <w:proofErr w:type="spellStart"/>
            <w:r w:rsidRPr="0002501E">
              <w:rPr>
                <w:lang w:val="ru-RU"/>
              </w:rPr>
              <w:t>захисту</w:t>
            </w:r>
            <w:proofErr w:type="spellEnd"/>
          </w:p>
        </w:tc>
        <w:tc>
          <w:tcPr>
            <w:tcW w:w="6347" w:type="dxa"/>
            <w:tcMar>
              <w:top w:w="105" w:type="dxa"/>
              <w:left w:w="150" w:type="dxa"/>
              <w:bottom w:w="105" w:type="dxa"/>
              <w:right w:w="150" w:type="dxa"/>
            </w:tcMar>
            <w:vAlign w:val="center"/>
            <w:hideMark/>
          </w:tcPr>
          <w:p w:rsidR="008B343A" w:rsidRPr="0002501E" w:rsidRDefault="008B343A" w:rsidP="00C61E75">
            <w:pPr>
              <w:rPr>
                <w:lang w:val="ru-RU"/>
              </w:rPr>
            </w:pPr>
            <w:r w:rsidRPr="0002501E">
              <w:rPr>
                <w:lang w:val="ru-RU"/>
              </w:rPr>
              <w:t>IP65</w:t>
            </w:r>
          </w:p>
        </w:tc>
      </w:tr>
      <w:tr w:rsidR="008B343A" w:rsidRPr="0002501E" w:rsidTr="00C61E75">
        <w:tc>
          <w:tcPr>
            <w:tcW w:w="0" w:type="auto"/>
            <w:tcMar>
              <w:top w:w="105" w:type="dxa"/>
              <w:left w:w="150" w:type="dxa"/>
              <w:bottom w:w="105" w:type="dxa"/>
              <w:right w:w="150" w:type="dxa"/>
            </w:tcMar>
            <w:vAlign w:val="center"/>
            <w:hideMark/>
          </w:tcPr>
          <w:p w:rsidR="008B343A" w:rsidRPr="0002501E" w:rsidRDefault="008B343A" w:rsidP="00C61E75">
            <w:pPr>
              <w:rPr>
                <w:lang w:val="ru-RU"/>
              </w:rPr>
            </w:pPr>
            <w:r w:rsidRPr="0002501E">
              <w:rPr>
                <w:lang w:val="ru-RU"/>
              </w:rPr>
              <w:t> </w:t>
            </w:r>
          </w:p>
        </w:tc>
        <w:tc>
          <w:tcPr>
            <w:tcW w:w="6347" w:type="dxa"/>
            <w:tcMar>
              <w:top w:w="105" w:type="dxa"/>
              <w:left w:w="150" w:type="dxa"/>
              <w:bottom w:w="105" w:type="dxa"/>
              <w:right w:w="150" w:type="dxa"/>
            </w:tcMar>
            <w:vAlign w:val="center"/>
            <w:hideMark/>
          </w:tcPr>
          <w:p w:rsidR="008B343A" w:rsidRPr="0002501E" w:rsidRDefault="008B343A" w:rsidP="00C61E75">
            <w:pPr>
              <w:rPr>
                <w:lang w:val="ru-RU"/>
              </w:rPr>
            </w:pPr>
            <w:proofErr w:type="spellStart"/>
            <w:r w:rsidRPr="0002501E">
              <w:rPr>
                <w:lang w:val="ru-RU"/>
              </w:rPr>
              <w:t>Захист</w:t>
            </w:r>
            <w:proofErr w:type="spellEnd"/>
            <w:r w:rsidRPr="0002501E">
              <w:rPr>
                <w:lang w:val="ru-RU"/>
              </w:rPr>
              <w:t xml:space="preserve"> </w:t>
            </w:r>
            <w:proofErr w:type="spellStart"/>
            <w:r w:rsidRPr="0002501E">
              <w:rPr>
                <w:lang w:val="ru-RU"/>
              </w:rPr>
              <w:t>від</w:t>
            </w:r>
            <w:proofErr w:type="spellEnd"/>
            <w:r w:rsidRPr="0002501E">
              <w:rPr>
                <w:lang w:val="ru-RU"/>
              </w:rPr>
              <w:t xml:space="preserve"> </w:t>
            </w:r>
            <w:proofErr w:type="spellStart"/>
            <w:r w:rsidRPr="0002501E">
              <w:rPr>
                <w:lang w:val="ru-RU"/>
              </w:rPr>
              <w:t>дощу</w:t>
            </w:r>
            <w:proofErr w:type="spellEnd"/>
            <w:r w:rsidRPr="0002501E">
              <w:rPr>
                <w:lang w:val="ru-RU"/>
              </w:rPr>
              <w:t xml:space="preserve">, </w:t>
            </w:r>
            <w:proofErr w:type="spellStart"/>
            <w:r w:rsidRPr="0002501E">
              <w:rPr>
                <w:lang w:val="ru-RU"/>
              </w:rPr>
              <w:t>вітру</w:t>
            </w:r>
            <w:proofErr w:type="spellEnd"/>
            <w:r w:rsidRPr="0002501E">
              <w:rPr>
                <w:lang w:val="ru-RU"/>
              </w:rPr>
              <w:t xml:space="preserve">, </w:t>
            </w:r>
            <w:proofErr w:type="spellStart"/>
            <w:r w:rsidRPr="0002501E">
              <w:rPr>
                <w:lang w:val="ru-RU"/>
              </w:rPr>
              <w:t>піску</w:t>
            </w:r>
            <w:proofErr w:type="spellEnd"/>
            <w:r w:rsidRPr="0002501E">
              <w:rPr>
                <w:lang w:val="ru-RU"/>
              </w:rPr>
              <w:t xml:space="preserve">, </w:t>
            </w:r>
            <w:proofErr w:type="spellStart"/>
            <w:r w:rsidRPr="0002501E">
              <w:rPr>
                <w:lang w:val="ru-RU"/>
              </w:rPr>
              <w:t>вологи</w:t>
            </w:r>
            <w:proofErr w:type="spellEnd"/>
            <w:r w:rsidRPr="0002501E">
              <w:rPr>
                <w:lang w:val="ru-RU"/>
              </w:rPr>
              <w:t xml:space="preserve">, </w:t>
            </w:r>
            <w:proofErr w:type="spellStart"/>
            <w:r w:rsidRPr="0002501E">
              <w:rPr>
                <w:lang w:val="ru-RU"/>
              </w:rPr>
              <w:t>корозії</w:t>
            </w:r>
            <w:proofErr w:type="spellEnd"/>
            <w:r w:rsidRPr="0002501E">
              <w:rPr>
                <w:lang w:val="ru-RU"/>
              </w:rPr>
              <w:t xml:space="preserve">, </w:t>
            </w:r>
            <w:proofErr w:type="spellStart"/>
            <w:r w:rsidRPr="0002501E">
              <w:rPr>
                <w:lang w:val="ru-RU"/>
              </w:rPr>
              <w:t>соляних</w:t>
            </w:r>
            <w:proofErr w:type="spellEnd"/>
            <w:r w:rsidRPr="0002501E">
              <w:rPr>
                <w:lang w:val="ru-RU"/>
              </w:rPr>
              <w:t xml:space="preserve"> </w:t>
            </w:r>
            <w:proofErr w:type="spellStart"/>
            <w:r w:rsidRPr="0002501E">
              <w:rPr>
                <w:lang w:val="ru-RU"/>
              </w:rPr>
              <w:t>бризок</w:t>
            </w:r>
            <w:proofErr w:type="spellEnd"/>
            <w:r w:rsidRPr="0002501E">
              <w:rPr>
                <w:lang w:val="ru-RU"/>
              </w:rPr>
              <w:t xml:space="preserve">, туману, </w:t>
            </w:r>
            <w:proofErr w:type="spellStart"/>
            <w:r w:rsidRPr="0002501E">
              <w:rPr>
                <w:lang w:val="ru-RU"/>
              </w:rPr>
              <w:t>блискавки</w:t>
            </w:r>
            <w:proofErr w:type="spellEnd"/>
            <w:r w:rsidRPr="0002501E">
              <w:rPr>
                <w:lang w:val="ru-RU"/>
              </w:rPr>
              <w:t xml:space="preserve"> та </w:t>
            </w:r>
            <w:proofErr w:type="spellStart"/>
            <w:r w:rsidRPr="0002501E">
              <w:rPr>
                <w:lang w:val="ru-RU"/>
              </w:rPr>
              <w:t>інші</w:t>
            </w:r>
            <w:proofErr w:type="spellEnd"/>
            <w:r w:rsidRPr="0002501E">
              <w:rPr>
                <w:lang w:val="ru-RU"/>
              </w:rPr>
              <w:t xml:space="preserve"> </w:t>
            </w:r>
            <w:proofErr w:type="spellStart"/>
            <w:r w:rsidRPr="0002501E">
              <w:rPr>
                <w:lang w:val="ru-RU"/>
              </w:rPr>
              <w:t>функції</w:t>
            </w:r>
            <w:proofErr w:type="spellEnd"/>
          </w:p>
        </w:tc>
      </w:tr>
    </w:tbl>
    <w:p w:rsidR="008B343A" w:rsidRPr="0002501E" w:rsidRDefault="008B343A" w:rsidP="008B343A">
      <w:pPr>
        <w:shd w:val="clear" w:color="auto" w:fill="FFFFFF"/>
        <w:spacing w:after="144"/>
        <w:rPr>
          <w:rFonts w:ascii="Arial" w:hAnsi="Arial" w:cs="Arial"/>
          <w:color w:val="000000"/>
          <w:sz w:val="21"/>
          <w:szCs w:val="21"/>
          <w:lang w:val="ru-RU"/>
        </w:rPr>
      </w:pPr>
      <w:r>
        <w:rPr>
          <w:rFonts w:ascii="Arial" w:hAnsi="Arial" w:cs="Arial"/>
          <w:b/>
          <w:bCs/>
          <w:color w:val="000000"/>
          <w:sz w:val="21"/>
          <w:szCs w:val="21"/>
          <w:lang w:val="ru-RU"/>
        </w:rPr>
        <w:t xml:space="preserve">                                                                </w:t>
      </w:r>
      <w:proofErr w:type="spellStart"/>
      <w:r w:rsidRPr="0002501E">
        <w:rPr>
          <w:rFonts w:ascii="Arial" w:hAnsi="Arial" w:cs="Arial"/>
          <w:b/>
          <w:bCs/>
          <w:color w:val="000000"/>
          <w:sz w:val="21"/>
          <w:szCs w:val="21"/>
          <w:lang w:val="ru-RU"/>
        </w:rPr>
        <w:t>Таблиця</w:t>
      </w:r>
      <w:proofErr w:type="spellEnd"/>
      <w:r w:rsidRPr="0002501E">
        <w:rPr>
          <w:rFonts w:ascii="Arial" w:hAnsi="Arial" w:cs="Arial"/>
          <w:b/>
          <w:bCs/>
          <w:color w:val="000000"/>
          <w:sz w:val="21"/>
          <w:szCs w:val="21"/>
          <w:lang w:val="ru-RU"/>
        </w:rPr>
        <w:t xml:space="preserve"> </w:t>
      </w:r>
      <w:proofErr w:type="spellStart"/>
      <w:r w:rsidRPr="0002501E">
        <w:rPr>
          <w:rFonts w:ascii="Arial" w:hAnsi="Arial" w:cs="Arial"/>
          <w:b/>
          <w:bCs/>
          <w:color w:val="000000"/>
          <w:sz w:val="21"/>
          <w:szCs w:val="21"/>
          <w:lang w:val="ru-RU"/>
        </w:rPr>
        <w:t>потужності</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93"/>
        <w:gridCol w:w="1275"/>
        <w:gridCol w:w="988"/>
        <w:gridCol w:w="1842"/>
        <w:gridCol w:w="1276"/>
        <w:gridCol w:w="1418"/>
        <w:gridCol w:w="1842"/>
      </w:tblGrid>
      <w:tr w:rsidR="008B343A" w:rsidRPr="0002501E" w:rsidTr="00C61E75">
        <w:tc>
          <w:tcPr>
            <w:tcW w:w="993" w:type="dxa"/>
            <w:tcMar>
              <w:top w:w="105" w:type="dxa"/>
              <w:left w:w="150" w:type="dxa"/>
              <w:bottom w:w="105" w:type="dxa"/>
              <w:right w:w="150" w:type="dxa"/>
            </w:tcMar>
            <w:vAlign w:val="center"/>
            <w:hideMark/>
          </w:tcPr>
          <w:p w:rsidR="008B343A" w:rsidRPr="0002501E" w:rsidRDefault="008B343A" w:rsidP="00C61E75">
            <w:pPr>
              <w:spacing w:after="144"/>
              <w:jc w:val="center"/>
              <w:rPr>
                <w:b/>
                <w:sz w:val="20"/>
                <w:szCs w:val="20"/>
                <w:lang w:val="ru-RU"/>
              </w:rPr>
            </w:pPr>
            <w:proofErr w:type="gramStart"/>
            <w:r w:rsidRPr="0002501E">
              <w:rPr>
                <w:b/>
                <w:sz w:val="20"/>
                <w:szCs w:val="20"/>
                <w:lang w:val="ru-RU"/>
              </w:rPr>
              <w:lastRenderedPageBreak/>
              <w:t xml:space="preserve">7  </w:t>
            </w:r>
            <w:proofErr w:type="spellStart"/>
            <w:r w:rsidRPr="0002501E">
              <w:rPr>
                <w:b/>
                <w:sz w:val="20"/>
                <w:szCs w:val="20"/>
                <w:lang w:val="ru-RU"/>
              </w:rPr>
              <w:t>каналів</w:t>
            </w:r>
            <w:proofErr w:type="spellEnd"/>
            <w:proofErr w:type="gramEnd"/>
          </w:p>
        </w:tc>
        <w:tc>
          <w:tcPr>
            <w:tcW w:w="1275" w:type="dxa"/>
            <w:tcMar>
              <w:top w:w="105" w:type="dxa"/>
              <w:left w:w="150" w:type="dxa"/>
              <w:bottom w:w="105" w:type="dxa"/>
              <w:right w:w="150" w:type="dxa"/>
            </w:tcMar>
            <w:vAlign w:val="center"/>
            <w:hideMark/>
          </w:tcPr>
          <w:p w:rsidR="008B343A" w:rsidRPr="0002501E" w:rsidRDefault="008B343A" w:rsidP="00C61E75">
            <w:pPr>
              <w:spacing w:after="144"/>
              <w:jc w:val="center"/>
              <w:rPr>
                <w:b/>
                <w:sz w:val="20"/>
                <w:szCs w:val="20"/>
                <w:lang w:val="ru-RU"/>
              </w:rPr>
            </w:pPr>
            <w:proofErr w:type="spellStart"/>
            <w:r w:rsidRPr="0002501E">
              <w:rPr>
                <w:b/>
                <w:sz w:val="20"/>
                <w:szCs w:val="20"/>
                <w:lang w:val="ru-RU"/>
              </w:rPr>
              <w:t>Діапазон</w:t>
            </w:r>
            <w:proofErr w:type="spellEnd"/>
            <w:r w:rsidRPr="0002501E">
              <w:rPr>
                <w:b/>
                <w:sz w:val="20"/>
                <w:szCs w:val="20"/>
                <w:lang w:val="ru-RU"/>
              </w:rPr>
              <w:t xml:space="preserve"> частот</w:t>
            </w:r>
          </w:p>
        </w:tc>
        <w:tc>
          <w:tcPr>
            <w:tcW w:w="988" w:type="dxa"/>
            <w:tcMar>
              <w:top w:w="105" w:type="dxa"/>
              <w:left w:w="150" w:type="dxa"/>
              <w:bottom w:w="105" w:type="dxa"/>
              <w:right w:w="150" w:type="dxa"/>
            </w:tcMar>
            <w:vAlign w:val="center"/>
            <w:hideMark/>
          </w:tcPr>
          <w:p w:rsidR="008B343A" w:rsidRPr="0002501E" w:rsidRDefault="008B343A" w:rsidP="00C61E75">
            <w:pPr>
              <w:spacing w:after="144"/>
              <w:jc w:val="center"/>
              <w:rPr>
                <w:b/>
                <w:sz w:val="20"/>
                <w:szCs w:val="20"/>
                <w:lang w:val="ru-RU"/>
              </w:rPr>
            </w:pPr>
            <w:proofErr w:type="spellStart"/>
            <w:r w:rsidRPr="0002501E">
              <w:rPr>
                <w:b/>
                <w:sz w:val="20"/>
                <w:szCs w:val="20"/>
                <w:lang w:val="ru-RU"/>
              </w:rPr>
              <w:t>Потужність</w:t>
            </w:r>
            <w:proofErr w:type="spellEnd"/>
          </w:p>
        </w:tc>
        <w:tc>
          <w:tcPr>
            <w:tcW w:w="1842" w:type="dxa"/>
            <w:tcMar>
              <w:top w:w="105" w:type="dxa"/>
              <w:left w:w="150" w:type="dxa"/>
              <w:bottom w:w="105" w:type="dxa"/>
              <w:right w:w="150" w:type="dxa"/>
            </w:tcMar>
            <w:vAlign w:val="center"/>
            <w:hideMark/>
          </w:tcPr>
          <w:p w:rsidR="008B343A" w:rsidRPr="0002501E" w:rsidRDefault="008B343A" w:rsidP="00C61E75">
            <w:pPr>
              <w:spacing w:after="144"/>
              <w:jc w:val="center"/>
              <w:rPr>
                <w:b/>
                <w:sz w:val="20"/>
                <w:szCs w:val="20"/>
                <w:lang w:val="ru-RU"/>
              </w:rPr>
            </w:pPr>
            <w:proofErr w:type="spellStart"/>
            <w:r w:rsidRPr="0002501E">
              <w:rPr>
                <w:b/>
                <w:sz w:val="20"/>
                <w:szCs w:val="20"/>
                <w:lang w:val="ru-RU"/>
              </w:rPr>
              <w:t>Функція</w:t>
            </w:r>
            <w:proofErr w:type="spellEnd"/>
          </w:p>
        </w:tc>
        <w:tc>
          <w:tcPr>
            <w:tcW w:w="1276" w:type="dxa"/>
            <w:tcMar>
              <w:top w:w="105" w:type="dxa"/>
              <w:left w:w="150" w:type="dxa"/>
              <w:bottom w:w="105" w:type="dxa"/>
              <w:right w:w="150" w:type="dxa"/>
            </w:tcMar>
            <w:vAlign w:val="center"/>
            <w:hideMark/>
          </w:tcPr>
          <w:p w:rsidR="008B343A" w:rsidRPr="0002501E" w:rsidRDefault="008B343A" w:rsidP="00C61E75">
            <w:pPr>
              <w:spacing w:after="144"/>
              <w:jc w:val="center"/>
              <w:rPr>
                <w:b/>
                <w:sz w:val="20"/>
                <w:szCs w:val="20"/>
                <w:lang w:val="ru-RU"/>
              </w:rPr>
            </w:pPr>
            <w:proofErr w:type="spellStart"/>
            <w:r w:rsidRPr="0002501E">
              <w:rPr>
                <w:b/>
                <w:sz w:val="20"/>
                <w:szCs w:val="20"/>
                <w:lang w:val="ru-RU"/>
              </w:rPr>
              <w:t>Дистанція</w:t>
            </w:r>
            <w:proofErr w:type="spellEnd"/>
            <w:r w:rsidRPr="0002501E">
              <w:rPr>
                <w:b/>
                <w:sz w:val="20"/>
                <w:szCs w:val="20"/>
                <w:lang w:val="ru-RU"/>
              </w:rPr>
              <w:t xml:space="preserve"> </w:t>
            </w:r>
            <w:proofErr w:type="spellStart"/>
            <w:r w:rsidRPr="0002501E">
              <w:rPr>
                <w:b/>
                <w:sz w:val="20"/>
                <w:szCs w:val="20"/>
                <w:lang w:val="ru-RU"/>
              </w:rPr>
              <w:t>контрзаходу</w:t>
            </w:r>
            <w:proofErr w:type="spellEnd"/>
          </w:p>
        </w:tc>
        <w:tc>
          <w:tcPr>
            <w:tcW w:w="1418" w:type="dxa"/>
            <w:tcMar>
              <w:top w:w="105" w:type="dxa"/>
              <w:left w:w="150" w:type="dxa"/>
              <w:bottom w:w="105" w:type="dxa"/>
              <w:right w:w="150" w:type="dxa"/>
            </w:tcMar>
            <w:vAlign w:val="center"/>
            <w:hideMark/>
          </w:tcPr>
          <w:p w:rsidR="008B343A" w:rsidRPr="0002501E" w:rsidRDefault="008B343A" w:rsidP="00C61E75">
            <w:pPr>
              <w:spacing w:after="144"/>
              <w:jc w:val="center"/>
              <w:rPr>
                <w:b/>
                <w:sz w:val="20"/>
                <w:szCs w:val="20"/>
                <w:lang w:val="ru-RU"/>
              </w:rPr>
            </w:pPr>
            <w:proofErr w:type="spellStart"/>
            <w:r w:rsidRPr="0002501E">
              <w:rPr>
                <w:b/>
                <w:sz w:val="20"/>
                <w:szCs w:val="20"/>
                <w:lang w:val="ru-RU"/>
              </w:rPr>
              <w:t>Середня</w:t>
            </w:r>
            <w:proofErr w:type="spellEnd"/>
            <w:r w:rsidRPr="0002501E">
              <w:rPr>
                <w:b/>
                <w:sz w:val="20"/>
                <w:szCs w:val="20"/>
                <w:lang w:val="ru-RU"/>
              </w:rPr>
              <w:t xml:space="preserve"> </w:t>
            </w:r>
            <w:proofErr w:type="spellStart"/>
            <w:r w:rsidRPr="0002501E">
              <w:rPr>
                <w:b/>
                <w:sz w:val="20"/>
                <w:szCs w:val="20"/>
                <w:lang w:val="ru-RU"/>
              </w:rPr>
              <w:t>вихідна</w:t>
            </w:r>
            <w:proofErr w:type="spellEnd"/>
            <w:r w:rsidRPr="0002501E">
              <w:rPr>
                <w:b/>
                <w:sz w:val="20"/>
                <w:szCs w:val="20"/>
                <w:lang w:val="ru-RU"/>
              </w:rPr>
              <w:t xml:space="preserve"> </w:t>
            </w:r>
            <w:proofErr w:type="spellStart"/>
            <w:r w:rsidRPr="0002501E">
              <w:rPr>
                <w:b/>
                <w:sz w:val="20"/>
                <w:szCs w:val="20"/>
                <w:lang w:val="ru-RU"/>
              </w:rPr>
              <w:t>потужність</w:t>
            </w:r>
            <w:proofErr w:type="spellEnd"/>
          </w:p>
        </w:tc>
        <w:tc>
          <w:tcPr>
            <w:tcW w:w="1842" w:type="dxa"/>
            <w:tcMar>
              <w:top w:w="105" w:type="dxa"/>
              <w:left w:w="150" w:type="dxa"/>
              <w:bottom w:w="105" w:type="dxa"/>
              <w:right w:w="150" w:type="dxa"/>
            </w:tcMar>
            <w:vAlign w:val="center"/>
            <w:hideMark/>
          </w:tcPr>
          <w:p w:rsidR="008B343A" w:rsidRPr="0002501E" w:rsidRDefault="008B343A" w:rsidP="00C61E75">
            <w:pPr>
              <w:spacing w:after="144"/>
              <w:jc w:val="center"/>
              <w:rPr>
                <w:b/>
                <w:sz w:val="20"/>
                <w:szCs w:val="20"/>
                <w:lang w:val="ru-RU"/>
              </w:rPr>
            </w:pPr>
            <w:proofErr w:type="spellStart"/>
            <w:r w:rsidRPr="0002501E">
              <w:rPr>
                <w:b/>
                <w:sz w:val="20"/>
                <w:szCs w:val="20"/>
                <w:lang w:val="ru-RU"/>
              </w:rPr>
              <w:t>Вихідна</w:t>
            </w:r>
            <w:proofErr w:type="spellEnd"/>
            <w:r w:rsidRPr="0002501E">
              <w:rPr>
                <w:b/>
                <w:sz w:val="20"/>
                <w:szCs w:val="20"/>
                <w:lang w:val="ru-RU"/>
              </w:rPr>
              <w:t xml:space="preserve"> </w:t>
            </w:r>
            <w:proofErr w:type="spellStart"/>
            <w:r w:rsidRPr="0002501E">
              <w:rPr>
                <w:b/>
                <w:sz w:val="20"/>
                <w:szCs w:val="20"/>
                <w:lang w:val="ru-RU"/>
              </w:rPr>
              <w:t>потужність</w:t>
            </w:r>
            <w:proofErr w:type="spellEnd"/>
            <w:r w:rsidRPr="0002501E">
              <w:rPr>
                <w:b/>
                <w:sz w:val="20"/>
                <w:szCs w:val="20"/>
                <w:lang w:val="ru-RU"/>
              </w:rPr>
              <w:t xml:space="preserve"> каналу</w:t>
            </w:r>
          </w:p>
        </w:tc>
      </w:tr>
      <w:tr w:rsidR="008B343A" w:rsidRPr="0002501E" w:rsidTr="00C61E75">
        <w:tc>
          <w:tcPr>
            <w:tcW w:w="993"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F1</w:t>
            </w:r>
          </w:p>
        </w:tc>
        <w:tc>
          <w:tcPr>
            <w:tcW w:w="1275"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700~803MHz</w:t>
            </w:r>
          </w:p>
          <w:p w:rsidR="008B343A" w:rsidRPr="0002501E" w:rsidRDefault="008B343A" w:rsidP="00C61E75">
            <w:pPr>
              <w:rPr>
                <w:sz w:val="20"/>
                <w:szCs w:val="20"/>
                <w:lang w:val="ru-RU"/>
              </w:rPr>
            </w:pPr>
            <w:r w:rsidRPr="0002501E">
              <w:rPr>
                <w:sz w:val="20"/>
                <w:szCs w:val="20"/>
                <w:lang w:val="ru-RU"/>
              </w:rPr>
              <w:t>GPS</w:t>
            </w:r>
          </w:p>
        </w:tc>
        <w:tc>
          <w:tcPr>
            <w:tcW w:w="988"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80W</w:t>
            </w:r>
          </w:p>
          <w:p w:rsidR="008B343A" w:rsidRPr="0002501E" w:rsidRDefault="008B343A" w:rsidP="00C61E75">
            <w:pPr>
              <w:spacing w:after="144"/>
              <w:rPr>
                <w:sz w:val="20"/>
                <w:szCs w:val="20"/>
                <w:lang w:val="ru-RU"/>
              </w:rPr>
            </w:pPr>
            <w:r w:rsidRPr="0002501E">
              <w:rPr>
                <w:sz w:val="20"/>
                <w:szCs w:val="20"/>
                <w:lang w:val="ru-RU"/>
              </w:rPr>
              <w:t>  </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 </w:t>
            </w:r>
          </w:p>
        </w:tc>
        <w:tc>
          <w:tcPr>
            <w:tcW w:w="1276" w:type="dxa"/>
            <w:tcMar>
              <w:top w:w="105" w:type="dxa"/>
              <w:left w:w="150" w:type="dxa"/>
              <w:bottom w:w="105" w:type="dxa"/>
              <w:right w:w="150" w:type="dxa"/>
            </w:tcMar>
            <w:vAlign w:val="center"/>
            <w:hideMark/>
          </w:tcPr>
          <w:p w:rsidR="008B343A" w:rsidRPr="0002501E" w:rsidRDefault="008B343A" w:rsidP="00C61E75">
            <w:pPr>
              <w:rPr>
                <w:sz w:val="20"/>
                <w:szCs w:val="20"/>
                <w:lang w:val="ru-RU"/>
              </w:rPr>
            </w:pPr>
            <w:proofErr w:type="spellStart"/>
            <w:r w:rsidRPr="0002501E">
              <w:rPr>
                <w:sz w:val="20"/>
                <w:szCs w:val="20"/>
                <w:lang w:val="ru-RU"/>
              </w:rPr>
              <w:t>Близько</w:t>
            </w:r>
            <w:proofErr w:type="spellEnd"/>
            <w:r w:rsidRPr="0002501E">
              <w:rPr>
                <w:sz w:val="20"/>
                <w:szCs w:val="20"/>
                <w:lang w:val="ru-RU"/>
              </w:rPr>
              <w:t xml:space="preserve"> 1-3 </w:t>
            </w:r>
            <w:proofErr w:type="spellStart"/>
            <w:r w:rsidRPr="0002501E">
              <w:rPr>
                <w:sz w:val="20"/>
                <w:szCs w:val="20"/>
                <w:lang w:val="ru-RU"/>
              </w:rPr>
              <w:t>кілометрів</w:t>
            </w:r>
            <w:proofErr w:type="spellEnd"/>
          </w:p>
        </w:tc>
        <w:tc>
          <w:tcPr>
            <w:tcW w:w="141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51dbm</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50dbm/30KHz(</w:t>
            </w:r>
            <w:proofErr w:type="spellStart"/>
            <w:r w:rsidRPr="0002501E">
              <w:rPr>
                <w:sz w:val="20"/>
                <w:szCs w:val="20"/>
                <w:lang w:val="ru-RU"/>
              </w:rPr>
              <w:t>min</w:t>
            </w:r>
            <w:proofErr w:type="spellEnd"/>
            <w:r w:rsidRPr="0002501E">
              <w:rPr>
                <w:sz w:val="20"/>
                <w:szCs w:val="20"/>
                <w:lang w:val="ru-RU"/>
              </w:rPr>
              <w:t>)</w:t>
            </w:r>
          </w:p>
        </w:tc>
      </w:tr>
      <w:tr w:rsidR="008B343A" w:rsidRPr="0002501E" w:rsidTr="00C61E75">
        <w:tc>
          <w:tcPr>
            <w:tcW w:w="993"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 </w:t>
            </w:r>
          </w:p>
          <w:p w:rsidR="008B343A" w:rsidRPr="0002501E" w:rsidRDefault="008B343A" w:rsidP="00C61E75">
            <w:pPr>
              <w:rPr>
                <w:sz w:val="20"/>
                <w:szCs w:val="20"/>
                <w:lang w:val="ru-RU"/>
              </w:rPr>
            </w:pPr>
            <w:r w:rsidRPr="0002501E">
              <w:rPr>
                <w:sz w:val="20"/>
                <w:szCs w:val="20"/>
                <w:lang w:val="ru-RU"/>
              </w:rPr>
              <w:t>F2</w:t>
            </w:r>
          </w:p>
        </w:tc>
        <w:tc>
          <w:tcPr>
            <w:tcW w:w="1275"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2380-2510MHz</w:t>
            </w:r>
          </w:p>
          <w:p w:rsidR="008B343A" w:rsidRPr="0002501E" w:rsidRDefault="008B343A" w:rsidP="00C61E75">
            <w:pPr>
              <w:rPr>
                <w:sz w:val="20"/>
                <w:szCs w:val="20"/>
                <w:lang w:val="ru-RU"/>
              </w:rPr>
            </w:pPr>
            <w:r w:rsidRPr="0002501E">
              <w:rPr>
                <w:sz w:val="20"/>
                <w:szCs w:val="20"/>
                <w:lang w:val="ru-RU"/>
              </w:rPr>
              <w:t>2.4G</w:t>
            </w:r>
          </w:p>
        </w:tc>
        <w:tc>
          <w:tcPr>
            <w:tcW w:w="98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100W</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 xml:space="preserve">Сигнал </w:t>
            </w:r>
            <w:proofErr w:type="spellStart"/>
            <w:r w:rsidRPr="0002501E">
              <w:rPr>
                <w:sz w:val="20"/>
                <w:szCs w:val="20"/>
                <w:lang w:val="ru-RU"/>
              </w:rPr>
              <w:t>дистанційного</w:t>
            </w:r>
            <w:proofErr w:type="spellEnd"/>
            <w:r w:rsidRPr="0002501E">
              <w:rPr>
                <w:sz w:val="20"/>
                <w:szCs w:val="20"/>
                <w:lang w:val="ru-RU"/>
              </w:rPr>
              <w:t xml:space="preserve"> </w:t>
            </w:r>
            <w:proofErr w:type="spellStart"/>
            <w:r w:rsidRPr="0002501E">
              <w:rPr>
                <w:sz w:val="20"/>
                <w:szCs w:val="20"/>
                <w:lang w:val="ru-RU"/>
              </w:rPr>
              <w:t>керування</w:t>
            </w:r>
            <w:proofErr w:type="spellEnd"/>
            <w:r w:rsidRPr="0002501E">
              <w:rPr>
                <w:sz w:val="20"/>
                <w:szCs w:val="20"/>
                <w:lang w:val="ru-RU"/>
              </w:rPr>
              <w:t xml:space="preserve"> 2.4G БПЛА</w:t>
            </w:r>
          </w:p>
        </w:tc>
        <w:tc>
          <w:tcPr>
            <w:tcW w:w="1276" w:type="dxa"/>
            <w:tcMar>
              <w:top w:w="105" w:type="dxa"/>
              <w:left w:w="150" w:type="dxa"/>
              <w:bottom w:w="105" w:type="dxa"/>
              <w:right w:w="150" w:type="dxa"/>
            </w:tcMar>
            <w:vAlign w:val="center"/>
            <w:hideMark/>
          </w:tcPr>
          <w:p w:rsidR="008B343A" w:rsidRPr="0002501E" w:rsidRDefault="008B343A" w:rsidP="00C61E75">
            <w:pPr>
              <w:rPr>
                <w:sz w:val="20"/>
                <w:szCs w:val="20"/>
                <w:lang w:val="ru-RU"/>
              </w:rPr>
            </w:pPr>
            <w:proofErr w:type="spellStart"/>
            <w:r w:rsidRPr="0002501E">
              <w:rPr>
                <w:sz w:val="20"/>
                <w:szCs w:val="20"/>
                <w:lang w:val="ru-RU"/>
              </w:rPr>
              <w:t>Близько</w:t>
            </w:r>
            <w:proofErr w:type="spellEnd"/>
            <w:r w:rsidRPr="0002501E">
              <w:rPr>
                <w:sz w:val="20"/>
                <w:szCs w:val="20"/>
                <w:lang w:val="ru-RU"/>
              </w:rPr>
              <w:t xml:space="preserve"> 1-4 </w:t>
            </w:r>
            <w:proofErr w:type="spellStart"/>
            <w:r w:rsidRPr="0002501E">
              <w:rPr>
                <w:sz w:val="20"/>
                <w:szCs w:val="20"/>
                <w:lang w:val="ru-RU"/>
              </w:rPr>
              <w:t>кілометрів</w:t>
            </w:r>
            <w:proofErr w:type="spellEnd"/>
          </w:p>
        </w:tc>
        <w:tc>
          <w:tcPr>
            <w:tcW w:w="141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51dbm</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50dbm/30</w:t>
            </w:r>
            <w:proofErr w:type="gramStart"/>
            <w:r w:rsidRPr="0002501E">
              <w:rPr>
                <w:sz w:val="20"/>
                <w:szCs w:val="20"/>
                <w:lang w:val="ru-RU"/>
              </w:rPr>
              <w:t>KHz(</w:t>
            </w:r>
            <w:proofErr w:type="spellStart"/>
            <w:proofErr w:type="gramEnd"/>
            <w:r w:rsidRPr="0002501E">
              <w:rPr>
                <w:sz w:val="20"/>
                <w:szCs w:val="20"/>
                <w:lang w:val="ru-RU"/>
              </w:rPr>
              <w:t>min</w:t>
            </w:r>
            <w:proofErr w:type="spellEnd"/>
          </w:p>
        </w:tc>
      </w:tr>
      <w:tr w:rsidR="008B343A" w:rsidRPr="0002501E" w:rsidTr="00C61E75">
        <w:tc>
          <w:tcPr>
            <w:tcW w:w="993"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 F3</w:t>
            </w:r>
          </w:p>
        </w:tc>
        <w:tc>
          <w:tcPr>
            <w:tcW w:w="1275"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5700-5880MHz</w:t>
            </w:r>
          </w:p>
          <w:p w:rsidR="008B343A" w:rsidRPr="0002501E" w:rsidRDefault="008B343A" w:rsidP="00C61E75">
            <w:pPr>
              <w:rPr>
                <w:sz w:val="20"/>
                <w:szCs w:val="20"/>
                <w:lang w:val="ru-RU"/>
              </w:rPr>
            </w:pPr>
            <w:r w:rsidRPr="0002501E">
              <w:rPr>
                <w:sz w:val="20"/>
                <w:szCs w:val="20"/>
                <w:lang w:val="ru-RU"/>
              </w:rPr>
              <w:t>5.8G</w:t>
            </w:r>
          </w:p>
        </w:tc>
        <w:tc>
          <w:tcPr>
            <w:tcW w:w="98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80W</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 xml:space="preserve">Передача </w:t>
            </w:r>
            <w:proofErr w:type="spellStart"/>
            <w:r w:rsidRPr="0002501E">
              <w:rPr>
                <w:sz w:val="20"/>
                <w:szCs w:val="20"/>
                <w:lang w:val="ru-RU"/>
              </w:rPr>
              <w:t>зображення</w:t>
            </w:r>
            <w:proofErr w:type="spellEnd"/>
            <w:r w:rsidRPr="0002501E">
              <w:rPr>
                <w:sz w:val="20"/>
                <w:szCs w:val="20"/>
                <w:lang w:val="ru-RU"/>
              </w:rPr>
              <w:t xml:space="preserve"> БПЛА 5.8G / </w:t>
            </w:r>
            <w:proofErr w:type="spellStart"/>
            <w:r w:rsidRPr="0002501E">
              <w:rPr>
                <w:sz w:val="20"/>
                <w:szCs w:val="20"/>
                <w:lang w:val="ru-RU"/>
              </w:rPr>
              <w:t>частковий</w:t>
            </w:r>
            <w:proofErr w:type="spellEnd"/>
            <w:r w:rsidRPr="0002501E">
              <w:rPr>
                <w:sz w:val="20"/>
                <w:szCs w:val="20"/>
                <w:lang w:val="ru-RU"/>
              </w:rPr>
              <w:t xml:space="preserve"> сигнал </w:t>
            </w:r>
            <w:proofErr w:type="spellStart"/>
            <w:r w:rsidRPr="0002501E">
              <w:rPr>
                <w:sz w:val="20"/>
                <w:szCs w:val="20"/>
                <w:lang w:val="ru-RU"/>
              </w:rPr>
              <w:t>дистанційного</w:t>
            </w:r>
            <w:proofErr w:type="spellEnd"/>
            <w:r w:rsidRPr="0002501E">
              <w:rPr>
                <w:sz w:val="20"/>
                <w:szCs w:val="20"/>
                <w:lang w:val="ru-RU"/>
              </w:rPr>
              <w:t xml:space="preserve"> </w:t>
            </w:r>
            <w:proofErr w:type="spellStart"/>
            <w:r w:rsidRPr="0002501E">
              <w:rPr>
                <w:sz w:val="20"/>
                <w:szCs w:val="20"/>
                <w:lang w:val="ru-RU"/>
              </w:rPr>
              <w:t>керування</w:t>
            </w:r>
            <w:proofErr w:type="spellEnd"/>
          </w:p>
        </w:tc>
        <w:tc>
          <w:tcPr>
            <w:tcW w:w="1276" w:type="dxa"/>
            <w:tcMar>
              <w:top w:w="105" w:type="dxa"/>
              <w:left w:w="150" w:type="dxa"/>
              <w:bottom w:w="105" w:type="dxa"/>
              <w:right w:w="150" w:type="dxa"/>
            </w:tcMar>
            <w:vAlign w:val="center"/>
            <w:hideMark/>
          </w:tcPr>
          <w:p w:rsidR="008B343A" w:rsidRPr="0002501E" w:rsidRDefault="008B343A" w:rsidP="00C61E75">
            <w:pPr>
              <w:rPr>
                <w:sz w:val="20"/>
                <w:szCs w:val="20"/>
                <w:lang w:val="ru-RU"/>
              </w:rPr>
            </w:pPr>
            <w:proofErr w:type="spellStart"/>
            <w:r w:rsidRPr="0002501E">
              <w:rPr>
                <w:sz w:val="20"/>
                <w:szCs w:val="20"/>
                <w:lang w:val="ru-RU"/>
              </w:rPr>
              <w:t>Близько</w:t>
            </w:r>
            <w:proofErr w:type="spellEnd"/>
            <w:r w:rsidRPr="0002501E">
              <w:rPr>
                <w:sz w:val="20"/>
                <w:szCs w:val="20"/>
                <w:lang w:val="ru-RU"/>
              </w:rPr>
              <w:t xml:space="preserve"> 1-3 </w:t>
            </w:r>
            <w:proofErr w:type="spellStart"/>
            <w:r w:rsidRPr="0002501E">
              <w:rPr>
                <w:sz w:val="20"/>
                <w:szCs w:val="20"/>
                <w:lang w:val="ru-RU"/>
              </w:rPr>
              <w:t>кілометрів</w:t>
            </w:r>
            <w:proofErr w:type="spellEnd"/>
          </w:p>
        </w:tc>
        <w:tc>
          <w:tcPr>
            <w:tcW w:w="141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47dbm</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50dbm/30</w:t>
            </w:r>
            <w:proofErr w:type="gramStart"/>
            <w:r w:rsidRPr="0002501E">
              <w:rPr>
                <w:sz w:val="20"/>
                <w:szCs w:val="20"/>
                <w:lang w:val="ru-RU"/>
              </w:rPr>
              <w:t>KHz(</w:t>
            </w:r>
            <w:proofErr w:type="spellStart"/>
            <w:proofErr w:type="gramEnd"/>
            <w:r w:rsidRPr="0002501E">
              <w:rPr>
                <w:sz w:val="20"/>
                <w:szCs w:val="20"/>
                <w:lang w:val="ru-RU"/>
              </w:rPr>
              <w:t>min</w:t>
            </w:r>
            <w:proofErr w:type="spellEnd"/>
          </w:p>
        </w:tc>
      </w:tr>
      <w:tr w:rsidR="008B343A" w:rsidRPr="0002501E" w:rsidTr="00C61E75">
        <w:trPr>
          <w:trHeight w:val="2068"/>
        </w:trPr>
        <w:tc>
          <w:tcPr>
            <w:tcW w:w="993"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 F4</w:t>
            </w:r>
          </w:p>
        </w:tc>
        <w:tc>
          <w:tcPr>
            <w:tcW w:w="1275"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830-960MHz</w:t>
            </w:r>
          </w:p>
          <w:p w:rsidR="008B343A" w:rsidRPr="0002501E" w:rsidRDefault="008B343A" w:rsidP="00C61E75">
            <w:pPr>
              <w:rPr>
                <w:sz w:val="20"/>
                <w:szCs w:val="20"/>
                <w:lang w:val="ru-RU"/>
              </w:rPr>
            </w:pPr>
            <w:r w:rsidRPr="0002501E">
              <w:rPr>
                <w:sz w:val="20"/>
                <w:szCs w:val="20"/>
                <w:lang w:val="ru-RU"/>
              </w:rPr>
              <w:t>900M</w:t>
            </w:r>
          </w:p>
        </w:tc>
        <w:tc>
          <w:tcPr>
            <w:tcW w:w="98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80W</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 xml:space="preserve">Передача </w:t>
            </w:r>
            <w:proofErr w:type="spellStart"/>
            <w:r w:rsidRPr="0002501E">
              <w:rPr>
                <w:sz w:val="20"/>
                <w:szCs w:val="20"/>
                <w:lang w:val="ru-RU"/>
              </w:rPr>
              <w:t>зображення</w:t>
            </w:r>
            <w:proofErr w:type="spellEnd"/>
            <w:r w:rsidRPr="0002501E">
              <w:rPr>
                <w:sz w:val="20"/>
                <w:szCs w:val="20"/>
                <w:lang w:val="ru-RU"/>
              </w:rPr>
              <w:t xml:space="preserve"> БПЛА 5.8G / </w:t>
            </w:r>
            <w:proofErr w:type="spellStart"/>
            <w:r w:rsidRPr="0002501E">
              <w:rPr>
                <w:sz w:val="20"/>
                <w:szCs w:val="20"/>
                <w:lang w:val="ru-RU"/>
              </w:rPr>
              <w:t>частковий</w:t>
            </w:r>
            <w:proofErr w:type="spellEnd"/>
            <w:r w:rsidRPr="0002501E">
              <w:rPr>
                <w:sz w:val="20"/>
                <w:szCs w:val="20"/>
                <w:lang w:val="ru-RU"/>
              </w:rPr>
              <w:t xml:space="preserve"> сигнал </w:t>
            </w:r>
            <w:proofErr w:type="spellStart"/>
            <w:r w:rsidRPr="0002501E">
              <w:rPr>
                <w:sz w:val="20"/>
                <w:szCs w:val="20"/>
                <w:lang w:val="ru-RU"/>
              </w:rPr>
              <w:t>дистанційного</w:t>
            </w:r>
            <w:proofErr w:type="spellEnd"/>
            <w:r w:rsidRPr="0002501E">
              <w:rPr>
                <w:sz w:val="20"/>
                <w:szCs w:val="20"/>
                <w:lang w:val="ru-RU"/>
              </w:rPr>
              <w:t xml:space="preserve"> </w:t>
            </w:r>
            <w:proofErr w:type="spellStart"/>
            <w:r w:rsidRPr="0002501E">
              <w:rPr>
                <w:sz w:val="20"/>
                <w:szCs w:val="20"/>
                <w:lang w:val="ru-RU"/>
              </w:rPr>
              <w:t>керування</w:t>
            </w:r>
            <w:proofErr w:type="spellEnd"/>
          </w:p>
        </w:tc>
        <w:tc>
          <w:tcPr>
            <w:tcW w:w="1276" w:type="dxa"/>
            <w:tcMar>
              <w:top w:w="105" w:type="dxa"/>
              <w:left w:w="150" w:type="dxa"/>
              <w:bottom w:w="105" w:type="dxa"/>
              <w:right w:w="150" w:type="dxa"/>
            </w:tcMar>
            <w:vAlign w:val="center"/>
            <w:hideMark/>
          </w:tcPr>
          <w:p w:rsidR="008B343A" w:rsidRPr="0002501E" w:rsidRDefault="008B343A" w:rsidP="00C61E75">
            <w:pPr>
              <w:rPr>
                <w:sz w:val="20"/>
                <w:szCs w:val="20"/>
                <w:lang w:val="ru-RU"/>
              </w:rPr>
            </w:pPr>
            <w:proofErr w:type="spellStart"/>
            <w:r w:rsidRPr="0002501E">
              <w:rPr>
                <w:sz w:val="20"/>
                <w:szCs w:val="20"/>
                <w:lang w:val="ru-RU"/>
              </w:rPr>
              <w:t>Близько</w:t>
            </w:r>
            <w:proofErr w:type="spellEnd"/>
            <w:r w:rsidRPr="0002501E">
              <w:rPr>
                <w:sz w:val="20"/>
                <w:szCs w:val="20"/>
                <w:lang w:val="ru-RU"/>
              </w:rPr>
              <w:t xml:space="preserve"> 1-3 </w:t>
            </w:r>
            <w:proofErr w:type="spellStart"/>
            <w:r w:rsidRPr="0002501E">
              <w:rPr>
                <w:sz w:val="20"/>
                <w:szCs w:val="20"/>
                <w:lang w:val="ru-RU"/>
              </w:rPr>
              <w:t>кілометрів</w:t>
            </w:r>
            <w:proofErr w:type="spellEnd"/>
          </w:p>
        </w:tc>
        <w:tc>
          <w:tcPr>
            <w:tcW w:w="141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47dbm</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50dbm/30</w:t>
            </w:r>
            <w:proofErr w:type="gramStart"/>
            <w:r w:rsidRPr="0002501E">
              <w:rPr>
                <w:sz w:val="20"/>
                <w:szCs w:val="20"/>
                <w:lang w:val="ru-RU"/>
              </w:rPr>
              <w:t>KHz(</w:t>
            </w:r>
            <w:proofErr w:type="spellStart"/>
            <w:proofErr w:type="gramEnd"/>
            <w:r w:rsidRPr="0002501E">
              <w:rPr>
                <w:sz w:val="20"/>
                <w:szCs w:val="20"/>
                <w:lang w:val="ru-RU"/>
              </w:rPr>
              <w:t>min</w:t>
            </w:r>
            <w:proofErr w:type="spellEnd"/>
          </w:p>
        </w:tc>
      </w:tr>
      <w:tr w:rsidR="008B343A" w:rsidRPr="0002501E" w:rsidTr="00C61E75">
        <w:tc>
          <w:tcPr>
            <w:tcW w:w="993"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 F5</w:t>
            </w:r>
          </w:p>
        </w:tc>
        <w:tc>
          <w:tcPr>
            <w:tcW w:w="1275"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960-1050MHz</w:t>
            </w:r>
          </w:p>
          <w:p w:rsidR="008B343A" w:rsidRPr="0002501E" w:rsidRDefault="008B343A" w:rsidP="00C61E75">
            <w:pPr>
              <w:rPr>
                <w:sz w:val="20"/>
                <w:szCs w:val="20"/>
                <w:lang w:val="ru-RU"/>
              </w:rPr>
            </w:pPr>
            <w:r w:rsidRPr="0002501E">
              <w:rPr>
                <w:sz w:val="20"/>
                <w:szCs w:val="20"/>
                <w:lang w:val="ru-RU"/>
              </w:rPr>
              <w:t>1.0G</w:t>
            </w:r>
          </w:p>
        </w:tc>
        <w:tc>
          <w:tcPr>
            <w:tcW w:w="98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80W</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 xml:space="preserve">Передача </w:t>
            </w:r>
            <w:proofErr w:type="spellStart"/>
            <w:r w:rsidRPr="0002501E">
              <w:rPr>
                <w:sz w:val="20"/>
                <w:szCs w:val="20"/>
                <w:lang w:val="ru-RU"/>
              </w:rPr>
              <w:t>зображення</w:t>
            </w:r>
            <w:proofErr w:type="spellEnd"/>
            <w:r w:rsidRPr="0002501E">
              <w:rPr>
                <w:sz w:val="20"/>
                <w:szCs w:val="20"/>
                <w:lang w:val="ru-RU"/>
              </w:rPr>
              <w:t xml:space="preserve"> БПЛА 5.2G / </w:t>
            </w:r>
            <w:proofErr w:type="spellStart"/>
            <w:r w:rsidRPr="0002501E">
              <w:rPr>
                <w:sz w:val="20"/>
                <w:szCs w:val="20"/>
                <w:lang w:val="ru-RU"/>
              </w:rPr>
              <w:t>частковий</w:t>
            </w:r>
            <w:proofErr w:type="spellEnd"/>
            <w:r w:rsidRPr="0002501E">
              <w:rPr>
                <w:sz w:val="20"/>
                <w:szCs w:val="20"/>
                <w:lang w:val="ru-RU"/>
              </w:rPr>
              <w:t xml:space="preserve"> сигнал </w:t>
            </w:r>
            <w:proofErr w:type="spellStart"/>
            <w:r w:rsidRPr="0002501E">
              <w:rPr>
                <w:sz w:val="20"/>
                <w:szCs w:val="20"/>
                <w:lang w:val="ru-RU"/>
              </w:rPr>
              <w:t>дистанційного</w:t>
            </w:r>
            <w:proofErr w:type="spellEnd"/>
            <w:r w:rsidRPr="0002501E">
              <w:rPr>
                <w:sz w:val="20"/>
                <w:szCs w:val="20"/>
                <w:lang w:val="ru-RU"/>
              </w:rPr>
              <w:t xml:space="preserve"> </w:t>
            </w:r>
            <w:proofErr w:type="spellStart"/>
            <w:r w:rsidRPr="0002501E">
              <w:rPr>
                <w:sz w:val="20"/>
                <w:szCs w:val="20"/>
                <w:lang w:val="ru-RU"/>
              </w:rPr>
              <w:t>керування</w:t>
            </w:r>
            <w:proofErr w:type="spellEnd"/>
          </w:p>
        </w:tc>
        <w:tc>
          <w:tcPr>
            <w:tcW w:w="1276" w:type="dxa"/>
            <w:tcMar>
              <w:top w:w="105" w:type="dxa"/>
              <w:left w:w="150" w:type="dxa"/>
              <w:bottom w:w="105" w:type="dxa"/>
              <w:right w:w="150" w:type="dxa"/>
            </w:tcMar>
            <w:vAlign w:val="center"/>
            <w:hideMark/>
          </w:tcPr>
          <w:p w:rsidR="008B343A" w:rsidRPr="0002501E" w:rsidRDefault="008B343A" w:rsidP="00C61E75">
            <w:pPr>
              <w:rPr>
                <w:sz w:val="20"/>
                <w:szCs w:val="20"/>
                <w:lang w:val="ru-RU"/>
              </w:rPr>
            </w:pPr>
            <w:proofErr w:type="spellStart"/>
            <w:r w:rsidRPr="0002501E">
              <w:rPr>
                <w:sz w:val="20"/>
                <w:szCs w:val="20"/>
                <w:lang w:val="ru-RU"/>
              </w:rPr>
              <w:t>Близько</w:t>
            </w:r>
            <w:proofErr w:type="spellEnd"/>
            <w:r w:rsidRPr="0002501E">
              <w:rPr>
                <w:sz w:val="20"/>
                <w:szCs w:val="20"/>
                <w:lang w:val="ru-RU"/>
              </w:rPr>
              <w:t xml:space="preserve"> 1-3 </w:t>
            </w:r>
            <w:proofErr w:type="spellStart"/>
            <w:r w:rsidRPr="0002501E">
              <w:rPr>
                <w:sz w:val="20"/>
                <w:szCs w:val="20"/>
                <w:lang w:val="ru-RU"/>
              </w:rPr>
              <w:t>кілометрів</w:t>
            </w:r>
            <w:proofErr w:type="spellEnd"/>
          </w:p>
        </w:tc>
        <w:tc>
          <w:tcPr>
            <w:tcW w:w="141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47dbm</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50dbm/30</w:t>
            </w:r>
            <w:proofErr w:type="gramStart"/>
            <w:r w:rsidRPr="0002501E">
              <w:rPr>
                <w:sz w:val="20"/>
                <w:szCs w:val="20"/>
                <w:lang w:val="ru-RU"/>
              </w:rPr>
              <w:t>KHz(</w:t>
            </w:r>
            <w:proofErr w:type="spellStart"/>
            <w:proofErr w:type="gramEnd"/>
            <w:r w:rsidRPr="0002501E">
              <w:rPr>
                <w:sz w:val="20"/>
                <w:szCs w:val="20"/>
                <w:lang w:val="ru-RU"/>
              </w:rPr>
              <w:t>min</w:t>
            </w:r>
            <w:proofErr w:type="spellEnd"/>
          </w:p>
        </w:tc>
      </w:tr>
      <w:tr w:rsidR="008B343A" w:rsidRPr="0002501E" w:rsidTr="00C61E75">
        <w:tc>
          <w:tcPr>
            <w:tcW w:w="993"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 F6</w:t>
            </w:r>
          </w:p>
        </w:tc>
        <w:tc>
          <w:tcPr>
            <w:tcW w:w="1275"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1160-1280MHz</w:t>
            </w:r>
          </w:p>
          <w:p w:rsidR="008B343A" w:rsidRPr="0002501E" w:rsidRDefault="008B343A" w:rsidP="00C61E75">
            <w:pPr>
              <w:rPr>
                <w:sz w:val="20"/>
                <w:szCs w:val="20"/>
                <w:lang w:val="ru-RU"/>
              </w:rPr>
            </w:pPr>
            <w:r w:rsidRPr="0002501E">
              <w:rPr>
                <w:sz w:val="20"/>
                <w:szCs w:val="20"/>
                <w:lang w:val="ru-RU"/>
              </w:rPr>
              <w:t>1.2G</w:t>
            </w:r>
          </w:p>
        </w:tc>
        <w:tc>
          <w:tcPr>
            <w:tcW w:w="98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80W</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 xml:space="preserve">Сигнал </w:t>
            </w:r>
            <w:proofErr w:type="spellStart"/>
            <w:r w:rsidRPr="0002501E">
              <w:rPr>
                <w:sz w:val="20"/>
                <w:szCs w:val="20"/>
                <w:lang w:val="ru-RU"/>
              </w:rPr>
              <w:t>навігації</w:t>
            </w:r>
            <w:proofErr w:type="spellEnd"/>
            <w:r w:rsidRPr="0002501E">
              <w:rPr>
                <w:sz w:val="20"/>
                <w:szCs w:val="20"/>
                <w:lang w:val="ru-RU"/>
              </w:rPr>
              <w:t xml:space="preserve"> GPS </w:t>
            </w:r>
            <w:proofErr w:type="spellStart"/>
            <w:r w:rsidRPr="0002501E">
              <w:rPr>
                <w:sz w:val="20"/>
                <w:szCs w:val="20"/>
                <w:lang w:val="ru-RU"/>
              </w:rPr>
              <w:t>дрона</w:t>
            </w:r>
            <w:proofErr w:type="spellEnd"/>
          </w:p>
        </w:tc>
        <w:tc>
          <w:tcPr>
            <w:tcW w:w="1276" w:type="dxa"/>
            <w:tcMar>
              <w:top w:w="105" w:type="dxa"/>
              <w:left w:w="150" w:type="dxa"/>
              <w:bottom w:w="105" w:type="dxa"/>
              <w:right w:w="150" w:type="dxa"/>
            </w:tcMar>
            <w:vAlign w:val="center"/>
            <w:hideMark/>
          </w:tcPr>
          <w:p w:rsidR="008B343A" w:rsidRPr="0002501E" w:rsidRDefault="008B343A" w:rsidP="00C61E75">
            <w:pPr>
              <w:rPr>
                <w:sz w:val="20"/>
                <w:szCs w:val="20"/>
                <w:lang w:val="ru-RU"/>
              </w:rPr>
            </w:pPr>
            <w:proofErr w:type="spellStart"/>
            <w:r w:rsidRPr="0002501E">
              <w:rPr>
                <w:sz w:val="20"/>
                <w:szCs w:val="20"/>
                <w:lang w:val="ru-RU"/>
              </w:rPr>
              <w:t>Близько</w:t>
            </w:r>
            <w:proofErr w:type="spellEnd"/>
            <w:r w:rsidRPr="0002501E">
              <w:rPr>
                <w:sz w:val="20"/>
                <w:szCs w:val="20"/>
                <w:lang w:val="ru-RU"/>
              </w:rPr>
              <w:t xml:space="preserve"> 1-3 </w:t>
            </w:r>
            <w:proofErr w:type="spellStart"/>
            <w:r w:rsidRPr="0002501E">
              <w:rPr>
                <w:sz w:val="20"/>
                <w:szCs w:val="20"/>
                <w:lang w:val="ru-RU"/>
              </w:rPr>
              <w:t>кілометрів</w:t>
            </w:r>
            <w:proofErr w:type="spellEnd"/>
          </w:p>
        </w:tc>
        <w:tc>
          <w:tcPr>
            <w:tcW w:w="141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47dbm</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50dbm/30</w:t>
            </w:r>
            <w:proofErr w:type="gramStart"/>
            <w:r w:rsidRPr="0002501E">
              <w:rPr>
                <w:sz w:val="20"/>
                <w:szCs w:val="20"/>
                <w:lang w:val="ru-RU"/>
              </w:rPr>
              <w:t>KHz(</w:t>
            </w:r>
            <w:proofErr w:type="spellStart"/>
            <w:proofErr w:type="gramEnd"/>
            <w:r w:rsidRPr="0002501E">
              <w:rPr>
                <w:sz w:val="20"/>
                <w:szCs w:val="20"/>
                <w:lang w:val="ru-RU"/>
              </w:rPr>
              <w:t>min</w:t>
            </w:r>
            <w:proofErr w:type="spellEnd"/>
          </w:p>
        </w:tc>
      </w:tr>
      <w:tr w:rsidR="008B343A" w:rsidRPr="0002501E" w:rsidTr="00C61E75">
        <w:tc>
          <w:tcPr>
            <w:tcW w:w="993"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 F7</w:t>
            </w:r>
          </w:p>
        </w:tc>
        <w:tc>
          <w:tcPr>
            <w:tcW w:w="1275" w:type="dxa"/>
            <w:tcMar>
              <w:top w:w="105" w:type="dxa"/>
              <w:left w:w="150" w:type="dxa"/>
              <w:bottom w:w="105" w:type="dxa"/>
              <w:right w:w="150" w:type="dxa"/>
            </w:tcMar>
            <w:vAlign w:val="center"/>
            <w:hideMark/>
          </w:tcPr>
          <w:p w:rsidR="008B343A" w:rsidRPr="0002501E" w:rsidRDefault="008B343A" w:rsidP="00C61E75">
            <w:pPr>
              <w:spacing w:after="144"/>
              <w:rPr>
                <w:sz w:val="20"/>
                <w:szCs w:val="20"/>
                <w:lang w:val="ru-RU"/>
              </w:rPr>
            </w:pPr>
            <w:r w:rsidRPr="0002501E">
              <w:rPr>
                <w:sz w:val="20"/>
                <w:szCs w:val="20"/>
                <w:lang w:val="ru-RU"/>
              </w:rPr>
              <w:t>420-450MHz</w:t>
            </w:r>
          </w:p>
          <w:p w:rsidR="008B343A" w:rsidRPr="0002501E" w:rsidRDefault="008B343A" w:rsidP="00C61E75">
            <w:pPr>
              <w:rPr>
                <w:sz w:val="20"/>
                <w:szCs w:val="20"/>
                <w:lang w:val="ru-RU"/>
              </w:rPr>
            </w:pPr>
            <w:r w:rsidRPr="0002501E">
              <w:rPr>
                <w:sz w:val="20"/>
                <w:szCs w:val="20"/>
                <w:lang w:val="ru-RU"/>
              </w:rPr>
              <w:t>433M</w:t>
            </w:r>
          </w:p>
        </w:tc>
        <w:tc>
          <w:tcPr>
            <w:tcW w:w="98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80W</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 xml:space="preserve">Сигнал </w:t>
            </w:r>
            <w:proofErr w:type="spellStart"/>
            <w:r w:rsidRPr="0002501E">
              <w:rPr>
                <w:sz w:val="20"/>
                <w:szCs w:val="20"/>
                <w:lang w:val="ru-RU"/>
              </w:rPr>
              <w:t>дистанційного</w:t>
            </w:r>
            <w:proofErr w:type="spellEnd"/>
            <w:r w:rsidRPr="0002501E">
              <w:rPr>
                <w:sz w:val="20"/>
                <w:szCs w:val="20"/>
                <w:lang w:val="ru-RU"/>
              </w:rPr>
              <w:t xml:space="preserve"> </w:t>
            </w:r>
            <w:proofErr w:type="spellStart"/>
            <w:r w:rsidRPr="0002501E">
              <w:rPr>
                <w:sz w:val="20"/>
                <w:szCs w:val="20"/>
                <w:lang w:val="ru-RU"/>
              </w:rPr>
              <w:t>керування</w:t>
            </w:r>
            <w:proofErr w:type="spellEnd"/>
          </w:p>
        </w:tc>
        <w:tc>
          <w:tcPr>
            <w:tcW w:w="1276" w:type="dxa"/>
            <w:tcMar>
              <w:top w:w="105" w:type="dxa"/>
              <w:left w:w="150" w:type="dxa"/>
              <w:bottom w:w="105" w:type="dxa"/>
              <w:right w:w="150" w:type="dxa"/>
            </w:tcMar>
            <w:vAlign w:val="center"/>
            <w:hideMark/>
          </w:tcPr>
          <w:p w:rsidR="008B343A" w:rsidRPr="0002501E" w:rsidRDefault="008B343A" w:rsidP="00C61E75">
            <w:pPr>
              <w:rPr>
                <w:sz w:val="20"/>
                <w:szCs w:val="20"/>
                <w:lang w:val="ru-RU"/>
              </w:rPr>
            </w:pPr>
            <w:proofErr w:type="spellStart"/>
            <w:r w:rsidRPr="0002501E">
              <w:rPr>
                <w:sz w:val="20"/>
                <w:szCs w:val="20"/>
                <w:lang w:val="ru-RU"/>
              </w:rPr>
              <w:t>Близько</w:t>
            </w:r>
            <w:proofErr w:type="spellEnd"/>
            <w:r w:rsidRPr="0002501E">
              <w:rPr>
                <w:sz w:val="20"/>
                <w:szCs w:val="20"/>
                <w:lang w:val="ru-RU"/>
              </w:rPr>
              <w:t xml:space="preserve"> 1-3 </w:t>
            </w:r>
            <w:proofErr w:type="spellStart"/>
            <w:r w:rsidRPr="0002501E">
              <w:rPr>
                <w:sz w:val="20"/>
                <w:szCs w:val="20"/>
                <w:lang w:val="ru-RU"/>
              </w:rPr>
              <w:t>кілометрів</w:t>
            </w:r>
            <w:proofErr w:type="spellEnd"/>
          </w:p>
        </w:tc>
        <w:tc>
          <w:tcPr>
            <w:tcW w:w="1418"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47dbm</w:t>
            </w:r>
          </w:p>
        </w:tc>
        <w:tc>
          <w:tcPr>
            <w:tcW w:w="1842" w:type="dxa"/>
            <w:tcMar>
              <w:top w:w="105" w:type="dxa"/>
              <w:left w:w="150" w:type="dxa"/>
              <w:bottom w:w="105" w:type="dxa"/>
              <w:right w:w="150" w:type="dxa"/>
            </w:tcMar>
            <w:vAlign w:val="center"/>
            <w:hideMark/>
          </w:tcPr>
          <w:p w:rsidR="008B343A" w:rsidRPr="0002501E" w:rsidRDefault="008B343A" w:rsidP="00C61E75">
            <w:pPr>
              <w:rPr>
                <w:sz w:val="20"/>
                <w:szCs w:val="20"/>
                <w:lang w:val="ru-RU"/>
              </w:rPr>
            </w:pPr>
            <w:r w:rsidRPr="0002501E">
              <w:rPr>
                <w:sz w:val="20"/>
                <w:szCs w:val="20"/>
                <w:lang w:val="ru-RU"/>
              </w:rPr>
              <w:t>50dbm/30</w:t>
            </w:r>
            <w:proofErr w:type="gramStart"/>
            <w:r w:rsidRPr="0002501E">
              <w:rPr>
                <w:sz w:val="20"/>
                <w:szCs w:val="20"/>
                <w:lang w:val="ru-RU"/>
              </w:rPr>
              <w:t>KHz(</w:t>
            </w:r>
            <w:proofErr w:type="spellStart"/>
            <w:proofErr w:type="gramEnd"/>
            <w:r w:rsidRPr="0002501E">
              <w:rPr>
                <w:sz w:val="20"/>
                <w:szCs w:val="20"/>
                <w:lang w:val="ru-RU"/>
              </w:rPr>
              <w:t>min</w:t>
            </w:r>
            <w:proofErr w:type="spellEnd"/>
          </w:p>
        </w:tc>
      </w:tr>
    </w:tbl>
    <w:p w:rsidR="008B343A" w:rsidRPr="00E9423D" w:rsidRDefault="008B343A" w:rsidP="008B343A">
      <w:pPr>
        <w:ind w:firstLine="709"/>
        <w:rPr>
          <w:b/>
          <w:lang w:val="ru-RU" w:bidi="en-US"/>
        </w:rPr>
      </w:pPr>
    </w:p>
    <w:p w:rsidR="008B343A" w:rsidRDefault="008B343A" w:rsidP="008B343A">
      <w:pPr>
        <w:jc w:val="center"/>
        <w:rPr>
          <w:b/>
          <w:bCs/>
          <w:color w:val="000000"/>
          <w:sz w:val="28"/>
          <w:szCs w:val="28"/>
          <w:shd w:val="clear" w:color="auto" w:fill="FFFFFF"/>
        </w:rPr>
      </w:pPr>
    </w:p>
    <w:p w:rsidR="008B343A" w:rsidRDefault="008B343A" w:rsidP="008B343A">
      <w:pPr>
        <w:pStyle w:val="NoSpacing"/>
        <w:jc w:val="both"/>
        <w:rPr>
          <w:rFonts w:ascii="Times New Roman" w:hAnsi="Times New Roman"/>
          <w:sz w:val="24"/>
          <w:szCs w:val="24"/>
          <w:lang w:eastAsia="ru-RU"/>
        </w:rPr>
      </w:pPr>
    </w:p>
    <w:p w:rsidR="008B343A" w:rsidRDefault="008B343A" w:rsidP="008B343A">
      <w:pPr>
        <w:ind w:firstLine="567"/>
        <w:jc w:val="both"/>
        <w:rPr>
          <w:lang w:eastAsia="en-US"/>
        </w:rPr>
      </w:pPr>
      <w:r w:rsidRPr="00C0199C">
        <w:rPr>
          <w:lang w:eastAsia="en-US"/>
        </w:rPr>
        <w:t>1. Учасник гарантує, що запропонований товар</w:t>
      </w:r>
      <w:r>
        <w:rPr>
          <w:lang w:eastAsia="en-US"/>
        </w:rPr>
        <w:t xml:space="preserve"> є новим</w:t>
      </w:r>
      <w:r w:rsidRPr="00C0199C">
        <w:rPr>
          <w:lang w:eastAsia="en-US"/>
        </w:rPr>
        <w:t xml:space="preserve">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до упаковки даної категорії товарів. Заводська гарантія на товар має відповідати гарантійному строку виробника, але не менше 12 (дванадцяти) місяців з дати поставки Товару (чи введення в експлуатацію стосовно до ситуації). </w:t>
      </w:r>
    </w:p>
    <w:p w:rsidR="008B343A" w:rsidRPr="00B76191" w:rsidRDefault="008B343A" w:rsidP="008B343A">
      <w:pPr>
        <w:tabs>
          <w:tab w:val="left" w:pos="567"/>
          <w:tab w:val="left" w:pos="916"/>
        </w:tabs>
        <w:jc w:val="both"/>
        <w:rPr>
          <w:lang w:eastAsia="en-US"/>
        </w:rPr>
      </w:pPr>
      <w:r w:rsidRPr="00B76191">
        <w:rPr>
          <w:lang w:eastAsia="en-US"/>
        </w:rPr>
        <w:t xml:space="preserve"> </w:t>
      </w:r>
      <w:r>
        <w:rPr>
          <w:lang w:eastAsia="en-US"/>
        </w:rPr>
        <w:t xml:space="preserve">      </w:t>
      </w:r>
      <w:r w:rsidRPr="00B76191">
        <w:rPr>
          <w:lang w:eastAsia="en-US"/>
        </w:rPr>
        <w:t xml:space="preserve">  </w:t>
      </w:r>
      <w:r>
        <w:rPr>
          <w:lang w:eastAsia="en-US"/>
        </w:rPr>
        <w:t>2</w:t>
      </w:r>
      <w:r w:rsidRPr="00B76191">
        <w:rPr>
          <w:lang w:eastAsia="en-US"/>
        </w:rPr>
        <w:t>. Опис, зображення (фото) товару.</w:t>
      </w:r>
    </w:p>
    <w:p w:rsidR="008B343A" w:rsidRPr="00C0199C" w:rsidRDefault="008B343A" w:rsidP="008B343A">
      <w:pPr>
        <w:ind w:firstLine="567"/>
        <w:jc w:val="both"/>
        <w:rPr>
          <w:lang w:eastAsia="en-US"/>
        </w:rPr>
      </w:pPr>
      <w:r>
        <w:rPr>
          <w:lang w:eastAsia="en-US"/>
        </w:rPr>
        <w:lastRenderedPageBreak/>
        <w:t>3</w:t>
      </w:r>
      <w:r w:rsidRPr="00C0199C">
        <w:rPr>
          <w:lang w:eastAsia="en-US"/>
        </w:rPr>
        <w:t>.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w:t>
      </w:r>
    </w:p>
    <w:p w:rsidR="008B343A" w:rsidRPr="00C0199C" w:rsidRDefault="008B343A" w:rsidP="008B343A">
      <w:pPr>
        <w:ind w:firstLine="567"/>
        <w:jc w:val="both"/>
        <w:rPr>
          <w:lang w:eastAsia="en-US"/>
        </w:rPr>
      </w:pPr>
      <w:r>
        <w:rPr>
          <w:lang w:eastAsia="en-US"/>
        </w:rPr>
        <w:t>4</w:t>
      </w:r>
      <w:r w:rsidRPr="00C0199C">
        <w:rPr>
          <w:lang w:eastAsia="en-US"/>
        </w:rPr>
        <w:t>. При поставці товару учасник гарантує надання документів на поставлений товар, що підтверджують відповідність і якість товару.</w:t>
      </w:r>
    </w:p>
    <w:p w:rsidR="008B343A" w:rsidRDefault="008B343A" w:rsidP="008B343A">
      <w:pPr>
        <w:ind w:firstLine="567"/>
        <w:jc w:val="both"/>
        <w:rPr>
          <w:lang w:eastAsia="en-US"/>
        </w:rPr>
      </w:pPr>
      <w:r>
        <w:rPr>
          <w:lang w:eastAsia="en-US"/>
        </w:rPr>
        <w:t>5</w:t>
      </w:r>
      <w:r w:rsidRPr="00C0199C">
        <w:rPr>
          <w:lang w:eastAsia="en-US"/>
        </w:rPr>
        <w:t>. При передачі товару Замовник в присутності Постачальника перевіряє його на відповідність заявленим вимогам. В разі виявлення дефектів або невідповідності заявленим вимогам Постачальник повинен провести заміну такого обладнання</w:t>
      </w:r>
    </w:p>
    <w:p w:rsidR="008B343A" w:rsidRPr="00B76191" w:rsidRDefault="008B343A" w:rsidP="008B343A">
      <w:pPr>
        <w:tabs>
          <w:tab w:val="left" w:pos="567"/>
          <w:tab w:val="left" w:pos="916"/>
        </w:tabs>
        <w:jc w:val="both"/>
        <w:rPr>
          <w:lang w:eastAsia="en-US"/>
        </w:rPr>
      </w:pPr>
      <w:r w:rsidRPr="00B76191">
        <w:rPr>
          <w:lang w:eastAsia="en-US"/>
        </w:rPr>
        <w:t xml:space="preserve">   </w:t>
      </w:r>
      <w:r>
        <w:rPr>
          <w:lang w:eastAsia="en-US"/>
        </w:rPr>
        <w:t xml:space="preserve">    </w:t>
      </w:r>
      <w:r w:rsidRPr="00B76191">
        <w:rPr>
          <w:lang w:eastAsia="en-US"/>
        </w:rPr>
        <w:t xml:space="preserve">  </w:t>
      </w:r>
      <w:r>
        <w:rPr>
          <w:lang w:eastAsia="en-US"/>
        </w:rPr>
        <w:t>6</w:t>
      </w:r>
      <w:r w:rsidRPr="00B76191">
        <w:rPr>
          <w:lang w:eastAsia="en-US"/>
        </w:rPr>
        <w:t>.Керівництво по експлуатації, або аналогічний йому документ на товар, виключно на українській мові, або з автентичним перекладом на українську мову.</w:t>
      </w:r>
    </w:p>
    <w:p w:rsidR="008B343A" w:rsidRPr="00C0199C" w:rsidRDefault="008B343A" w:rsidP="008B343A">
      <w:pPr>
        <w:tabs>
          <w:tab w:val="left" w:pos="567"/>
          <w:tab w:val="left" w:pos="916"/>
        </w:tabs>
        <w:jc w:val="both"/>
        <w:rPr>
          <w:lang w:eastAsia="en-US"/>
        </w:rPr>
      </w:pPr>
      <w:r w:rsidRPr="00B76191">
        <w:rPr>
          <w:lang w:eastAsia="en-US"/>
        </w:rPr>
        <w:t xml:space="preserve">  </w:t>
      </w:r>
      <w:r>
        <w:rPr>
          <w:lang w:eastAsia="en-US"/>
        </w:rPr>
        <w:t xml:space="preserve">       7</w:t>
      </w:r>
      <w:r w:rsidRPr="00C0199C">
        <w:rPr>
          <w:lang w:eastAsia="en-US"/>
        </w:rPr>
        <w:t>. У разі якщо товар не відповідає технічним вимогам Замовника, Пропозиція відхиляється.</w:t>
      </w:r>
    </w:p>
    <w:p w:rsidR="008B343A" w:rsidRPr="00C0199C" w:rsidRDefault="008B343A" w:rsidP="008B343A">
      <w:pPr>
        <w:ind w:firstLine="567"/>
        <w:jc w:val="both"/>
        <w:rPr>
          <w:lang w:eastAsia="en-US"/>
        </w:rPr>
      </w:pPr>
      <w:r w:rsidRPr="00C0199C">
        <w:rPr>
          <w:lang w:eastAsia="en-US"/>
        </w:rPr>
        <w:t>УВАГА! У разі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до такого посилання застосовується вираз «або еквівалент». Під виразом «еквівалент» розуміється, що всі технічні характеристики співпадають, тобто товар за всіма характеристиками повинен бути ідентичним.</w:t>
      </w:r>
    </w:p>
    <w:p w:rsidR="008B343A" w:rsidRPr="00C0199C" w:rsidRDefault="008B343A" w:rsidP="008B343A">
      <w:pPr>
        <w:ind w:firstLine="567"/>
        <w:jc w:val="both"/>
        <w:rPr>
          <w:lang w:eastAsia="en-US"/>
        </w:rPr>
      </w:pPr>
      <w:r w:rsidRPr="00C0199C">
        <w:rPr>
          <w:lang w:eastAsia="en-US"/>
        </w:rPr>
        <w:t>Обґрунтування необхідності посилання на конкретну торгову марку (виробника тощо): замовник здійснює закупівлю товару із встановленням посилань на торгову назву конкретного виробника, оскільки таке посилання є необхідним для здійснення закупівлі товару, який за своїми якісними та технічними характеристиками найбільше відповідатиме</w:t>
      </w:r>
      <w:r w:rsidRPr="00C0199C">
        <w:rPr>
          <w:lang w:val="ru-RU" w:eastAsia="en-US"/>
        </w:rPr>
        <w:t xml:space="preserve"> </w:t>
      </w:r>
      <w:proofErr w:type="spellStart"/>
      <w:r w:rsidRPr="00C0199C">
        <w:rPr>
          <w:lang w:val="ru-RU" w:eastAsia="en-US"/>
        </w:rPr>
        <w:t>вимогам</w:t>
      </w:r>
      <w:proofErr w:type="spellEnd"/>
      <w:r w:rsidRPr="00C0199C">
        <w:rPr>
          <w:lang w:val="ru-RU" w:eastAsia="en-US"/>
        </w:rPr>
        <w:t xml:space="preserve"> та потребам </w:t>
      </w:r>
      <w:proofErr w:type="spellStart"/>
      <w:r w:rsidRPr="00C0199C">
        <w:rPr>
          <w:lang w:val="ru-RU" w:eastAsia="en-US"/>
        </w:rPr>
        <w:t>замовника</w:t>
      </w:r>
      <w:proofErr w:type="spellEnd"/>
      <w:r w:rsidRPr="00C0199C">
        <w:rPr>
          <w:lang w:val="ru-RU" w:eastAsia="en-US"/>
        </w:rPr>
        <w:t xml:space="preserve">. </w:t>
      </w:r>
      <w:r w:rsidRPr="00C0199C">
        <w:rPr>
          <w:lang w:eastAsia="en-US"/>
        </w:rPr>
        <w:t xml:space="preserve">Закупівля здійснюється </w:t>
      </w:r>
      <w:r w:rsidRPr="00C0199C">
        <w:rPr>
          <w:lang w:val="ru-RU" w:eastAsia="en-US"/>
        </w:rPr>
        <w:t xml:space="preserve">для потреб </w:t>
      </w:r>
      <w:proofErr w:type="spellStart"/>
      <w:r w:rsidRPr="00C0199C">
        <w:rPr>
          <w:lang w:val="ru-RU" w:eastAsia="en-US"/>
        </w:rPr>
        <w:t>Збройних</w:t>
      </w:r>
      <w:proofErr w:type="spellEnd"/>
      <w:r w:rsidRPr="00C0199C">
        <w:rPr>
          <w:lang w:val="ru-RU" w:eastAsia="en-US"/>
        </w:rPr>
        <w:t xml:space="preserve"> Сил на </w:t>
      </w:r>
      <w:proofErr w:type="spellStart"/>
      <w:r w:rsidRPr="00C0199C">
        <w:rPr>
          <w:lang w:val="ru-RU" w:eastAsia="en-US"/>
        </w:rPr>
        <w:t>їх</w:t>
      </w:r>
      <w:proofErr w:type="spellEnd"/>
      <w:r w:rsidRPr="00C0199C">
        <w:rPr>
          <w:lang w:val="ru-RU" w:eastAsia="en-US"/>
        </w:rPr>
        <w:t xml:space="preserve"> запит з </w:t>
      </w:r>
      <w:proofErr w:type="spellStart"/>
      <w:r w:rsidRPr="00C0199C">
        <w:rPr>
          <w:lang w:val="ru-RU" w:eastAsia="en-US"/>
        </w:rPr>
        <w:t>подальшою</w:t>
      </w:r>
      <w:proofErr w:type="spellEnd"/>
      <w:r w:rsidRPr="00C0199C">
        <w:rPr>
          <w:lang w:val="ru-RU" w:eastAsia="en-US"/>
        </w:rPr>
        <w:t xml:space="preserve"> передачею товару на </w:t>
      </w:r>
      <w:proofErr w:type="spellStart"/>
      <w:r w:rsidRPr="00C0199C">
        <w:rPr>
          <w:lang w:val="ru-RU" w:eastAsia="en-US"/>
        </w:rPr>
        <w:t>облік</w:t>
      </w:r>
      <w:proofErr w:type="spellEnd"/>
      <w:r w:rsidRPr="00C0199C">
        <w:rPr>
          <w:lang w:val="ru-RU" w:eastAsia="en-US"/>
        </w:rPr>
        <w:t xml:space="preserve"> </w:t>
      </w:r>
      <w:proofErr w:type="spellStart"/>
      <w:r w:rsidRPr="00C0199C">
        <w:rPr>
          <w:lang w:val="ru-RU" w:eastAsia="en-US"/>
        </w:rPr>
        <w:t>запитувача</w:t>
      </w:r>
      <w:proofErr w:type="spellEnd"/>
      <w:r w:rsidRPr="00C0199C">
        <w:rPr>
          <w:lang w:val="ru-RU" w:eastAsia="en-US"/>
        </w:rPr>
        <w:t xml:space="preserve">. </w:t>
      </w:r>
      <w:r w:rsidRPr="00C0199C">
        <w:rPr>
          <w:lang w:eastAsia="en-US"/>
        </w:rPr>
        <w:t xml:space="preserve"> </w:t>
      </w:r>
      <w:r w:rsidRPr="00C0199C">
        <w:rPr>
          <w:lang w:val="ru-RU" w:eastAsia="en-US"/>
        </w:rPr>
        <w:t>Тому</w:t>
      </w:r>
      <w:r w:rsidRPr="00C0199C">
        <w:rPr>
          <w:lang w:eastAsia="en-US"/>
        </w:rPr>
        <w:t>,</w:t>
      </w:r>
      <w:r w:rsidRPr="00C0199C">
        <w:rPr>
          <w:lang w:val="ru-RU" w:eastAsia="en-US"/>
        </w:rPr>
        <w:t xml:space="preserve"> для </w:t>
      </w:r>
      <w:proofErr w:type="spellStart"/>
      <w:r w:rsidRPr="00C0199C">
        <w:rPr>
          <w:lang w:val="ru-RU" w:eastAsia="en-US"/>
        </w:rPr>
        <w:t>дотримання</w:t>
      </w:r>
      <w:proofErr w:type="spellEnd"/>
      <w:r w:rsidRPr="00C0199C">
        <w:rPr>
          <w:lang w:val="ru-RU" w:eastAsia="en-US"/>
        </w:rPr>
        <w:t xml:space="preserve"> </w:t>
      </w:r>
      <w:proofErr w:type="spellStart"/>
      <w:r w:rsidRPr="00C0199C">
        <w:rPr>
          <w:lang w:val="ru-RU" w:eastAsia="en-US"/>
        </w:rPr>
        <w:t>принципів</w:t>
      </w:r>
      <w:proofErr w:type="spellEnd"/>
      <w:r w:rsidRPr="00C0199C">
        <w:rPr>
          <w:lang w:val="ru-RU" w:eastAsia="en-US"/>
        </w:rPr>
        <w:t xml:space="preserve"> Закону</w:t>
      </w:r>
      <w:r w:rsidRPr="00C0199C">
        <w:rPr>
          <w:lang w:eastAsia="en-US"/>
        </w:rPr>
        <w:t xml:space="preserve"> України «Про публічні закупівлі»</w:t>
      </w:r>
      <w:r w:rsidRPr="00C0199C">
        <w:rPr>
          <w:lang w:val="ru-RU" w:eastAsia="en-US"/>
        </w:rPr>
        <w:t xml:space="preserve">, а </w:t>
      </w:r>
      <w:proofErr w:type="spellStart"/>
      <w:r w:rsidRPr="00C0199C">
        <w:rPr>
          <w:lang w:val="ru-RU" w:eastAsia="en-US"/>
        </w:rPr>
        <w:t>саме</w:t>
      </w:r>
      <w:proofErr w:type="spellEnd"/>
      <w:r w:rsidRPr="00C0199C">
        <w:rPr>
          <w:lang w:val="ru-RU" w:eastAsia="en-US"/>
        </w:rPr>
        <w:t xml:space="preserve"> </w:t>
      </w:r>
      <w:proofErr w:type="spellStart"/>
      <w:r w:rsidRPr="00C0199C">
        <w:rPr>
          <w:lang w:val="ru-RU" w:eastAsia="en-US"/>
        </w:rPr>
        <w:t>максимальної</w:t>
      </w:r>
      <w:proofErr w:type="spellEnd"/>
      <w:r w:rsidRPr="00C0199C">
        <w:rPr>
          <w:lang w:val="ru-RU" w:eastAsia="en-US"/>
        </w:rPr>
        <w:t xml:space="preserve"> </w:t>
      </w:r>
      <w:proofErr w:type="spellStart"/>
      <w:r w:rsidRPr="00C0199C">
        <w:rPr>
          <w:lang w:val="ru-RU" w:eastAsia="en-US"/>
        </w:rPr>
        <w:t>економії</w:t>
      </w:r>
      <w:proofErr w:type="spellEnd"/>
      <w:r w:rsidRPr="00C0199C">
        <w:rPr>
          <w:lang w:val="ru-RU" w:eastAsia="en-US"/>
        </w:rPr>
        <w:t xml:space="preserve">, </w:t>
      </w:r>
      <w:proofErr w:type="spellStart"/>
      <w:r w:rsidRPr="00C0199C">
        <w:rPr>
          <w:lang w:val="ru-RU" w:eastAsia="en-US"/>
        </w:rPr>
        <w:t>ефективності</w:t>
      </w:r>
      <w:proofErr w:type="spellEnd"/>
      <w:r w:rsidRPr="00C0199C">
        <w:rPr>
          <w:lang w:val="ru-RU" w:eastAsia="en-US"/>
        </w:rPr>
        <w:t xml:space="preserve"> та </w:t>
      </w:r>
      <w:proofErr w:type="spellStart"/>
      <w:r w:rsidRPr="00C0199C">
        <w:rPr>
          <w:lang w:val="ru-RU" w:eastAsia="en-US"/>
        </w:rPr>
        <w:t>пропорційності</w:t>
      </w:r>
      <w:proofErr w:type="spellEnd"/>
      <w:r w:rsidRPr="00C0199C">
        <w:rPr>
          <w:lang w:val="ru-RU" w:eastAsia="en-US"/>
        </w:rPr>
        <w:t xml:space="preserve">, </w:t>
      </w:r>
      <w:proofErr w:type="spellStart"/>
      <w:r w:rsidRPr="00C0199C">
        <w:rPr>
          <w:lang w:val="ru-RU" w:eastAsia="en-US"/>
        </w:rPr>
        <w:t>замовником</w:t>
      </w:r>
      <w:proofErr w:type="spellEnd"/>
      <w:r w:rsidRPr="00C0199C">
        <w:rPr>
          <w:lang w:val="ru-RU" w:eastAsia="en-US"/>
        </w:rPr>
        <w:t xml:space="preserve"> </w:t>
      </w:r>
      <w:proofErr w:type="spellStart"/>
      <w:r w:rsidRPr="00C0199C">
        <w:rPr>
          <w:lang w:val="ru-RU" w:eastAsia="en-US"/>
        </w:rPr>
        <w:t>було</w:t>
      </w:r>
      <w:proofErr w:type="spellEnd"/>
      <w:r w:rsidRPr="00C0199C">
        <w:rPr>
          <w:lang w:val="ru-RU" w:eastAsia="en-US"/>
        </w:rPr>
        <w:t xml:space="preserve"> </w:t>
      </w:r>
      <w:proofErr w:type="spellStart"/>
      <w:r w:rsidRPr="00C0199C">
        <w:rPr>
          <w:lang w:val="ru-RU" w:eastAsia="en-US"/>
        </w:rPr>
        <w:t>прийнято</w:t>
      </w:r>
      <w:proofErr w:type="spellEnd"/>
      <w:r w:rsidRPr="00C0199C">
        <w:rPr>
          <w:lang w:val="ru-RU" w:eastAsia="en-US"/>
        </w:rPr>
        <w:t xml:space="preserve"> </w:t>
      </w:r>
      <w:proofErr w:type="spellStart"/>
      <w:proofErr w:type="gramStart"/>
      <w:r w:rsidRPr="00C0199C">
        <w:rPr>
          <w:lang w:val="ru-RU" w:eastAsia="en-US"/>
        </w:rPr>
        <w:t>рішення</w:t>
      </w:r>
      <w:proofErr w:type="spellEnd"/>
      <w:r w:rsidRPr="00C0199C">
        <w:rPr>
          <w:lang w:val="ru-RU" w:eastAsia="en-US"/>
        </w:rPr>
        <w:t>  провести</w:t>
      </w:r>
      <w:proofErr w:type="gramEnd"/>
      <w:r w:rsidRPr="00C0199C">
        <w:rPr>
          <w:lang w:val="ru-RU" w:eastAsia="en-US"/>
        </w:rPr>
        <w:t xml:space="preserve"> </w:t>
      </w:r>
      <w:proofErr w:type="spellStart"/>
      <w:r w:rsidRPr="00C0199C">
        <w:rPr>
          <w:lang w:val="ru-RU" w:eastAsia="en-US"/>
        </w:rPr>
        <w:t>закупівлю</w:t>
      </w:r>
      <w:proofErr w:type="spellEnd"/>
      <w:r w:rsidRPr="00C0199C">
        <w:rPr>
          <w:lang w:val="ru-RU" w:eastAsia="en-US"/>
        </w:rPr>
        <w:t xml:space="preserve"> </w:t>
      </w:r>
      <w:proofErr w:type="spellStart"/>
      <w:r w:rsidRPr="00C0199C">
        <w:rPr>
          <w:lang w:val="ru-RU" w:eastAsia="en-US"/>
        </w:rPr>
        <w:t>саме</w:t>
      </w:r>
      <w:proofErr w:type="spellEnd"/>
      <w:r w:rsidRPr="00C0199C">
        <w:rPr>
          <w:lang w:val="ru-RU" w:eastAsia="en-US"/>
        </w:rPr>
        <w:t xml:space="preserve"> </w:t>
      </w:r>
      <w:proofErr w:type="spellStart"/>
      <w:r w:rsidRPr="00C0199C">
        <w:rPr>
          <w:lang w:val="ru-RU" w:eastAsia="en-US"/>
        </w:rPr>
        <w:t>даного</w:t>
      </w:r>
      <w:proofErr w:type="spellEnd"/>
      <w:r w:rsidRPr="00C0199C">
        <w:rPr>
          <w:lang w:val="ru-RU" w:eastAsia="en-US"/>
        </w:rPr>
        <w:t xml:space="preserve"> товару.</w:t>
      </w:r>
    </w:p>
    <w:p w:rsidR="008B343A" w:rsidRDefault="008B343A" w:rsidP="008B343A">
      <w:pPr>
        <w:ind w:firstLine="567"/>
        <w:jc w:val="both"/>
        <w:rPr>
          <w:lang w:eastAsia="en-US"/>
        </w:rPr>
      </w:pPr>
      <w:r w:rsidRPr="00C0199C">
        <w:rPr>
          <w:lang w:eastAsia="en-US"/>
        </w:rPr>
        <w:t>Якщо учасником пропонується еквівалент товару до того, що вимагається замовником, додатково у складі пропозиції необхідно надати таблицю за встановленою формою, яка в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технічних вимогах замовника.</w:t>
      </w:r>
    </w:p>
    <w:p w:rsidR="008B343A" w:rsidRPr="00C0199C" w:rsidRDefault="008B343A" w:rsidP="008B343A">
      <w:pPr>
        <w:ind w:firstLine="567"/>
        <w:jc w:val="both"/>
        <w:rPr>
          <w:lang w:eastAsia="en-US"/>
        </w:rPr>
      </w:pPr>
      <w:r w:rsidRPr="00C0199C">
        <w:rPr>
          <w:lang w:eastAsia="en-US"/>
        </w:rPr>
        <w:t>Порівняльна форма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gridCol w:w="4815"/>
      </w:tblGrid>
      <w:tr w:rsidR="008B343A" w:rsidRPr="00C0199C" w:rsidTr="00C61E75">
        <w:tc>
          <w:tcPr>
            <w:tcW w:w="5210" w:type="dxa"/>
            <w:tcBorders>
              <w:top w:val="single" w:sz="4" w:space="0" w:color="auto"/>
              <w:left w:val="single" w:sz="4" w:space="0" w:color="auto"/>
              <w:bottom w:val="single" w:sz="4" w:space="0" w:color="auto"/>
              <w:right w:val="single" w:sz="4" w:space="0" w:color="auto"/>
            </w:tcBorders>
          </w:tcPr>
          <w:p w:rsidR="008B343A" w:rsidRPr="00C0199C" w:rsidRDefault="008B343A" w:rsidP="00C61E75">
            <w:pPr>
              <w:ind w:firstLine="567"/>
              <w:jc w:val="both"/>
              <w:rPr>
                <w:i/>
                <w:lang w:eastAsia="en-US"/>
              </w:rPr>
            </w:pPr>
            <w:r w:rsidRPr="00C0199C">
              <w:rPr>
                <w:i/>
                <w:lang w:eastAsia="en-US"/>
              </w:rPr>
              <w:t>Точна назва товару та основні технічні та якісні характеристики товару, що вимагаються Замовником</w:t>
            </w:r>
          </w:p>
        </w:tc>
        <w:tc>
          <w:tcPr>
            <w:tcW w:w="5211" w:type="dxa"/>
            <w:tcBorders>
              <w:top w:val="single" w:sz="4" w:space="0" w:color="auto"/>
              <w:left w:val="single" w:sz="4" w:space="0" w:color="auto"/>
              <w:bottom w:val="single" w:sz="4" w:space="0" w:color="auto"/>
              <w:right w:val="single" w:sz="4" w:space="0" w:color="auto"/>
            </w:tcBorders>
          </w:tcPr>
          <w:p w:rsidR="008B343A" w:rsidRPr="00C0199C" w:rsidRDefault="008B343A" w:rsidP="00C61E75">
            <w:pPr>
              <w:ind w:firstLine="567"/>
              <w:jc w:val="both"/>
              <w:rPr>
                <w:i/>
                <w:lang w:eastAsia="en-US"/>
              </w:rPr>
            </w:pPr>
            <w:r w:rsidRPr="00C0199C">
              <w:rPr>
                <w:i/>
                <w:lang w:eastAsia="en-US"/>
              </w:rPr>
              <w:t>Точна назва еквіваленту товару та технічні та якісні характеристики товару, що пропонується учасником</w:t>
            </w:r>
          </w:p>
        </w:tc>
      </w:tr>
      <w:tr w:rsidR="008B343A" w:rsidRPr="00C0199C" w:rsidTr="00C61E75">
        <w:tc>
          <w:tcPr>
            <w:tcW w:w="5210" w:type="dxa"/>
            <w:tcBorders>
              <w:top w:val="single" w:sz="4" w:space="0" w:color="auto"/>
              <w:left w:val="single" w:sz="4" w:space="0" w:color="auto"/>
              <w:bottom w:val="single" w:sz="4" w:space="0" w:color="auto"/>
              <w:right w:val="single" w:sz="4" w:space="0" w:color="auto"/>
            </w:tcBorders>
          </w:tcPr>
          <w:p w:rsidR="008B343A" w:rsidRPr="00C0199C" w:rsidRDefault="008B343A" w:rsidP="00C61E75">
            <w:pPr>
              <w:ind w:firstLine="567"/>
              <w:jc w:val="both"/>
              <w:rPr>
                <w:lang w:eastAsia="en-US"/>
              </w:rPr>
            </w:pPr>
          </w:p>
        </w:tc>
        <w:tc>
          <w:tcPr>
            <w:tcW w:w="5211" w:type="dxa"/>
            <w:tcBorders>
              <w:top w:val="single" w:sz="4" w:space="0" w:color="auto"/>
              <w:left w:val="single" w:sz="4" w:space="0" w:color="auto"/>
              <w:bottom w:val="single" w:sz="4" w:space="0" w:color="auto"/>
              <w:right w:val="single" w:sz="4" w:space="0" w:color="auto"/>
            </w:tcBorders>
          </w:tcPr>
          <w:p w:rsidR="008B343A" w:rsidRPr="00C0199C" w:rsidRDefault="008B343A" w:rsidP="00C61E75">
            <w:pPr>
              <w:ind w:firstLine="567"/>
              <w:jc w:val="both"/>
              <w:rPr>
                <w:lang w:eastAsia="en-US"/>
              </w:rPr>
            </w:pPr>
          </w:p>
        </w:tc>
      </w:tr>
    </w:tbl>
    <w:p w:rsidR="008B343A" w:rsidRPr="00C0199C" w:rsidRDefault="008B343A" w:rsidP="008B343A">
      <w:pPr>
        <w:jc w:val="both"/>
        <w:rPr>
          <w:lang w:eastAsia="en-US"/>
        </w:rPr>
      </w:pPr>
    </w:p>
    <w:p w:rsidR="008B343A" w:rsidRPr="00C0199C" w:rsidRDefault="008B343A" w:rsidP="008B343A">
      <w:pPr>
        <w:ind w:firstLine="567"/>
        <w:jc w:val="both"/>
        <w:rPr>
          <w:lang w:eastAsia="en-US"/>
        </w:rPr>
      </w:pPr>
      <w:r w:rsidRPr="00C0199C">
        <w:rPr>
          <w:lang w:eastAsia="en-US"/>
        </w:rPr>
        <w:t>Також додатково до таблиці або окремо бажано надати пояснення, що в складі пропозиції подається еквівалент.</w:t>
      </w:r>
    </w:p>
    <w:tbl>
      <w:tblPr>
        <w:tblpPr w:leftFromText="180" w:rightFromText="180" w:vertAnchor="text" w:horzAnchor="margin" w:tblpY="75"/>
        <w:tblW w:w="10140" w:type="dxa"/>
        <w:tblLayout w:type="fixed"/>
        <w:tblLook w:val="0000" w:firstRow="0" w:lastRow="0" w:firstColumn="0" w:lastColumn="0" w:noHBand="0" w:noVBand="0"/>
      </w:tblPr>
      <w:tblGrid>
        <w:gridCol w:w="3380"/>
        <w:gridCol w:w="3380"/>
        <w:gridCol w:w="3380"/>
      </w:tblGrid>
      <w:tr w:rsidR="008B343A" w:rsidRPr="00C0199C" w:rsidTr="00C61E75">
        <w:trPr>
          <w:trHeight w:val="357"/>
        </w:trPr>
        <w:tc>
          <w:tcPr>
            <w:tcW w:w="3380" w:type="dxa"/>
            <w:tcBorders>
              <w:top w:val="nil"/>
              <w:left w:val="nil"/>
              <w:bottom w:val="nil"/>
              <w:right w:val="nil"/>
            </w:tcBorders>
          </w:tcPr>
          <w:p w:rsidR="008B343A" w:rsidRPr="00C0199C" w:rsidRDefault="008B343A" w:rsidP="00C61E75">
            <w:pPr>
              <w:autoSpaceDE w:val="0"/>
              <w:autoSpaceDN w:val="0"/>
            </w:pPr>
            <w:r w:rsidRPr="00C0199C">
              <w:t>____________________________</w:t>
            </w:r>
          </w:p>
        </w:tc>
        <w:tc>
          <w:tcPr>
            <w:tcW w:w="3380" w:type="dxa"/>
            <w:tcBorders>
              <w:top w:val="nil"/>
              <w:left w:val="nil"/>
              <w:bottom w:val="nil"/>
              <w:right w:val="nil"/>
            </w:tcBorders>
          </w:tcPr>
          <w:p w:rsidR="008B343A" w:rsidRPr="00C0199C" w:rsidRDefault="008B343A" w:rsidP="00C61E75">
            <w:pPr>
              <w:autoSpaceDE w:val="0"/>
              <w:autoSpaceDN w:val="0"/>
            </w:pPr>
            <w:r w:rsidRPr="00C0199C">
              <w:t>__________________________</w:t>
            </w:r>
          </w:p>
        </w:tc>
        <w:tc>
          <w:tcPr>
            <w:tcW w:w="3380" w:type="dxa"/>
            <w:tcBorders>
              <w:top w:val="nil"/>
              <w:left w:val="nil"/>
              <w:bottom w:val="nil"/>
              <w:right w:val="nil"/>
            </w:tcBorders>
          </w:tcPr>
          <w:p w:rsidR="008B343A" w:rsidRPr="00C0199C" w:rsidRDefault="008B343A" w:rsidP="00C61E75">
            <w:pPr>
              <w:autoSpaceDE w:val="0"/>
              <w:autoSpaceDN w:val="0"/>
            </w:pPr>
            <w:r w:rsidRPr="00C0199C">
              <w:t>_________________________</w:t>
            </w:r>
          </w:p>
        </w:tc>
      </w:tr>
      <w:tr w:rsidR="008B343A" w:rsidRPr="00C0199C" w:rsidTr="00C61E75">
        <w:trPr>
          <w:trHeight w:val="315"/>
        </w:trPr>
        <w:tc>
          <w:tcPr>
            <w:tcW w:w="3380" w:type="dxa"/>
            <w:tcBorders>
              <w:top w:val="nil"/>
              <w:left w:val="nil"/>
              <w:bottom w:val="nil"/>
              <w:right w:val="nil"/>
            </w:tcBorders>
          </w:tcPr>
          <w:p w:rsidR="008B343A" w:rsidRPr="00C0199C" w:rsidRDefault="008B343A" w:rsidP="00C61E75">
            <w:pPr>
              <w:autoSpaceDE w:val="0"/>
              <w:autoSpaceDN w:val="0"/>
            </w:pPr>
            <w:r w:rsidRPr="00C0199C">
              <w:t>посада уповноваженої особи Учасника</w:t>
            </w:r>
          </w:p>
        </w:tc>
        <w:tc>
          <w:tcPr>
            <w:tcW w:w="3380" w:type="dxa"/>
            <w:tcBorders>
              <w:top w:val="nil"/>
              <w:left w:val="nil"/>
              <w:bottom w:val="nil"/>
              <w:right w:val="nil"/>
            </w:tcBorders>
          </w:tcPr>
          <w:p w:rsidR="008B343A" w:rsidRPr="00C0199C" w:rsidRDefault="008B343A" w:rsidP="00C61E75">
            <w:pPr>
              <w:autoSpaceDE w:val="0"/>
              <w:autoSpaceDN w:val="0"/>
            </w:pPr>
            <w:r w:rsidRPr="00C0199C">
              <w:t>підпис та печатка (за наявності)</w:t>
            </w:r>
          </w:p>
        </w:tc>
        <w:tc>
          <w:tcPr>
            <w:tcW w:w="3380" w:type="dxa"/>
            <w:tcBorders>
              <w:top w:val="nil"/>
              <w:left w:val="nil"/>
              <w:bottom w:val="nil"/>
              <w:right w:val="nil"/>
            </w:tcBorders>
          </w:tcPr>
          <w:p w:rsidR="008B343A" w:rsidRPr="00C0199C" w:rsidRDefault="008B343A" w:rsidP="00C61E75">
            <w:pPr>
              <w:autoSpaceDE w:val="0"/>
              <w:autoSpaceDN w:val="0"/>
            </w:pPr>
            <w:r w:rsidRPr="00C0199C">
              <w:t>прізвище, ініціали</w:t>
            </w:r>
          </w:p>
        </w:tc>
      </w:tr>
    </w:tbl>
    <w:p w:rsidR="008B343A" w:rsidRPr="00C0199C" w:rsidRDefault="008B343A" w:rsidP="008B343A">
      <w:pPr>
        <w:rPr>
          <w:lang w:val="ru-RU" w:eastAsia="en-US"/>
        </w:rPr>
      </w:pPr>
    </w:p>
    <w:p w:rsidR="008B343A" w:rsidRPr="007D3F84" w:rsidRDefault="008B343A" w:rsidP="008B343A">
      <w:pPr>
        <w:rPr>
          <w:bCs/>
          <w:iCs/>
          <w:noProof/>
          <w:sz w:val="10"/>
          <w:szCs w:val="10"/>
          <w:lang w:eastAsia="zh-CN"/>
        </w:rPr>
      </w:pPr>
    </w:p>
    <w:p w:rsidR="008B343A" w:rsidRDefault="008B343A" w:rsidP="008B343A">
      <w:pPr>
        <w:ind w:firstLine="567"/>
        <w:jc w:val="both"/>
      </w:pPr>
    </w:p>
    <w:p w:rsidR="008B343A" w:rsidRDefault="008B343A" w:rsidP="008B343A"/>
    <w:p w:rsidR="00EA1047" w:rsidRDefault="00EA1047"/>
    <w:sectPr w:rsidR="00EA1047" w:rsidSect="00136C2E">
      <w:pgSz w:w="11907" w:h="16840" w:code="9"/>
      <w:pgMar w:top="1134" w:right="567" w:bottom="170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941261"/>
    <w:multiLevelType w:val="multilevel"/>
    <w:tmpl w:val="7A2EA6CA"/>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0A"/>
    <w:rsid w:val="00106244"/>
    <w:rsid w:val="00136C2E"/>
    <w:rsid w:val="00216BD8"/>
    <w:rsid w:val="00267190"/>
    <w:rsid w:val="003B4660"/>
    <w:rsid w:val="00645869"/>
    <w:rsid w:val="007E0482"/>
    <w:rsid w:val="008B343A"/>
    <w:rsid w:val="009E267E"/>
    <w:rsid w:val="00A03A0A"/>
    <w:rsid w:val="00B17E3F"/>
    <w:rsid w:val="00B418E5"/>
    <w:rsid w:val="00EA10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0A72F-E8AA-4F3C-BD30-8A73D865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66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B466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B4660"/>
    <w:rPr>
      <w:rFonts w:ascii="Arial" w:eastAsia="Times New Roman" w:hAnsi="Arial" w:cs="Arial"/>
      <w:b/>
      <w:bCs/>
      <w:kern w:val="32"/>
      <w:sz w:val="32"/>
      <w:szCs w:val="32"/>
      <w:lang w:eastAsia="ru-RU"/>
    </w:rPr>
  </w:style>
  <w:style w:type="paragraph" w:styleId="a3">
    <w:name w:val="Normal (Web)"/>
    <w:basedOn w:val="a"/>
    <w:semiHidden/>
    <w:unhideWhenUsed/>
    <w:rsid w:val="003B4660"/>
    <w:pPr>
      <w:spacing w:before="100" w:beforeAutospacing="1" w:after="100" w:afterAutospacing="1"/>
    </w:pPr>
    <w:rPr>
      <w:lang w:eastAsia="uk-UA"/>
    </w:rPr>
  </w:style>
  <w:style w:type="character" w:customStyle="1" w:styleId="NoSpacingChar">
    <w:name w:val="No Spacing Char"/>
    <w:aliases w:val="ТNR AMPU Char"/>
    <w:link w:val="NoSpacing"/>
    <w:locked/>
    <w:rsid w:val="003B4660"/>
    <w:rPr>
      <w:rFonts w:ascii="Calibri" w:hAnsi="Calibri" w:cs="Calibri"/>
    </w:rPr>
  </w:style>
  <w:style w:type="paragraph" w:customStyle="1" w:styleId="NoSpacing">
    <w:name w:val="No Spacing"/>
    <w:aliases w:val="ТNR AMPU"/>
    <w:link w:val="NoSpacingChar"/>
    <w:rsid w:val="003B4660"/>
    <w:pPr>
      <w:spacing w:after="0" w:line="240" w:lineRule="auto"/>
    </w:pPr>
    <w:rPr>
      <w:rFonts w:ascii="Calibri" w:hAnsi="Calibri" w:cs="Calibri"/>
    </w:rPr>
  </w:style>
  <w:style w:type="character" w:customStyle="1" w:styleId="ListParagraphChar">
    <w:name w:val="List Paragraph Char"/>
    <w:aliases w:val="название табл/рис Char,заголовок 1.1 Char,Chapter10 Char,Список уровня 2 Char,Elenco Normale Char,---- Char,Bullet Number Char,Bullet 1 Char,Use Case List Paragraph Char,lp1 Char,lp11 Char,List Paragraph11 Char,Абзац списку1 Char"/>
    <w:link w:val="ListParagraph"/>
    <w:locked/>
    <w:rsid w:val="003B4660"/>
    <w:rPr>
      <w:rFonts w:ascii="Calibri" w:hAnsi="Calibri" w:cs="Calibri"/>
    </w:rPr>
  </w:style>
  <w:style w:type="paragraph" w:customStyle="1" w:styleId="ListParagraph">
    <w:name w:val="List Paragraph"/>
    <w:aliases w:val="название табл/рис,заголовок 1.1,Chapter10,Список уровня 2,Elenco Normale,----,Bullet Number,Bullet 1,Use Case List Paragraph,lp1,lp11,List Paragraph11,Абзац списку1,AC List 01,Number Bullets,List Paragraph (numbered (a)),Литература"/>
    <w:basedOn w:val="a"/>
    <w:link w:val="ListParagraphChar"/>
    <w:rsid w:val="003B4660"/>
    <w:pPr>
      <w:spacing w:after="200" w:line="276" w:lineRule="auto"/>
      <w:ind w:left="720"/>
    </w:pPr>
    <w:rPr>
      <w:rFonts w:ascii="Calibri" w:eastAsiaTheme="minorHAnsi" w:hAnsi="Calibri" w:cs="Calibri"/>
      <w:sz w:val="22"/>
      <w:szCs w:val="22"/>
      <w:lang w:eastAsia="en-US"/>
    </w:rPr>
  </w:style>
  <w:style w:type="paragraph" w:customStyle="1" w:styleId="11">
    <w:name w:val="1"/>
    <w:basedOn w:val="a"/>
    <w:rsid w:val="008B343A"/>
    <w:rPr>
      <w:rFonts w:ascii="Verdana" w:hAnsi="Verdana"/>
      <w:sz w:val="20"/>
      <w:szCs w:val="20"/>
      <w:lang w:val="en-US" w:eastAsia="en-US"/>
    </w:rPr>
  </w:style>
  <w:style w:type="paragraph" w:styleId="a4">
    <w:name w:val="List Paragraph"/>
    <w:basedOn w:val="a"/>
    <w:uiPriority w:val="34"/>
    <w:qFormat/>
    <w:rsid w:val="00645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5126</Words>
  <Characters>2923</Characters>
  <Application>Microsoft Office Word</Application>
  <DocSecurity>0</DocSecurity>
  <Lines>24</Lines>
  <Paragraphs>16</Paragraphs>
  <ScaleCrop>false</ScaleCrop>
  <Company>SPecialiST RePack</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9</cp:revision>
  <dcterms:created xsi:type="dcterms:W3CDTF">2024-06-18T12:10:00Z</dcterms:created>
  <dcterms:modified xsi:type="dcterms:W3CDTF">2024-06-18T12:17:00Z</dcterms:modified>
</cp:coreProperties>
</file>