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334" w:rsidRDefault="00FC6334" w:rsidP="00FC6334">
      <w:pPr>
        <w:jc w:val="center"/>
        <w:rPr>
          <w:snapToGrid w:val="0"/>
          <w:spacing w:val="8"/>
          <w:lang w:val="uk-UA"/>
        </w:rPr>
      </w:pPr>
      <w:r>
        <w:rPr>
          <w:noProof/>
          <w:spacing w:val="8"/>
          <w:lang w:val="uk-UA" w:eastAsia="uk-UA"/>
        </w:rPr>
        <w:drawing>
          <wp:inline distT="0" distB="0" distL="0" distR="0">
            <wp:extent cx="390525" cy="51435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514350"/>
                    </a:xfrm>
                    <a:prstGeom prst="rect">
                      <a:avLst/>
                    </a:prstGeom>
                    <a:solidFill>
                      <a:srgbClr val="C0C0C0"/>
                    </a:solidFill>
                    <a:ln>
                      <a:noFill/>
                    </a:ln>
                  </pic:spPr>
                </pic:pic>
              </a:graphicData>
            </a:graphic>
          </wp:inline>
        </w:drawing>
      </w:r>
    </w:p>
    <w:p w:rsidR="00FC6334" w:rsidRDefault="00FC6334" w:rsidP="00FC6334">
      <w:pPr>
        <w:jc w:val="center"/>
        <w:rPr>
          <w:sz w:val="26"/>
          <w:szCs w:val="26"/>
          <w:lang w:val="uk-UA"/>
        </w:rPr>
      </w:pPr>
      <w:r>
        <w:rPr>
          <w:sz w:val="26"/>
          <w:szCs w:val="26"/>
          <w:lang w:val="uk-UA"/>
        </w:rPr>
        <w:t>ЛЮБЛИНЕЦЬКА СЕЛИЩНА РАДА</w:t>
      </w:r>
    </w:p>
    <w:p w:rsidR="00FC6334" w:rsidRDefault="00FC6334" w:rsidP="00FC6334">
      <w:pPr>
        <w:jc w:val="center"/>
        <w:rPr>
          <w:sz w:val="26"/>
          <w:szCs w:val="26"/>
          <w:lang w:val="uk-UA"/>
        </w:rPr>
      </w:pPr>
      <w:r>
        <w:rPr>
          <w:sz w:val="26"/>
          <w:szCs w:val="26"/>
          <w:lang w:val="uk-UA"/>
        </w:rPr>
        <w:t>КОВЕЛЬСЬКОГО РАЙОНУ ВОЛИНСЬКОЇ ОБЛАСТІ</w:t>
      </w:r>
    </w:p>
    <w:p w:rsidR="00FC6334" w:rsidRDefault="00FC6334" w:rsidP="00FC6334">
      <w:pPr>
        <w:jc w:val="center"/>
        <w:rPr>
          <w:sz w:val="28"/>
          <w:szCs w:val="28"/>
        </w:rPr>
      </w:pPr>
      <w:r>
        <w:rPr>
          <w:sz w:val="26"/>
          <w:szCs w:val="26"/>
        </w:rPr>
        <w:t>ВОСЬМОГО СКЛИКАННЯ</w:t>
      </w:r>
    </w:p>
    <w:p w:rsidR="006111EE" w:rsidRDefault="006111EE" w:rsidP="00FC6334">
      <w:pPr>
        <w:jc w:val="center"/>
        <w:rPr>
          <w:sz w:val="16"/>
          <w:szCs w:val="16"/>
          <w:lang w:val="uk-UA"/>
        </w:rPr>
      </w:pPr>
    </w:p>
    <w:p w:rsidR="00FC6334" w:rsidRDefault="00FC6334" w:rsidP="00FC6334">
      <w:pPr>
        <w:jc w:val="center"/>
        <w:rPr>
          <w:b/>
          <w:sz w:val="26"/>
          <w:szCs w:val="26"/>
          <w:lang w:val="uk-UA"/>
        </w:rPr>
      </w:pPr>
      <w:bookmarkStart w:id="0" w:name="_GoBack"/>
      <w:bookmarkEnd w:id="0"/>
      <w:r>
        <w:rPr>
          <w:b/>
          <w:sz w:val="26"/>
          <w:szCs w:val="26"/>
          <w:lang w:val="uk-UA"/>
        </w:rPr>
        <w:t xml:space="preserve">Р І Ш Е Н </w:t>
      </w:r>
      <w:proofErr w:type="spellStart"/>
      <w:r>
        <w:rPr>
          <w:b/>
          <w:sz w:val="26"/>
          <w:szCs w:val="26"/>
          <w:lang w:val="uk-UA"/>
        </w:rPr>
        <w:t>Н</w:t>
      </w:r>
      <w:proofErr w:type="spellEnd"/>
      <w:r>
        <w:rPr>
          <w:b/>
          <w:sz w:val="26"/>
          <w:szCs w:val="26"/>
          <w:lang w:val="uk-UA"/>
        </w:rPr>
        <w:t xml:space="preserve"> Я</w:t>
      </w:r>
    </w:p>
    <w:p w:rsidR="00FC6334" w:rsidRDefault="00FC6334" w:rsidP="00FC6334">
      <w:pPr>
        <w:jc w:val="both"/>
        <w:rPr>
          <w:sz w:val="26"/>
          <w:szCs w:val="26"/>
          <w:lang w:val="uk-UA"/>
        </w:rPr>
      </w:pPr>
      <w:r>
        <w:rPr>
          <w:sz w:val="26"/>
          <w:szCs w:val="26"/>
          <w:u w:val="single"/>
          <w:lang w:val="uk-UA"/>
        </w:rPr>
        <w:t>18</w:t>
      </w:r>
      <w:r>
        <w:rPr>
          <w:sz w:val="26"/>
          <w:szCs w:val="26"/>
          <w:u w:val="single"/>
        </w:rPr>
        <w:t>.</w:t>
      </w:r>
      <w:r>
        <w:rPr>
          <w:sz w:val="26"/>
          <w:szCs w:val="26"/>
          <w:u w:val="single"/>
          <w:lang w:val="uk-UA"/>
        </w:rPr>
        <w:t>05</w:t>
      </w:r>
      <w:r>
        <w:rPr>
          <w:sz w:val="26"/>
          <w:szCs w:val="26"/>
          <w:u w:val="single"/>
        </w:rPr>
        <w:t>.202</w:t>
      </w:r>
      <w:r>
        <w:rPr>
          <w:sz w:val="26"/>
          <w:szCs w:val="26"/>
          <w:u w:val="single"/>
          <w:lang w:val="uk-UA"/>
        </w:rPr>
        <w:t>3</w:t>
      </w:r>
      <w:r>
        <w:rPr>
          <w:sz w:val="26"/>
          <w:szCs w:val="26"/>
          <w:u w:val="single"/>
        </w:rPr>
        <w:t xml:space="preserve"> року № </w:t>
      </w:r>
      <w:r>
        <w:rPr>
          <w:sz w:val="26"/>
          <w:szCs w:val="26"/>
          <w:u w:val="single"/>
          <w:lang w:val="uk-UA"/>
        </w:rPr>
        <w:t>31/</w:t>
      </w:r>
      <w:r w:rsidR="006111EE">
        <w:rPr>
          <w:sz w:val="26"/>
          <w:szCs w:val="26"/>
          <w:u w:val="single"/>
          <w:lang w:val="uk-UA"/>
        </w:rPr>
        <w:t>11</w:t>
      </w:r>
    </w:p>
    <w:p w:rsidR="00FC6334" w:rsidRDefault="00FC6334" w:rsidP="00FC6334">
      <w:pPr>
        <w:jc w:val="both"/>
        <w:rPr>
          <w:sz w:val="26"/>
          <w:szCs w:val="26"/>
          <w:lang w:val="uk-UA"/>
        </w:rPr>
      </w:pPr>
      <w:proofErr w:type="spellStart"/>
      <w:proofErr w:type="gramStart"/>
      <w:r>
        <w:rPr>
          <w:sz w:val="26"/>
          <w:szCs w:val="26"/>
        </w:rPr>
        <w:t>смт</w:t>
      </w:r>
      <w:proofErr w:type="spellEnd"/>
      <w:proofErr w:type="gramEnd"/>
      <w:r>
        <w:rPr>
          <w:sz w:val="26"/>
          <w:szCs w:val="26"/>
        </w:rPr>
        <w:t xml:space="preserve"> </w:t>
      </w:r>
      <w:proofErr w:type="spellStart"/>
      <w:r>
        <w:rPr>
          <w:sz w:val="26"/>
          <w:szCs w:val="26"/>
        </w:rPr>
        <w:t>Люблинець</w:t>
      </w:r>
      <w:proofErr w:type="spellEnd"/>
    </w:p>
    <w:p w:rsidR="00FC6334" w:rsidRDefault="00FC6334" w:rsidP="00FC6334">
      <w:pPr>
        <w:rPr>
          <w:b/>
          <w:sz w:val="16"/>
          <w:szCs w:val="16"/>
          <w:lang w:val="uk-UA"/>
        </w:rPr>
      </w:pPr>
      <w:r>
        <w:rPr>
          <w:b/>
          <w:sz w:val="28"/>
          <w:szCs w:val="28"/>
          <w:lang w:val="uk-UA"/>
        </w:rPr>
        <w:t xml:space="preserve"> </w:t>
      </w:r>
    </w:p>
    <w:p w:rsidR="00FC6334" w:rsidRDefault="00FC6334" w:rsidP="00FC6334">
      <w:pPr>
        <w:jc w:val="both"/>
        <w:rPr>
          <w:b/>
          <w:sz w:val="26"/>
          <w:szCs w:val="26"/>
          <w:lang w:val="uk-UA"/>
        </w:rPr>
      </w:pPr>
      <w:r>
        <w:rPr>
          <w:b/>
          <w:sz w:val="26"/>
          <w:szCs w:val="26"/>
          <w:lang w:val="uk-UA" w:eastAsia="uk-UA"/>
        </w:rPr>
        <w:t xml:space="preserve">Про </w:t>
      </w:r>
      <w:r>
        <w:rPr>
          <w:b/>
          <w:sz w:val="26"/>
          <w:szCs w:val="26"/>
          <w:lang w:eastAsia="uk-UA"/>
        </w:rPr>
        <w:t xml:space="preserve">передачу </w:t>
      </w:r>
      <w:proofErr w:type="spellStart"/>
      <w:r>
        <w:rPr>
          <w:b/>
          <w:sz w:val="26"/>
          <w:szCs w:val="26"/>
          <w:lang w:eastAsia="uk-UA"/>
        </w:rPr>
        <w:t>земельн</w:t>
      </w:r>
      <w:r>
        <w:rPr>
          <w:b/>
          <w:sz w:val="26"/>
          <w:szCs w:val="26"/>
          <w:lang w:val="uk-UA" w:eastAsia="uk-UA"/>
        </w:rPr>
        <w:t>ої</w:t>
      </w:r>
      <w:proofErr w:type="spellEnd"/>
      <w:r>
        <w:rPr>
          <w:b/>
          <w:sz w:val="26"/>
          <w:szCs w:val="26"/>
          <w:lang w:eastAsia="uk-UA"/>
        </w:rPr>
        <w:t xml:space="preserve"> </w:t>
      </w:r>
      <w:proofErr w:type="spellStart"/>
      <w:r>
        <w:rPr>
          <w:b/>
          <w:sz w:val="26"/>
          <w:szCs w:val="26"/>
          <w:lang w:eastAsia="uk-UA"/>
        </w:rPr>
        <w:t>ділян</w:t>
      </w:r>
      <w:r>
        <w:rPr>
          <w:b/>
          <w:sz w:val="26"/>
          <w:szCs w:val="26"/>
          <w:lang w:val="uk-UA" w:eastAsia="uk-UA"/>
        </w:rPr>
        <w:t>ки</w:t>
      </w:r>
      <w:proofErr w:type="spellEnd"/>
      <w:r>
        <w:rPr>
          <w:b/>
          <w:sz w:val="26"/>
          <w:szCs w:val="26"/>
          <w:lang w:eastAsia="uk-UA"/>
        </w:rPr>
        <w:t xml:space="preserve"> </w:t>
      </w:r>
      <w:r>
        <w:rPr>
          <w:b/>
          <w:sz w:val="26"/>
          <w:szCs w:val="26"/>
          <w:lang w:val="uk-UA" w:eastAsia="uk-UA"/>
        </w:rPr>
        <w:t>у державну власність</w:t>
      </w:r>
      <w:r>
        <w:rPr>
          <w:b/>
          <w:sz w:val="26"/>
          <w:szCs w:val="26"/>
          <w:lang w:val="uk-UA"/>
        </w:rPr>
        <w:t xml:space="preserve"> </w:t>
      </w:r>
    </w:p>
    <w:p w:rsidR="00FC6334" w:rsidRDefault="00FC6334" w:rsidP="00FC6334">
      <w:pPr>
        <w:rPr>
          <w:b/>
          <w:sz w:val="16"/>
          <w:szCs w:val="16"/>
          <w:lang w:val="uk-UA"/>
        </w:rPr>
      </w:pPr>
    </w:p>
    <w:p w:rsidR="00FC6334" w:rsidRDefault="00FC6334" w:rsidP="00FC6334">
      <w:pPr>
        <w:jc w:val="both"/>
        <w:rPr>
          <w:sz w:val="26"/>
          <w:szCs w:val="26"/>
          <w:lang w:val="uk-UA"/>
        </w:rPr>
      </w:pPr>
      <w:r>
        <w:rPr>
          <w:sz w:val="28"/>
          <w:szCs w:val="28"/>
          <w:lang w:val="uk-UA"/>
        </w:rPr>
        <w:tab/>
      </w:r>
      <w:r>
        <w:rPr>
          <w:sz w:val="26"/>
          <w:szCs w:val="26"/>
          <w:lang w:val="uk-UA"/>
        </w:rPr>
        <w:t xml:space="preserve">Відповідно ст. 26 Закону України "Про місцеве самоврядування в Україні",                 ст. ст. 12, 83, 84,  117, 122 Земельного кодексу України, ст.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розмежування земель державної та комунальної власності», Закону України «Про добровільне об’єднання територіальних громад», селищна рада </w:t>
      </w:r>
      <w:r>
        <w:rPr>
          <w:b/>
          <w:sz w:val="26"/>
          <w:szCs w:val="26"/>
          <w:lang w:val="uk-UA"/>
        </w:rPr>
        <w:t>вирішила</w:t>
      </w:r>
      <w:r>
        <w:rPr>
          <w:sz w:val="26"/>
          <w:szCs w:val="26"/>
          <w:lang w:val="uk-UA"/>
        </w:rPr>
        <w:t>:</w:t>
      </w:r>
    </w:p>
    <w:p w:rsidR="00FC6334" w:rsidRDefault="00FC6334" w:rsidP="00FC6334">
      <w:pPr>
        <w:tabs>
          <w:tab w:val="left" w:pos="600"/>
        </w:tabs>
        <w:rPr>
          <w:sz w:val="16"/>
          <w:szCs w:val="16"/>
          <w:lang w:val="uk-UA"/>
        </w:rPr>
      </w:pPr>
    </w:p>
    <w:p w:rsidR="00FC6334" w:rsidRDefault="00FC6334" w:rsidP="00FC6334">
      <w:pPr>
        <w:widowControl w:val="0"/>
        <w:numPr>
          <w:ilvl w:val="0"/>
          <w:numId w:val="1"/>
        </w:numPr>
        <w:tabs>
          <w:tab w:val="left" w:pos="851"/>
        </w:tabs>
        <w:autoSpaceDE w:val="0"/>
        <w:autoSpaceDN w:val="0"/>
        <w:adjustRightInd w:val="0"/>
        <w:ind w:left="0" w:firstLine="600"/>
        <w:jc w:val="both"/>
        <w:rPr>
          <w:sz w:val="26"/>
          <w:szCs w:val="26"/>
          <w:lang w:val="uk-UA" w:eastAsia="uk-UA"/>
        </w:rPr>
      </w:pPr>
      <w:r>
        <w:rPr>
          <w:sz w:val="26"/>
          <w:szCs w:val="26"/>
          <w:lang w:val="uk-UA" w:eastAsia="uk-UA"/>
        </w:rPr>
        <w:t xml:space="preserve">Передати з комунальної власності </w:t>
      </w:r>
      <w:proofErr w:type="spellStart"/>
      <w:r>
        <w:rPr>
          <w:sz w:val="26"/>
          <w:szCs w:val="26"/>
          <w:lang w:val="uk-UA" w:eastAsia="uk-UA"/>
        </w:rPr>
        <w:t>Люблинецької</w:t>
      </w:r>
      <w:proofErr w:type="spellEnd"/>
      <w:r>
        <w:rPr>
          <w:sz w:val="26"/>
          <w:szCs w:val="26"/>
          <w:lang w:val="uk-UA" w:eastAsia="uk-UA"/>
        </w:rPr>
        <w:t xml:space="preserve"> селищної об’єднаної територіальної громади в особі </w:t>
      </w:r>
      <w:proofErr w:type="spellStart"/>
      <w:r>
        <w:rPr>
          <w:sz w:val="26"/>
          <w:szCs w:val="26"/>
          <w:lang w:val="uk-UA" w:eastAsia="uk-UA"/>
        </w:rPr>
        <w:t>Люблинецької</w:t>
      </w:r>
      <w:proofErr w:type="spellEnd"/>
      <w:r>
        <w:rPr>
          <w:sz w:val="26"/>
          <w:szCs w:val="26"/>
          <w:lang w:val="uk-UA" w:eastAsia="uk-UA"/>
        </w:rPr>
        <w:t xml:space="preserve"> селищної ради в державну власність  в особі </w:t>
      </w:r>
      <w:r w:rsidR="005554D9">
        <w:rPr>
          <w:sz w:val="26"/>
          <w:szCs w:val="26"/>
          <w:lang w:val="uk-UA" w:eastAsia="uk-UA"/>
        </w:rPr>
        <w:t xml:space="preserve">Головного управління </w:t>
      </w:r>
      <w:proofErr w:type="spellStart"/>
      <w:r w:rsidR="005554D9">
        <w:rPr>
          <w:sz w:val="26"/>
          <w:szCs w:val="26"/>
          <w:lang w:val="uk-UA" w:eastAsia="uk-UA"/>
        </w:rPr>
        <w:t>держгеокадастру</w:t>
      </w:r>
      <w:proofErr w:type="spellEnd"/>
      <w:r w:rsidR="005554D9">
        <w:rPr>
          <w:sz w:val="26"/>
          <w:szCs w:val="26"/>
          <w:lang w:val="uk-UA" w:eastAsia="uk-UA"/>
        </w:rPr>
        <w:t xml:space="preserve"> у Волинській області</w:t>
      </w:r>
      <w:r>
        <w:rPr>
          <w:sz w:val="26"/>
          <w:szCs w:val="26"/>
          <w:lang w:val="uk-UA" w:eastAsia="uk-UA"/>
        </w:rPr>
        <w:t xml:space="preserve"> наступн</w:t>
      </w:r>
      <w:r w:rsidR="005554D9">
        <w:rPr>
          <w:sz w:val="26"/>
          <w:szCs w:val="26"/>
          <w:lang w:val="uk-UA" w:eastAsia="uk-UA"/>
        </w:rPr>
        <w:t>у</w:t>
      </w:r>
      <w:r>
        <w:rPr>
          <w:sz w:val="26"/>
          <w:szCs w:val="26"/>
          <w:lang w:val="uk-UA" w:eastAsia="uk-UA"/>
        </w:rPr>
        <w:t xml:space="preserve"> земельн</w:t>
      </w:r>
      <w:r w:rsidR="005554D9">
        <w:rPr>
          <w:sz w:val="26"/>
          <w:szCs w:val="26"/>
          <w:lang w:val="uk-UA" w:eastAsia="uk-UA"/>
        </w:rPr>
        <w:t>у</w:t>
      </w:r>
      <w:r>
        <w:rPr>
          <w:sz w:val="26"/>
          <w:szCs w:val="26"/>
          <w:lang w:val="uk-UA" w:eastAsia="uk-UA"/>
        </w:rPr>
        <w:t xml:space="preserve"> ділянк</w:t>
      </w:r>
      <w:r w:rsidR="005554D9">
        <w:rPr>
          <w:sz w:val="26"/>
          <w:szCs w:val="26"/>
          <w:lang w:val="uk-UA" w:eastAsia="uk-UA"/>
        </w:rPr>
        <w:t>у</w:t>
      </w:r>
      <w:r>
        <w:rPr>
          <w:sz w:val="26"/>
          <w:szCs w:val="26"/>
          <w:lang w:val="uk-UA" w:eastAsia="uk-UA"/>
        </w:rPr>
        <w:t xml:space="preserve">: </w:t>
      </w:r>
    </w:p>
    <w:p w:rsidR="00FC6334" w:rsidRDefault="00FC6334" w:rsidP="00FC6334">
      <w:pPr>
        <w:pStyle w:val="a3"/>
        <w:widowControl w:val="0"/>
        <w:autoSpaceDE w:val="0"/>
        <w:autoSpaceDN w:val="0"/>
        <w:adjustRightInd w:val="0"/>
        <w:ind w:left="975"/>
        <w:jc w:val="both"/>
        <w:rPr>
          <w:bCs/>
          <w:sz w:val="26"/>
          <w:szCs w:val="26"/>
        </w:rPr>
      </w:pPr>
      <w:r>
        <w:rPr>
          <w:bCs/>
          <w:sz w:val="26"/>
          <w:szCs w:val="26"/>
        </w:rPr>
        <w:t xml:space="preserve">площа земельної ділянки </w:t>
      </w:r>
      <w:r>
        <w:rPr>
          <w:color w:val="000000"/>
          <w:sz w:val="26"/>
          <w:szCs w:val="26"/>
        </w:rPr>
        <w:t>0,0</w:t>
      </w:r>
      <w:r w:rsidR="004866A6">
        <w:rPr>
          <w:color w:val="000000"/>
          <w:sz w:val="26"/>
          <w:szCs w:val="26"/>
        </w:rPr>
        <w:t>056</w:t>
      </w:r>
      <w:r>
        <w:rPr>
          <w:color w:val="000000"/>
          <w:sz w:val="26"/>
          <w:szCs w:val="26"/>
        </w:rPr>
        <w:t xml:space="preserve"> </w:t>
      </w:r>
      <w:r>
        <w:rPr>
          <w:bCs/>
          <w:sz w:val="26"/>
          <w:szCs w:val="26"/>
        </w:rPr>
        <w:t>га;</w:t>
      </w:r>
    </w:p>
    <w:p w:rsidR="00FC6334" w:rsidRDefault="00FC6334" w:rsidP="00FC6334">
      <w:pPr>
        <w:pStyle w:val="a3"/>
        <w:widowControl w:val="0"/>
        <w:autoSpaceDE w:val="0"/>
        <w:autoSpaceDN w:val="0"/>
        <w:adjustRightInd w:val="0"/>
        <w:ind w:left="975"/>
        <w:jc w:val="both"/>
        <w:rPr>
          <w:bCs/>
          <w:sz w:val="26"/>
          <w:szCs w:val="26"/>
        </w:rPr>
      </w:pPr>
      <w:r>
        <w:rPr>
          <w:bCs/>
          <w:sz w:val="26"/>
          <w:szCs w:val="26"/>
        </w:rPr>
        <w:t xml:space="preserve">кадастровий номер земельної ділянки </w:t>
      </w:r>
      <w:r>
        <w:rPr>
          <w:sz w:val="26"/>
          <w:szCs w:val="26"/>
        </w:rPr>
        <w:t>0722184600:0</w:t>
      </w:r>
      <w:r w:rsidR="004866A6">
        <w:rPr>
          <w:sz w:val="26"/>
          <w:szCs w:val="26"/>
        </w:rPr>
        <w:t>3</w:t>
      </w:r>
      <w:r>
        <w:rPr>
          <w:sz w:val="26"/>
          <w:szCs w:val="26"/>
        </w:rPr>
        <w:t>:00</w:t>
      </w:r>
      <w:r w:rsidR="004866A6">
        <w:rPr>
          <w:sz w:val="26"/>
          <w:szCs w:val="26"/>
        </w:rPr>
        <w:t>6</w:t>
      </w:r>
      <w:r>
        <w:rPr>
          <w:sz w:val="26"/>
          <w:szCs w:val="26"/>
        </w:rPr>
        <w:t>:0</w:t>
      </w:r>
      <w:r w:rsidR="004866A6">
        <w:rPr>
          <w:sz w:val="26"/>
          <w:szCs w:val="26"/>
        </w:rPr>
        <w:t>462</w:t>
      </w:r>
      <w:r>
        <w:rPr>
          <w:bCs/>
          <w:sz w:val="26"/>
          <w:szCs w:val="26"/>
        </w:rPr>
        <w:t>;</w:t>
      </w:r>
    </w:p>
    <w:p w:rsidR="00FC6334" w:rsidRDefault="00FC6334" w:rsidP="00FC6334">
      <w:pPr>
        <w:pStyle w:val="a3"/>
        <w:widowControl w:val="0"/>
        <w:autoSpaceDE w:val="0"/>
        <w:autoSpaceDN w:val="0"/>
        <w:adjustRightInd w:val="0"/>
        <w:ind w:left="975"/>
        <w:jc w:val="both"/>
        <w:rPr>
          <w:bCs/>
          <w:sz w:val="26"/>
          <w:szCs w:val="26"/>
        </w:rPr>
      </w:pPr>
      <w:r>
        <w:rPr>
          <w:bCs/>
          <w:sz w:val="26"/>
          <w:szCs w:val="26"/>
        </w:rPr>
        <w:t>категорія земель –землі транспорту;</w:t>
      </w:r>
    </w:p>
    <w:p w:rsidR="00FC6334" w:rsidRDefault="00FC6334" w:rsidP="00FC6334">
      <w:pPr>
        <w:pStyle w:val="a3"/>
        <w:widowControl w:val="0"/>
        <w:autoSpaceDE w:val="0"/>
        <w:autoSpaceDN w:val="0"/>
        <w:adjustRightInd w:val="0"/>
        <w:ind w:left="975"/>
        <w:jc w:val="both"/>
        <w:rPr>
          <w:bCs/>
          <w:sz w:val="26"/>
          <w:szCs w:val="26"/>
        </w:rPr>
      </w:pPr>
      <w:r>
        <w:rPr>
          <w:bCs/>
          <w:sz w:val="26"/>
          <w:szCs w:val="26"/>
        </w:rPr>
        <w:t>код цільового призначення –</w:t>
      </w:r>
      <w:r>
        <w:rPr>
          <w:color w:val="000000"/>
          <w:sz w:val="26"/>
          <w:szCs w:val="26"/>
          <w:shd w:val="clear" w:color="auto" w:fill="FFFFFF"/>
        </w:rPr>
        <w:t xml:space="preserve"> 12.06 –</w:t>
      </w:r>
      <w:r>
        <w:rPr>
          <w:sz w:val="26"/>
          <w:szCs w:val="26"/>
        </w:rPr>
        <w:t xml:space="preserve"> для розміщення та експлуатації об’єктів трубопровідного транспорту</w:t>
      </w:r>
      <w:r>
        <w:rPr>
          <w:color w:val="000000"/>
          <w:sz w:val="26"/>
          <w:szCs w:val="26"/>
          <w:shd w:val="clear" w:color="auto" w:fill="FFFFFF"/>
        </w:rPr>
        <w:t>;</w:t>
      </w:r>
    </w:p>
    <w:p w:rsidR="00FC6334" w:rsidRDefault="00FC6334" w:rsidP="00FC6334">
      <w:pPr>
        <w:pStyle w:val="a3"/>
        <w:widowControl w:val="0"/>
        <w:autoSpaceDE w:val="0"/>
        <w:autoSpaceDN w:val="0"/>
        <w:adjustRightInd w:val="0"/>
        <w:ind w:left="975"/>
        <w:jc w:val="both"/>
        <w:rPr>
          <w:bCs/>
          <w:sz w:val="26"/>
          <w:szCs w:val="26"/>
        </w:rPr>
      </w:pPr>
      <w:r>
        <w:rPr>
          <w:color w:val="000000"/>
          <w:sz w:val="26"/>
          <w:szCs w:val="26"/>
          <w:shd w:val="clear" w:color="auto" w:fill="FFFFFF"/>
        </w:rPr>
        <w:t xml:space="preserve">вид використання земельної ділянки - </w:t>
      </w:r>
      <w:r w:rsidR="0022611F" w:rsidRPr="0088744B">
        <w:rPr>
          <w:sz w:val="26"/>
          <w:szCs w:val="26"/>
        </w:rPr>
        <w:t xml:space="preserve">КВ №9 км 219,068 </w:t>
      </w:r>
      <w:proofErr w:type="spellStart"/>
      <w:r w:rsidR="0022611F" w:rsidRPr="0088744B">
        <w:rPr>
          <w:sz w:val="26"/>
          <w:szCs w:val="26"/>
        </w:rPr>
        <w:t>Ду</w:t>
      </w:r>
      <w:proofErr w:type="spellEnd"/>
      <w:r w:rsidR="0022611F" w:rsidRPr="0088744B">
        <w:rPr>
          <w:sz w:val="26"/>
          <w:szCs w:val="26"/>
        </w:rPr>
        <w:t xml:space="preserve"> 800 МГ «</w:t>
      </w:r>
      <w:proofErr w:type="spellStart"/>
      <w:r w:rsidR="0022611F" w:rsidRPr="0088744B">
        <w:rPr>
          <w:sz w:val="26"/>
          <w:szCs w:val="26"/>
        </w:rPr>
        <w:t>Івацевичі-Комарно</w:t>
      </w:r>
      <w:proofErr w:type="spellEnd"/>
      <w:r w:rsidR="0022611F" w:rsidRPr="0088744B">
        <w:rPr>
          <w:sz w:val="26"/>
          <w:szCs w:val="26"/>
        </w:rPr>
        <w:t>»</w:t>
      </w:r>
      <w:r>
        <w:rPr>
          <w:color w:val="000000"/>
          <w:sz w:val="26"/>
          <w:szCs w:val="26"/>
          <w:shd w:val="clear" w:color="auto" w:fill="FFFFFF"/>
        </w:rPr>
        <w:t>;</w:t>
      </w:r>
    </w:p>
    <w:p w:rsidR="00FC6334" w:rsidRDefault="00FC6334" w:rsidP="00C73A97">
      <w:pPr>
        <w:pStyle w:val="a3"/>
        <w:widowControl w:val="0"/>
        <w:autoSpaceDE w:val="0"/>
        <w:autoSpaceDN w:val="0"/>
        <w:adjustRightInd w:val="0"/>
        <w:ind w:left="975"/>
        <w:jc w:val="both"/>
        <w:rPr>
          <w:bCs/>
          <w:sz w:val="28"/>
          <w:szCs w:val="28"/>
        </w:rPr>
      </w:pPr>
      <w:r>
        <w:rPr>
          <w:bCs/>
          <w:sz w:val="26"/>
          <w:szCs w:val="26"/>
        </w:rPr>
        <w:t>обмеження щодо даної земельної ділянки – відсутні.</w:t>
      </w:r>
    </w:p>
    <w:p w:rsidR="00FC6334" w:rsidRDefault="00FC6334" w:rsidP="00FC6334">
      <w:pPr>
        <w:widowControl w:val="0"/>
        <w:tabs>
          <w:tab w:val="left" w:pos="993"/>
        </w:tabs>
        <w:autoSpaceDE w:val="0"/>
        <w:autoSpaceDN w:val="0"/>
        <w:adjustRightInd w:val="0"/>
        <w:ind w:firstLine="567"/>
        <w:jc w:val="both"/>
        <w:rPr>
          <w:sz w:val="26"/>
          <w:szCs w:val="26"/>
          <w:lang w:val="uk-UA" w:eastAsia="uk-UA"/>
        </w:rPr>
      </w:pPr>
      <w:r>
        <w:rPr>
          <w:sz w:val="26"/>
          <w:szCs w:val="26"/>
          <w:lang w:val="uk-UA" w:eastAsia="uk-UA"/>
        </w:rPr>
        <w:t>2. Здійснити передачу земельн</w:t>
      </w:r>
      <w:r w:rsidR="00C73A97">
        <w:rPr>
          <w:sz w:val="26"/>
          <w:szCs w:val="26"/>
          <w:lang w:val="uk-UA" w:eastAsia="uk-UA"/>
        </w:rPr>
        <w:t>ої</w:t>
      </w:r>
      <w:r>
        <w:rPr>
          <w:sz w:val="26"/>
          <w:szCs w:val="26"/>
          <w:lang w:val="uk-UA" w:eastAsia="uk-UA"/>
        </w:rPr>
        <w:t xml:space="preserve"> ділян</w:t>
      </w:r>
      <w:r w:rsidR="00C73A97">
        <w:rPr>
          <w:sz w:val="26"/>
          <w:szCs w:val="26"/>
          <w:lang w:val="uk-UA" w:eastAsia="uk-UA"/>
        </w:rPr>
        <w:t>ки</w:t>
      </w:r>
      <w:r>
        <w:rPr>
          <w:sz w:val="26"/>
          <w:szCs w:val="26"/>
          <w:lang w:val="uk-UA" w:eastAsia="uk-UA"/>
        </w:rPr>
        <w:t xml:space="preserve"> до державної власності в особі </w:t>
      </w:r>
      <w:r w:rsidR="00C73A97">
        <w:rPr>
          <w:sz w:val="26"/>
          <w:szCs w:val="26"/>
          <w:lang w:val="uk-UA" w:eastAsia="uk-UA"/>
        </w:rPr>
        <w:t xml:space="preserve">Головного управління </w:t>
      </w:r>
      <w:proofErr w:type="spellStart"/>
      <w:r w:rsidR="00C73A97">
        <w:rPr>
          <w:sz w:val="26"/>
          <w:szCs w:val="26"/>
          <w:lang w:val="uk-UA" w:eastAsia="uk-UA"/>
        </w:rPr>
        <w:t>держгеокадастру</w:t>
      </w:r>
      <w:proofErr w:type="spellEnd"/>
      <w:r w:rsidR="00C73A97">
        <w:rPr>
          <w:sz w:val="26"/>
          <w:szCs w:val="26"/>
          <w:lang w:val="uk-UA" w:eastAsia="uk-UA"/>
        </w:rPr>
        <w:t xml:space="preserve"> у Волинській області </w:t>
      </w:r>
      <w:r>
        <w:rPr>
          <w:sz w:val="26"/>
          <w:szCs w:val="26"/>
          <w:lang w:val="uk-UA" w:eastAsia="uk-UA"/>
        </w:rPr>
        <w:t xml:space="preserve">шляхом оформлення відповідного </w:t>
      </w:r>
      <w:proofErr w:type="spellStart"/>
      <w:r>
        <w:rPr>
          <w:sz w:val="26"/>
          <w:szCs w:val="26"/>
          <w:lang w:val="uk-UA" w:eastAsia="uk-UA"/>
        </w:rPr>
        <w:t>акта</w:t>
      </w:r>
      <w:proofErr w:type="spellEnd"/>
      <w:r>
        <w:rPr>
          <w:sz w:val="26"/>
          <w:szCs w:val="26"/>
          <w:lang w:val="uk-UA" w:eastAsia="uk-UA"/>
        </w:rPr>
        <w:t xml:space="preserve"> приймання – передачі земельних ділянок та уповноважити селищного голову </w:t>
      </w:r>
      <w:proofErr w:type="spellStart"/>
      <w:r>
        <w:rPr>
          <w:sz w:val="26"/>
          <w:szCs w:val="26"/>
          <w:lang w:val="uk-UA" w:eastAsia="uk-UA"/>
        </w:rPr>
        <w:t>Сіховську</w:t>
      </w:r>
      <w:proofErr w:type="spellEnd"/>
      <w:r>
        <w:rPr>
          <w:sz w:val="26"/>
          <w:szCs w:val="26"/>
          <w:lang w:val="uk-UA" w:eastAsia="uk-UA"/>
        </w:rPr>
        <w:t xml:space="preserve"> Н.М.  на його підписання.</w:t>
      </w:r>
    </w:p>
    <w:p w:rsidR="00FC6334" w:rsidRDefault="00FC6334" w:rsidP="00FC6334">
      <w:pPr>
        <w:widowControl w:val="0"/>
        <w:tabs>
          <w:tab w:val="left" w:pos="993"/>
        </w:tabs>
        <w:autoSpaceDE w:val="0"/>
        <w:autoSpaceDN w:val="0"/>
        <w:adjustRightInd w:val="0"/>
        <w:ind w:firstLine="567"/>
        <w:jc w:val="both"/>
        <w:rPr>
          <w:sz w:val="26"/>
          <w:szCs w:val="26"/>
          <w:lang w:val="uk-UA"/>
        </w:rPr>
      </w:pPr>
      <w:r>
        <w:rPr>
          <w:sz w:val="26"/>
          <w:szCs w:val="26"/>
          <w:lang w:val="uk-UA" w:eastAsia="uk-UA"/>
        </w:rPr>
        <w:t xml:space="preserve">3. </w:t>
      </w:r>
      <w:r>
        <w:rPr>
          <w:sz w:val="26"/>
          <w:szCs w:val="26"/>
        </w:rPr>
        <w:t xml:space="preserve">Контроль за </w:t>
      </w:r>
      <w:proofErr w:type="spellStart"/>
      <w:r>
        <w:rPr>
          <w:sz w:val="26"/>
          <w:szCs w:val="26"/>
        </w:rPr>
        <w:t>виконанням</w:t>
      </w:r>
      <w:proofErr w:type="spellEnd"/>
      <w:r>
        <w:rPr>
          <w:sz w:val="26"/>
          <w:szCs w:val="26"/>
        </w:rPr>
        <w:t xml:space="preserve"> </w:t>
      </w:r>
      <w:proofErr w:type="spellStart"/>
      <w:r>
        <w:rPr>
          <w:sz w:val="26"/>
          <w:szCs w:val="26"/>
        </w:rPr>
        <w:t>даного</w:t>
      </w:r>
      <w:proofErr w:type="spellEnd"/>
      <w:r>
        <w:rPr>
          <w:sz w:val="26"/>
          <w:szCs w:val="26"/>
        </w:rPr>
        <w:t xml:space="preserve"> </w:t>
      </w:r>
      <w:proofErr w:type="spellStart"/>
      <w:r>
        <w:rPr>
          <w:sz w:val="26"/>
          <w:szCs w:val="26"/>
        </w:rPr>
        <w:t>рішення</w:t>
      </w:r>
      <w:proofErr w:type="spellEnd"/>
      <w:r>
        <w:rPr>
          <w:sz w:val="26"/>
          <w:szCs w:val="26"/>
        </w:rPr>
        <w:t xml:space="preserve"> </w:t>
      </w:r>
      <w:proofErr w:type="spellStart"/>
      <w:r>
        <w:rPr>
          <w:sz w:val="26"/>
          <w:szCs w:val="26"/>
        </w:rPr>
        <w:t>покласти</w:t>
      </w:r>
      <w:proofErr w:type="spellEnd"/>
      <w:r>
        <w:rPr>
          <w:sz w:val="26"/>
          <w:szCs w:val="26"/>
        </w:rPr>
        <w:t xml:space="preserve"> на </w:t>
      </w:r>
      <w:proofErr w:type="spellStart"/>
      <w:r>
        <w:rPr>
          <w:color w:val="000000"/>
          <w:sz w:val="26"/>
          <w:szCs w:val="26"/>
        </w:rPr>
        <w:t>комісію</w:t>
      </w:r>
      <w:proofErr w:type="spellEnd"/>
      <w:r>
        <w:rPr>
          <w:color w:val="000000"/>
          <w:sz w:val="26"/>
          <w:szCs w:val="26"/>
        </w:rPr>
        <w:t xml:space="preserve"> з </w:t>
      </w:r>
      <w:proofErr w:type="spellStart"/>
      <w:r>
        <w:rPr>
          <w:color w:val="000000"/>
          <w:sz w:val="26"/>
          <w:szCs w:val="26"/>
        </w:rPr>
        <w:t>питань</w:t>
      </w:r>
      <w:proofErr w:type="spellEnd"/>
      <w:r>
        <w:rPr>
          <w:color w:val="000000"/>
          <w:sz w:val="26"/>
          <w:szCs w:val="26"/>
        </w:rPr>
        <w:t xml:space="preserve"> </w:t>
      </w:r>
      <w:proofErr w:type="spellStart"/>
      <w:r>
        <w:rPr>
          <w:color w:val="000000"/>
          <w:sz w:val="26"/>
          <w:szCs w:val="26"/>
        </w:rPr>
        <w:t>сільського</w:t>
      </w:r>
      <w:proofErr w:type="spellEnd"/>
      <w:r>
        <w:rPr>
          <w:color w:val="000000"/>
          <w:sz w:val="26"/>
          <w:szCs w:val="26"/>
        </w:rPr>
        <w:t xml:space="preserve"> </w:t>
      </w:r>
      <w:proofErr w:type="spellStart"/>
      <w:r>
        <w:rPr>
          <w:color w:val="000000"/>
          <w:sz w:val="26"/>
          <w:szCs w:val="26"/>
        </w:rPr>
        <w:t>господарства</w:t>
      </w:r>
      <w:proofErr w:type="spellEnd"/>
      <w:r>
        <w:rPr>
          <w:color w:val="000000"/>
          <w:sz w:val="26"/>
          <w:szCs w:val="26"/>
        </w:rPr>
        <w:t xml:space="preserve">, </w:t>
      </w:r>
      <w:proofErr w:type="spellStart"/>
      <w:r>
        <w:rPr>
          <w:color w:val="000000"/>
          <w:sz w:val="26"/>
          <w:szCs w:val="26"/>
        </w:rPr>
        <w:t>соціального</w:t>
      </w:r>
      <w:proofErr w:type="spellEnd"/>
      <w:r>
        <w:rPr>
          <w:color w:val="000000"/>
          <w:sz w:val="26"/>
          <w:szCs w:val="26"/>
        </w:rPr>
        <w:t xml:space="preserve"> </w:t>
      </w:r>
      <w:proofErr w:type="spellStart"/>
      <w:r>
        <w:rPr>
          <w:color w:val="000000"/>
          <w:sz w:val="26"/>
          <w:szCs w:val="26"/>
        </w:rPr>
        <w:t>відродження</w:t>
      </w:r>
      <w:proofErr w:type="spellEnd"/>
      <w:r>
        <w:rPr>
          <w:color w:val="000000"/>
          <w:sz w:val="26"/>
          <w:szCs w:val="26"/>
        </w:rPr>
        <w:t xml:space="preserve"> села, </w:t>
      </w:r>
      <w:proofErr w:type="spellStart"/>
      <w:r>
        <w:rPr>
          <w:color w:val="000000"/>
          <w:sz w:val="26"/>
          <w:szCs w:val="26"/>
        </w:rPr>
        <w:t>регулювання</w:t>
      </w:r>
      <w:proofErr w:type="spellEnd"/>
      <w:r>
        <w:rPr>
          <w:color w:val="000000"/>
          <w:sz w:val="26"/>
          <w:szCs w:val="26"/>
        </w:rPr>
        <w:t xml:space="preserve"> </w:t>
      </w:r>
      <w:proofErr w:type="spellStart"/>
      <w:r>
        <w:rPr>
          <w:color w:val="000000"/>
          <w:sz w:val="26"/>
          <w:szCs w:val="26"/>
        </w:rPr>
        <w:t>земельних</w:t>
      </w:r>
      <w:proofErr w:type="spellEnd"/>
      <w:r>
        <w:rPr>
          <w:color w:val="000000"/>
          <w:sz w:val="26"/>
          <w:szCs w:val="26"/>
        </w:rPr>
        <w:t xml:space="preserve"> </w:t>
      </w:r>
      <w:proofErr w:type="spellStart"/>
      <w:r>
        <w:rPr>
          <w:color w:val="000000"/>
          <w:sz w:val="26"/>
          <w:szCs w:val="26"/>
        </w:rPr>
        <w:t>відносин</w:t>
      </w:r>
      <w:proofErr w:type="spellEnd"/>
      <w:r>
        <w:rPr>
          <w:color w:val="000000"/>
          <w:sz w:val="26"/>
          <w:szCs w:val="26"/>
        </w:rPr>
        <w:t xml:space="preserve">, </w:t>
      </w:r>
      <w:proofErr w:type="spellStart"/>
      <w:r>
        <w:rPr>
          <w:color w:val="000000"/>
          <w:sz w:val="26"/>
          <w:szCs w:val="26"/>
        </w:rPr>
        <w:t>екології</w:t>
      </w:r>
      <w:proofErr w:type="spellEnd"/>
      <w:r>
        <w:rPr>
          <w:color w:val="000000"/>
          <w:sz w:val="26"/>
          <w:szCs w:val="26"/>
        </w:rPr>
        <w:t xml:space="preserve">, </w:t>
      </w:r>
      <w:proofErr w:type="spellStart"/>
      <w:r>
        <w:rPr>
          <w:color w:val="000000"/>
          <w:sz w:val="26"/>
          <w:szCs w:val="26"/>
        </w:rPr>
        <w:t>раціонального</w:t>
      </w:r>
      <w:proofErr w:type="spellEnd"/>
      <w:r>
        <w:rPr>
          <w:color w:val="000000"/>
          <w:sz w:val="26"/>
          <w:szCs w:val="26"/>
        </w:rPr>
        <w:t xml:space="preserve"> </w:t>
      </w:r>
      <w:proofErr w:type="spellStart"/>
      <w:r>
        <w:rPr>
          <w:color w:val="000000"/>
          <w:sz w:val="26"/>
          <w:szCs w:val="26"/>
        </w:rPr>
        <w:t>використання</w:t>
      </w:r>
      <w:proofErr w:type="spellEnd"/>
      <w:r>
        <w:rPr>
          <w:color w:val="000000"/>
          <w:sz w:val="26"/>
          <w:szCs w:val="26"/>
        </w:rPr>
        <w:t xml:space="preserve"> </w:t>
      </w:r>
      <w:proofErr w:type="spellStart"/>
      <w:r>
        <w:rPr>
          <w:color w:val="000000"/>
          <w:sz w:val="26"/>
          <w:szCs w:val="26"/>
        </w:rPr>
        <w:t>природних</w:t>
      </w:r>
      <w:proofErr w:type="spellEnd"/>
      <w:r>
        <w:rPr>
          <w:color w:val="000000"/>
          <w:sz w:val="26"/>
          <w:szCs w:val="26"/>
        </w:rPr>
        <w:t xml:space="preserve"> </w:t>
      </w:r>
      <w:proofErr w:type="spellStart"/>
      <w:r>
        <w:rPr>
          <w:color w:val="000000"/>
          <w:sz w:val="26"/>
          <w:szCs w:val="26"/>
        </w:rPr>
        <w:t>ресурсів</w:t>
      </w:r>
      <w:proofErr w:type="spellEnd"/>
      <w:r>
        <w:rPr>
          <w:snapToGrid w:val="0"/>
          <w:sz w:val="26"/>
          <w:szCs w:val="26"/>
          <w:lang w:val="uk-UA"/>
        </w:rPr>
        <w:t>.</w:t>
      </w:r>
    </w:p>
    <w:p w:rsidR="00FC6334" w:rsidRDefault="00FC6334" w:rsidP="00FC6334">
      <w:pPr>
        <w:jc w:val="both"/>
        <w:rPr>
          <w:sz w:val="16"/>
          <w:szCs w:val="16"/>
          <w:lang w:val="uk-UA"/>
        </w:rPr>
      </w:pPr>
    </w:p>
    <w:p w:rsidR="00240EBC" w:rsidRDefault="00240EBC" w:rsidP="00FC6334">
      <w:pPr>
        <w:jc w:val="both"/>
        <w:rPr>
          <w:sz w:val="16"/>
          <w:szCs w:val="16"/>
          <w:lang w:val="uk-UA"/>
        </w:rPr>
      </w:pPr>
    </w:p>
    <w:p w:rsidR="00240EBC" w:rsidRDefault="00240EBC" w:rsidP="00FC6334">
      <w:pPr>
        <w:jc w:val="both"/>
        <w:rPr>
          <w:sz w:val="16"/>
          <w:szCs w:val="16"/>
          <w:lang w:val="uk-UA"/>
        </w:rPr>
      </w:pPr>
    </w:p>
    <w:p w:rsidR="00240EBC" w:rsidRDefault="00240EBC" w:rsidP="00FC6334">
      <w:pPr>
        <w:jc w:val="both"/>
        <w:rPr>
          <w:sz w:val="16"/>
          <w:szCs w:val="16"/>
          <w:lang w:val="uk-UA"/>
        </w:rPr>
      </w:pPr>
    </w:p>
    <w:p w:rsidR="00240EBC" w:rsidRDefault="00240EBC" w:rsidP="00FC6334">
      <w:pPr>
        <w:jc w:val="both"/>
        <w:rPr>
          <w:sz w:val="16"/>
          <w:szCs w:val="16"/>
          <w:lang w:val="uk-UA"/>
        </w:rPr>
      </w:pPr>
    </w:p>
    <w:p w:rsidR="00FC6334" w:rsidRDefault="00FC6334" w:rsidP="00FC6334">
      <w:pPr>
        <w:jc w:val="both"/>
        <w:rPr>
          <w:sz w:val="26"/>
          <w:szCs w:val="26"/>
          <w:lang w:val="uk-UA"/>
        </w:rPr>
      </w:pPr>
      <w:r>
        <w:rPr>
          <w:sz w:val="26"/>
          <w:szCs w:val="26"/>
          <w:lang w:val="uk-UA"/>
        </w:rPr>
        <w:t>Селищний голова</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Наталія СІХОВСЬКА</w:t>
      </w:r>
    </w:p>
    <w:p w:rsidR="00240EBC" w:rsidRDefault="00240EBC" w:rsidP="00FC6334">
      <w:pPr>
        <w:rPr>
          <w:lang w:val="uk-UA"/>
        </w:rPr>
      </w:pPr>
    </w:p>
    <w:p w:rsidR="00240EBC" w:rsidRDefault="00240EBC" w:rsidP="00FC6334">
      <w:pPr>
        <w:rPr>
          <w:lang w:val="uk-UA"/>
        </w:rPr>
      </w:pPr>
    </w:p>
    <w:p w:rsidR="00240EBC" w:rsidRDefault="00240EBC" w:rsidP="00FC6334">
      <w:pPr>
        <w:rPr>
          <w:lang w:val="uk-UA"/>
        </w:rPr>
      </w:pPr>
    </w:p>
    <w:p w:rsidR="00240EBC" w:rsidRDefault="00240EBC" w:rsidP="00FC6334">
      <w:pPr>
        <w:rPr>
          <w:lang w:val="uk-UA"/>
        </w:rPr>
      </w:pPr>
    </w:p>
    <w:p w:rsidR="00240EBC" w:rsidRDefault="00240EBC" w:rsidP="00FC6334">
      <w:pPr>
        <w:rPr>
          <w:lang w:val="uk-UA"/>
        </w:rPr>
      </w:pPr>
    </w:p>
    <w:p w:rsidR="00240EBC" w:rsidRDefault="00240EBC" w:rsidP="00FC6334">
      <w:pPr>
        <w:rPr>
          <w:lang w:val="uk-UA"/>
        </w:rPr>
      </w:pPr>
    </w:p>
    <w:p w:rsidR="00FC6334" w:rsidRDefault="00FC6334" w:rsidP="00FC6334">
      <w:pPr>
        <w:rPr>
          <w:lang w:val="uk-UA"/>
        </w:rPr>
      </w:pPr>
      <w:r>
        <w:rPr>
          <w:lang w:val="uk-UA"/>
        </w:rPr>
        <w:t xml:space="preserve">Надія </w:t>
      </w:r>
      <w:proofErr w:type="spellStart"/>
      <w:r>
        <w:rPr>
          <w:lang w:val="uk-UA"/>
        </w:rPr>
        <w:t>Бруча</w:t>
      </w:r>
      <w:proofErr w:type="spellEnd"/>
      <w:r>
        <w:rPr>
          <w:lang w:val="uk-UA"/>
        </w:rPr>
        <w:t xml:space="preserve">  56 562</w:t>
      </w:r>
    </w:p>
    <w:p w:rsidR="00E2625B" w:rsidRDefault="00E2625B" w:rsidP="00E2625B">
      <w:pPr>
        <w:jc w:val="center"/>
        <w:rPr>
          <w:sz w:val="26"/>
          <w:szCs w:val="26"/>
          <w:lang w:val="uk-UA"/>
        </w:rPr>
      </w:pPr>
      <w:r>
        <w:rPr>
          <w:sz w:val="26"/>
          <w:szCs w:val="26"/>
          <w:lang w:val="uk-UA"/>
        </w:rPr>
        <w:lastRenderedPageBreak/>
        <w:t>АКТ</w:t>
      </w:r>
    </w:p>
    <w:p w:rsidR="00E2625B" w:rsidRDefault="00E2625B" w:rsidP="00E2625B">
      <w:pPr>
        <w:jc w:val="center"/>
        <w:rPr>
          <w:sz w:val="26"/>
          <w:szCs w:val="26"/>
          <w:lang w:val="uk-UA"/>
        </w:rPr>
      </w:pPr>
      <w:r>
        <w:rPr>
          <w:sz w:val="26"/>
          <w:szCs w:val="26"/>
          <w:lang w:val="uk-UA"/>
        </w:rPr>
        <w:t>приймання – передачі земельних ділянок комунальної власності</w:t>
      </w:r>
    </w:p>
    <w:p w:rsidR="00E2625B" w:rsidRDefault="00E2625B" w:rsidP="00E2625B">
      <w:pPr>
        <w:jc w:val="center"/>
        <w:rPr>
          <w:sz w:val="26"/>
          <w:szCs w:val="26"/>
          <w:lang w:val="uk-UA"/>
        </w:rPr>
      </w:pPr>
    </w:p>
    <w:p w:rsidR="00E2625B" w:rsidRDefault="00E2625B" w:rsidP="00E2625B">
      <w:pPr>
        <w:jc w:val="center"/>
        <w:rPr>
          <w:sz w:val="26"/>
          <w:szCs w:val="26"/>
          <w:lang w:val="uk-UA"/>
        </w:rPr>
      </w:pPr>
      <w:r>
        <w:rPr>
          <w:sz w:val="26"/>
          <w:szCs w:val="26"/>
          <w:lang w:val="uk-UA"/>
        </w:rPr>
        <w:t xml:space="preserve">«___» травня 2023 року                                                                                смт. </w:t>
      </w:r>
      <w:proofErr w:type="spellStart"/>
      <w:r>
        <w:rPr>
          <w:sz w:val="26"/>
          <w:szCs w:val="26"/>
          <w:lang w:val="uk-UA"/>
        </w:rPr>
        <w:t>Люблинець</w:t>
      </w:r>
      <w:proofErr w:type="spellEnd"/>
      <w:r>
        <w:rPr>
          <w:sz w:val="26"/>
          <w:szCs w:val="26"/>
          <w:lang w:val="uk-UA"/>
        </w:rPr>
        <w:t xml:space="preserve">   </w:t>
      </w:r>
    </w:p>
    <w:p w:rsidR="00E2625B" w:rsidRDefault="00E2625B" w:rsidP="00E2625B">
      <w:pPr>
        <w:jc w:val="center"/>
        <w:rPr>
          <w:sz w:val="26"/>
          <w:szCs w:val="26"/>
          <w:lang w:val="uk-UA"/>
        </w:rPr>
      </w:pPr>
    </w:p>
    <w:p w:rsidR="00E2625B" w:rsidRDefault="00E2625B" w:rsidP="00E2625B">
      <w:pPr>
        <w:widowControl w:val="0"/>
        <w:tabs>
          <w:tab w:val="left" w:pos="851"/>
        </w:tabs>
        <w:autoSpaceDE w:val="0"/>
        <w:autoSpaceDN w:val="0"/>
        <w:adjustRightInd w:val="0"/>
        <w:jc w:val="both"/>
        <w:rPr>
          <w:sz w:val="26"/>
          <w:szCs w:val="26"/>
          <w:lang w:val="uk-UA" w:eastAsia="uk-UA"/>
        </w:rPr>
      </w:pPr>
      <w:r>
        <w:rPr>
          <w:sz w:val="26"/>
          <w:szCs w:val="26"/>
          <w:lang w:val="uk-UA"/>
        </w:rPr>
        <w:t xml:space="preserve">           </w:t>
      </w:r>
      <w:proofErr w:type="spellStart"/>
      <w:r w:rsidRPr="00DB240D">
        <w:rPr>
          <w:sz w:val="26"/>
          <w:szCs w:val="26"/>
          <w:lang w:val="uk-UA" w:eastAsia="uk-UA"/>
        </w:rPr>
        <w:t>Люблинецьк</w:t>
      </w:r>
      <w:r>
        <w:rPr>
          <w:sz w:val="26"/>
          <w:szCs w:val="26"/>
          <w:lang w:val="uk-UA" w:eastAsia="uk-UA"/>
        </w:rPr>
        <w:t>а</w:t>
      </w:r>
      <w:proofErr w:type="spellEnd"/>
      <w:r w:rsidRPr="00DB240D">
        <w:rPr>
          <w:sz w:val="26"/>
          <w:szCs w:val="26"/>
          <w:lang w:val="uk-UA" w:eastAsia="uk-UA"/>
        </w:rPr>
        <w:t xml:space="preserve"> селищн</w:t>
      </w:r>
      <w:r>
        <w:rPr>
          <w:sz w:val="26"/>
          <w:szCs w:val="26"/>
          <w:lang w:val="uk-UA" w:eastAsia="uk-UA"/>
        </w:rPr>
        <w:t>а</w:t>
      </w:r>
      <w:r w:rsidRPr="00DB240D">
        <w:rPr>
          <w:sz w:val="26"/>
          <w:szCs w:val="26"/>
          <w:lang w:val="uk-UA" w:eastAsia="uk-UA"/>
        </w:rPr>
        <w:t xml:space="preserve"> </w:t>
      </w:r>
      <w:r>
        <w:rPr>
          <w:sz w:val="26"/>
          <w:szCs w:val="26"/>
          <w:lang w:val="uk-UA" w:eastAsia="uk-UA"/>
        </w:rPr>
        <w:t>рада</w:t>
      </w:r>
      <w:r w:rsidRPr="00DB240D">
        <w:rPr>
          <w:sz w:val="26"/>
          <w:szCs w:val="26"/>
          <w:lang w:val="uk-UA" w:eastAsia="uk-UA"/>
        </w:rPr>
        <w:t xml:space="preserve"> </w:t>
      </w:r>
      <w:r>
        <w:rPr>
          <w:sz w:val="26"/>
          <w:szCs w:val="26"/>
          <w:lang w:val="uk-UA" w:eastAsia="uk-UA"/>
        </w:rPr>
        <w:t xml:space="preserve">(код ЄДРПОУ 05477646) в особі селищного голови </w:t>
      </w:r>
      <w:proofErr w:type="spellStart"/>
      <w:r>
        <w:rPr>
          <w:sz w:val="26"/>
          <w:szCs w:val="26"/>
          <w:lang w:val="uk-UA" w:eastAsia="uk-UA"/>
        </w:rPr>
        <w:t>Сіховської</w:t>
      </w:r>
      <w:proofErr w:type="spellEnd"/>
      <w:r>
        <w:rPr>
          <w:sz w:val="26"/>
          <w:szCs w:val="26"/>
          <w:lang w:val="uk-UA" w:eastAsia="uk-UA"/>
        </w:rPr>
        <w:t xml:space="preserve"> Наталії Миколаївни, яка діє на підставі Закону України «Про місцеве самоврядування в Україні» та</w:t>
      </w:r>
    </w:p>
    <w:p w:rsidR="00E2625B" w:rsidRDefault="00E2625B" w:rsidP="00E2625B">
      <w:pPr>
        <w:widowControl w:val="0"/>
        <w:tabs>
          <w:tab w:val="left" w:pos="851"/>
        </w:tabs>
        <w:autoSpaceDE w:val="0"/>
        <w:autoSpaceDN w:val="0"/>
        <w:adjustRightInd w:val="0"/>
        <w:jc w:val="both"/>
        <w:rPr>
          <w:sz w:val="26"/>
          <w:szCs w:val="26"/>
          <w:lang w:val="uk-UA" w:eastAsia="uk-UA"/>
        </w:rPr>
      </w:pPr>
      <w:r>
        <w:rPr>
          <w:sz w:val="26"/>
          <w:szCs w:val="26"/>
          <w:lang w:val="uk-UA" w:eastAsia="uk-UA"/>
        </w:rPr>
        <w:tab/>
      </w:r>
      <w:r w:rsidR="0024325A">
        <w:rPr>
          <w:sz w:val="26"/>
          <w:szCs w:val="26"/>
          <w:lang w:val="uk-UA" w:eastAsia="uk-UA"/>
        </w:rPr>
        <w:t xml:space="preserve">Головне управління </w:t>
      </w:r>
      <w:proofErr w:type="spellStart"/>
      <w:r w:rsidR="0024325A">
        <w:rPr>
          <w:sz w:val="26"/>
          <w:szCs w:val="26"/>
          <w:lang w:val="uk-UA" w:eastAsia="uk-UA"/>
        </w:rPr>
        <w:t>держгеокадастру</w:t>
      </w:r>
      <w:proofErr w:type="spellEnd"/>
      <w:r w:rsidR="0024325A">
        <w:rPr>
          <w:sz w:val="26"/>
          <w:szCs w:val="26"/>
          <w:lang w:val="uk-UA" w:eastAsia="uk-UA"/>
        </w:rPr>
        <w:t xml:space="preserve"> у Волинській області </w:t>
      </w:r>
      <w:r>
        <w:rPr>
          <w:sz w:val="26"/>
          <w:szCs w:val="26"/>
          <w:lang w:val="uk-UA" w:eastAsia="uk-UA"/>
        </w:rPr>
        <w:t xml:space="preserve">(код ЄДРПОУ </w:t>
      </w:r>
      <w:r w:rsidR="00E866A9" w:rsidRPr="00E866A9">
        <w:rPr>
          <w:color w:val="212529"/>
          <w:sz w:val="26"/>
          <w:szCs w:val="26"/>
          <w:shd w:val="clear" w:color="auto" w:fill="FFFFFF"/>
          <w:lang w:val="uk-UA"/>
        </w:rPr>
        <w:t>39767861</w:t>
      </w:r>
      <w:r>
        <w:rPr>
          <w:sz w:val="26"/>
          <w:szCs w:val="26"/>
          <w:lang w:val="uk-UA" w:eastAsia="uk-UA"/>
        </w:rPr>
        <w:t xml:space="preserve">)  в особі </w:t>
      </w:r>
      <w:r w:rsidR="00444865">
        <w:rPr>
          <w:sz w:val="26"/>
          <w:szCs w:val="26"/>
          <w:lang w:val="uk-UA" w:eastAsia="uk-UA"/>
        </w:rPr>
        <w:t xml:space="preserve">в.о. начальника </w:t>
      </w:r>
      <w:proofErr w:type="spellStart"/>
      <w:r w:rsidR="00444865">
        <w:rPr>
          <w:sz w:val="26"/>
          <w:szCs w:val="26"/>
          <w:lang w:val="uk-UA" w:eastAsia="uk-UA"/>
        </w:rPr>
        <w:t>Волчок</w:t>
      </w:r>
      <w:proofErr w:type="spellEnd"/>
      <w:r w:rsidR="00444865">
        <w:rPr>
          <w:sz w:val="26"/>
          <w:szCs w:val="26"/>
          <w:lang w:val="uk-UA" w:eastAsia="uk-UA"/>
        </w:rPr>
        <w:t xml:space="preserve"> Сергія Володимировича</w:t>
      </w:r>
      <w:r>
        <w:rPr>
          <w:sz w:val="26"/>
          <w:szCs w:val="26"/>
          <w:lang w:val="uk-UA" w:eastAsia="uk-UA"/>
        </w:rPr>
        <w:t>:</w:t>
      </w:r>
    </w:p>
    <w:p w:rsidR="00E2625B" w:rsidRDefault="00E2625B" w:rsidP="00E2625B">
      <w:pPr>
        <w:widowControl w:val="0"/>
        <w:tabs>
          <w:tab w:val="left" w:pos="851"/>
        </w:tabs>
        <w:autoSpaceDE w:val="0"/>
        <w:autoSpaceDN w:val="0"/>
        <w:adjustRightInd w:val="0"/>
        <w:jc w:val="both"/>
        <w:rPr>
          <w:sz w:val="26"/>
          <w:szCs w:val="26"/>
          <w:lang w:val="uk-UA" w:eastAsia="uk-UA"/>
        </w:rPr>
      </w:pPr>
      <w:r>
        <w:rPr>
          <w:sz w:val="26"/>
          <w:szCs w:val="26"/>
          <w:lang w:val="uk-UA"/>
        </w:rPr>
        <w:tab/>
        <w:t>в</w:t>
      </w:r>
      <w:r w:rsidRPr="002D5A73">
        <w:rPr>
          <w:sz w:val="26"/>
          <w:szCs w:val="26"/>
          <w:lang w:val="uk-UA"/>
        </w:rPr>
        <w:t xml:space="preserve">ідповідно ст. 26 Закону України "Про місцеве самоврядування в Україні", </w:t>
      </w:r>
      <w:r>
        <w:rPr>
          <w:sz w:val="26"/>
          <w:szCs w:val="26"/>
          <w:lang w:val="uk-UA"/>
        </w:rPr>
        <w:t xml:space="preserve">                </w:t>
      </w:r>
      <w:r w:rsidRPr="002D5A73">
        <w:rPr>
          <w:sz w:val="26"/>
          <w:szCs w:val="26"/>
          <w:lang w:val="uk-UA"/>
        </w:rPr>
        <w:t>ст. ст. 12, 83, 84,  117, 122 Земельного кодексу України, ст.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розмежування земель державної та комунальної власності», Закону України «Про добровільне об’єднання територіальних громад»</w:t>
      </w:r>
      <w:r>
        <w:rPr>
          <w:sz w:val="26"/>
          <w:szCs w:val="26"/>
          <w:lang w:val="uk-UA"/>
        </w:rPr>
        <w:t xml:space="preserve">, рішення </w:t>
      </w:r>
      <w:proofErr w:type="spellStart"/>
      <w:r>
        <w:rPr>
          <w:sz w:val="26"/>
          <w:szCs w:val="26"/>
          <w:lang w:val="uk-UA"/>
        </w:rPr>
        <w:t>Люблинецької</w:t>
      </w:r>
      <w:proofErr w:type="spellEnd"/>
      <w:r>
        <w:rPr>
          <w:sz w:val="26"/>
          <w:szCs w:val="26"/>
          <w:lang w:val="uk-UA"/>
        </w:rPr>
        <w:t xml:space="preserve"> селищної ради від 18.05.2023 року              № 31/  , склали цей Акт приймання – передачі  про наступне:</w:t>
      </w:r>
    </w:p>
    <w:p w:rsidR="00444865" w:rsidRDefault="00444865" w:rsidP="00444865">
      <w:pPr>
        <w:widowControl w:val="0"/>
        <w:tabs>
          <w:tab w:val="left" w:pos="851"/>
        </w:tabs>
        <w:autoSpaceDE w:val="0"/>
        <w:autoSpaceDN w:val="0"/>
        <w:adjustRightInd w:val="0"/>
        <w:jc w:val="both"/>
        <w:rPr>
          <w:sz w:val="26"/>
          <w:szCs w:val="26"/>
          <w:lang w:val="uk-UA" w:eastAsia="uk-UA"/>
        </w:rPr>
      </w:pPr>
      <w:r>
        <w:rPr>
          <w:sz w:val="26"/>
          <w:szCs w:val="26"/>
          <w:lang w:val="uk-UA"/>
        </w:rPr>
        <w:tab/>
      </w:r>
      <w:r w:rsidR="00E2625B" w:rsidRPr="006111EE">
        <w:rPr>
          <w:sz w:val="26"/>
          <w:szCs w:val="26"/>
          <w:lang w:val="uk-UA"/>
        </w:rPr>
        <w:t xml:space="preserve"> </w:t>
      </w:r>
      <w:r w:rsidR="00E2625B">
        <w:rPr>
          <w:sz w:val="26"/>
          <w:szCs w:val="26"/>
        </w:rPr>
        <w:t xml:space="preserve">1. </w:t>
      </w:r>
      <w:proofErr w:type="spellStart"/>
      <w:r w:rsidR="00E2625B" w:rsidRPr="000F057D">
        <w:rPr>
          <w:sz w:val="26"/>
          <w:szCs w:val="26"/>
        </w:rPr>
        <w:t>Люблинецька</w:t>
      </w:r>
      <w:proofErr w:type="spellEnd"/>
      <w:r w:rsidR="00E2625B" w:rsidRPr="000F057D">
        <w:rPr>
          <w:sz w:val="26"/>
          <w:szCs w:val="26"/>
        </w:rPr>
        <w:t xml:space="preserve"> </w:t>
      </w:r>
      <w:proofErr w:type="spellStart"/>
      <w:r w:rsidR="00E2625B" w:rsidRPr="000F057D">
        <w:rPr>
          <w:sz w:val="26"/>
          <w:szCs w:val="26"/>
        </w:rPr>
        <w:t>селищна</w:t>
      </w:r>
      <w:proofErr w:type="spellEnd"/>
      <w:r w:rsidR="00E2625B" w:rsidRPr="000F057D">
        <w:rPr>
          <w:sz w:val="26"/>
          <w:szCs w:val="26"/>
        </w:rPr>
        <w:t xml:space="preserve"> рада </w:t>
      </w:r>
      <w:proofErr w:type="spellStart"/>
      <w:r w:rsidR="00E2625B" w:rsidRPr="000F057D">
        <w:rPr>
          <w:sz w:val="26"/>
          <w:szCs w:val="26"/>
        </w:rPr>
        <w:t>передає</w:t>
      </w:r>
      <w:proofErr w:type="spellEnd"/>
      <w:r w:rsidR="00E2625B" w:rsidRPr="000F057D">
        <w:rPr>
          <w:sz w:val="26"/>
          <w:szCs w:val="26"/>
        </w:rPr>
        <w:t xml:space="preserve">, а </w:t>
      </w:r>
      <w:proofErr w:type="spellStart"/>
      <w:r w:rsidR="00E2625B" w:rsidRPr="000F057D">
        <w:rPr>
          <w:sz w:val="26"/>
          <w:szCs w:val="26"/>
        </w:rPr>
        <w:t>Ковельська</w:t>
      </w:r>
      <w:proofErr w:type="spellEnd"/>
      <w:r w:rsidR="00E2625B" w:rsidRPr="000F057D">
        <w:rPr>
          <w:sz w:val="26"/>
          <w:szCs w:val="26"/>
        </w:rPr>
        <w:t xml:space="preserve"> </w:t>
      </w:r>
      <w:proofErr w:type="spellStart"/>
      <w:r w:rsidR="00E2625B" w:rsidRPr="000F057D">
        <w:rPr>
          <w:sz w:val="26"/>
          <w:szCs w:val="26"/>
        </w:rPr>
        <w:t>районна</w:t>
      </w:r>
      <w:proofErr w:type="spellEnd"/>
      <w:r w:rsidR="00E2625B" w:rsidRPr="000F057D">
        <w:rPr>
          <w:sz w:val="26"/>
          <w:szCs w:val="26"/>
        </w:rPr>
        <w:t xml:space="preserve"> </w:t>
      </w:r>
      <w:proofErr w:type="spellStart"/>
      <w:r w:rsidR="00E2625B" w:rsidRPr="000F057D">
        <w:rPr>
          <w:sz w:val="26"/>
          <w:szCs w:val="26"/>
        </w:rPr>
        <w:t>державна</w:t>
      </w:r>
      <w:proofErr w:type="spellEnd"/>
      <w:r w:rsidR="00E2625B" w:rsidRPr="000F057D">
        <w:rPr>
          <w:sz w:val="26"/>
          <w:szCs w:val="26"/>
        </w:rPr>
        <w:t xml:space="preserve"> </w:t>
      </w:r>
      <w:proofErr w:type="spellStart"/>
      <w:r w:rsidR="00E2625B" w:rsidRPr="000F057D">
        <w:rPr>
          <w:sz w:val="26"/>
          <w:szCs w:val="26"/>
        </w:rPr>
        <w:t>адміністрація</w:t>
      </w:r>
      <w:proofErr w:type="spellEnd"/>
      <w:r w:rsidR="00E2625B" w:rsidRPr="000F057D">
        <w:rPr>
          <w:sz w:val="26"/>
          <w:szCs w:val="26"/>
        </w:rPr>
        <w:t xml:space="preserve"> </w:t>
      </w:r>
      <w:proofErr w:type="spellStart"/>
      <w:r w:rsidR="00E2625B" w:rsidRPr="000F057D">
        <w:rPr>
          <w:sz w:val="26"/>
          <w:szCs w:val="26"/>
        </w:rPr>
        <w:t>приймає</w:t>
      </w:r>
      <w:proofErr w:type="spellEnd"/>
      <w:r w:rsidR="00E2625B" w:rsidRPr="000F057D">
        <w:rPr>
          <w:sz w:val="26"/>
          <w:szCs w:val="26"/>
        </w:rPr>
        <w:t xml:space="preserve"> </w:t>
      </w:r>
      <w:proofErr w:type="spellStart"/>
      <w:r w:rsidR="00E2625B" w:rsidRPr="000F057D">
        <w:rPr>
          <w:sz w:val="26"/>
          <w:szCs w:val="26"/>
        </w:rPr>
        <w:t>державну</w:t>
      </w:r>
      <w:proofErr w:type="spellEnd"/>
      <w:r w:rsidR="00E2625B" w:rsidRPr="000F057D">
        <w:rPr>
          <w:sz w:val="26"/>
          <w:szCs w:val="26"/>
        </w:rPr>
        <w:t xml:space="preserve"> </w:t>
      </w:r>
      <w:proofErr w:type="spellStart"/>
      <w:r w:rsidR="00E2625B" w:rsidRPr="000F057D">
        <w:rPr>
          <w:sz w:val="26"/>
          <w:szCs w:val="26"/>
        </w:rPr>
        <w:t>власність</w:t>
      </w:r>
      <w:proofErr w:type="spellEnd"/>
      <w:r w:rsidRPr="00444865">
        <w:rPr>
          <w:sz w:val="26"/>
          <w:szCs w:val="26"/>
          <w:lang w:val="uk-UA" w:eastAsia="uk-UA"/>
        </w:rPr>
        <w:t xml:space="preserve"> </w:t>
      </w:r>
      <w:r>
        <w:rPr>
          <w:sz w:val="26"/>
          <w:szCs w:val="26"/>
          <w:lang w:val="uk-UA" w:eastAsia="uk-UA"/>
        </w:rPr>
        <w:t xml:space="preserve">наступну земельну ділянку: </w:t>
      </w:r>
    </w:p>
    <w:p w:rsidR="00444865" w:rsidRDefault="00444865" w:rsidP="00444865">
      <w:pPr>
        <w:pStyle w:val="a3"/>
        <w:widowControl w:val="0"/>
        <w:autoSpaceDE w:val="0"/>
        <w:autoSpaceDN w:val="0"/>
        <w:adjustRightInd w:val="0"/>
        <w:ind w:left="975"/>
        <w:jc w:val="both"/>
        <w:rPr>
          <w:bCs/>
          <w:sz w:val="26"/>
          <w:szCs w:val="26"/>
        </w:rPr>
      </w:pPr>
      <w:r>
        <w:rPr>
          <w:bCs/>
          <w:sz w:val="26"/>
          <w:szCs w:val="26"/>
        </w:rPr>
        <w:t xml:space="preserve">площа земельної ділянки </w:t>
      </w:r>
      <w:r>
        <w:rPr>
          <w:color w:val="000000"/>
          <w:sz w:val="26"/>
          <w:szCs w:val="26"/>
        </w:rPr>
        <w:t xml:space="preserve">0,0056 </w:t>
      </w:r>
      <w:r>
        <w:rPr>
          <w:bCs/>
          <w:sz w:val="26"/>
          <w:szCs w:val="26"/>
        </w:rPr>
        <w:t>га;</w:t>
      </w:r>
    </w:p>
    <w:p w:rsidR="00444865" w:rsidRDefault="00444865" w:rsidP="00444865">
      <w:pPr>
        <w:pStyle w:val="a3"/>
        <w:widowControl w:val="0"/>
        <w:autoSpaceDE w:val="0"/>
        <w:autoSpaceDN w:val="0"/>
        <w:adjustRightInd w:val="0"/>
        <w:ind w:left="975"/>
        <w:jc w:val="both"/>
        <w:rPr>
          <w:bCs/>
          <w:sz w:val="26"/>
          <w:szCs w:val="26"/>
        </w:rPr>
      </w:pPr>
      <w:r>
        <w:rPr>
          <w:bCs/>
          <w:sz w:val="26"/>
          <w:szCs w:val="26"/>
        </w:rPr>
        <w:t xml:space="preserve">кадастровий номер земельної ділянки </w:t>
      </w:r>
      <w:r>
        <w:rPr>
          <w:sz w:val="26"/>
          <w:szCs w:val="26"/>
        </w:rPr>
        <w:t>0722184600:03:006:0462</w:t>
      </w:r>
      <w:r>
        <w:rPr>
          <w:bCs/>
          <w:sz w:val="26"/>
          <w:szCs w:val="26"/>
        </w:rPr>
        <w:t>;</w:t>
      </w:r>
    </w:p>
    <w:p w:rsidR="00444865" w:rsidRDefault="00444865" w:rsidP="00444865">
      <w:pPr>
        <w:pStyle w:val="a3"/>
        <w:widowControl w:val="0"/>
        <w:autoSpaceDE w:val="0"/>
        <w:autoSpaceDN w:val="0"/>
        <w:adjustRightInd w:val="0"/>
        <w:ind w:left="975"/>
        <w:jc w:val="both"/>
        <w:rPr>
          <w:bCs/>
          <w:sz w:val="26"/>
          <w:szCs w:val="26"/>
        </w:rPr>
      </w:pPr>
      <w:r>
        <w:rPr>
          <w:bCs/>
          <w:sz w:val="26"/>
          <w:szCs w:val="26"/>
        </w:rPr>
        <w:t>категорія земель –землі транспорту;</w:t>
      </w:r>
    </w:p>
    <w:p w:rsidR="00444865" w:rsidRDefault="00444865" w:rsidP="00444865">
      <w:pPr>
        <w:pStyle w:val="a3"/>
        <w:widowControl w:val="0"/>
        <w:autoSpaceDE w:val="0"/>
        <w:autoSpaceDN w:val="0"/>
        <w:adjustRightInd w:val="0"/>
        <w:ind w:left="975"/>
        <w:jc w:val="both"/>
        <w:rPr>
          <w:bCs/>
          <w:sz w:val="26"/>
          <w:szCs w:val="26"/>
        </w:rPr>
      </w:pPr>
      <w:r>
        <w:rPr>
          <w:bCs/>
          <w:sz w:val="26"/>
          <w:szCs w:val="26"/>
        </w:rPr>
        <w:t>код цільового призначення –</w:t>
      </w:r>
      <w:r>
        <w:rPr>
          <w:color w:val="000000"/>
          <w:sz w:val="26"/>
          <w:szCs w:val="26"/>
          <w:shd w:val="clear" w:color="auto" w:fill="FFFFFF"/>
        </w:rPr>
        <w:t xml:space="preserve"> 12.06 –</w:t>
      </w:r>
      <w:r>
        <w:rPr>
          <w:sz w:val="26"/>
          <w:szCs w:val="26"/>
        </w:rPr>
        <w:t xml:space="preserve"> для розміщення та експлуатації об’єктів трубопровідного транспорту</w:t>
      </w:r>
      <w:r>
        <w:rPr>
          <w:color w:val="000000"/>
          <w:sz w:val="26"/>
          <w:szCs w:val="26"/>
          <w:shd w:val="clear" w:color="auto" w:fill="FFFFFF"/>
        </w:rPr>
        <w:t>;</w:t>
      </w:r>
    </w:p>
    <w:p w:rsidR="00444865" w:rsidRDefault="00444865" w:rsidP="00444865">
      <w:pPr>
        <w:pStyle w:val="a3"/>
        <w:widowControl w:val="0"/>
        <w:autoSpaceDE w:val="0"/>
        <w:autoSpaceDN w:val="0"/>
        <w:adjustRightInd w:val="0"/>
        <w:ind w:left="975"/>
        <w:jc w:val="both"/>
        <w:rPr>
          <w:bCs/>
          <w:sz w:val="26"/>
          <w:szCs w:val="26"/>
        </w:rPr>
      </w:pPr>
      <w:r>
        <w:rPr>
          <w:color w:val="000000"/>
          <w:sz w:val="26"/>
          <w:szCs w:val="26"/>
          <w:shd w:val="clear" w:color="auto" w:fill="FFFFFF"/>
        </w:rPr>
        <w:t xml:space="preserve">вид використання земельної ділянки - </w:t>
      </w:r>
      <w:r w:rsidRPr="0088744B">
        <w:rPr>
          <w:sz w:val="26"/>
          <w:szCs w:val="26"/>
        </w:rPr>
        <w:t xml:space="preserve">КВ №9 км 219,068 </w:t>
      </w:r>
      <w:proofErr w:type="spellStart"/>
      <w:r w:rsidRPr="0088744B">
        <w:rPr>
          <w:sz w:val="26"/>
          <w:szCs w:val="26"/>
        </w:rPr>
        <w:t>Ду</w:t>
      </w:r>
      <w:proofErr w:type="spellEnd"/>
      <w:r w:rsidRPr="0088744B">
        <w:rPr>
          <w:sz w:val="26"/>
          <w:szCs w:val="26"/>
        </w:rPr>
        <w:t xml:space="preserve"> 800 МГ «</w:t>
      </w:r>
      <w:proofErr w:type="spellStart"/>
      <w:r w:rsidRPr="0088744B">
        <w:rPr>
          <w:sz w:val="26"/>
          <w:szCs w:val="26"/>
        </w:rPr>
        <w:t>Івацевичі-Комарно</w:t>
      </w:r>
      <w:proofErr w:type="spellEnd"/>
      <w:r w:rsidRPr="0088744B">
        <w:rPr>
          <w:sz w:val="26"/>
          <w:szCs w:val="26"/>
        </w:rPr>
        <w:t>»</w:t>
      </w:r>
      <w:r>
        <w:rPr>
          <w:color w:val="000000"/>
          <w:sz w:val="26"/>
          <w:szCs w:val="26"/>
          <w:shd w:val="clear" w:color="auto" w:fill="FFFFFF"/>
        </w:rPr>
        <w:t>;</w:t>
      </w:r>
    </w:p>
    <w:p w:rsidR="00E2625B" w:rsidRDefault="00444865" w:rsidP="00444865">
      <w:pPr>
        <w:pStyle w:val="a3"/>
        <w:widowControl w:val="0"/>
        <w:tabs>
          <w:tab w:val="left" w:pos="0"/>
        </w:tabs>
        <w:autoSpaceDE w:val="0"/>
        <w:autoSpaceDN w:val="0"/>
        <w:adjustRightInd w:val="0"/>
        <w:ind w:left="0"/>
        <w:jc w:val="both"/>
        <w:rPr>
          <w:sz w:val="26"/>
          <w:szCs w:val="26"/>
        </w:rPr>
      </w:pPr>
      <w:r>
        <w:rPr>
          <w:bCs/>
          <w:sz w:val="26"/>
          <w:szCs w:val="26"/>
        </w:rPr>
        <w:tab/>
        <w:t xml:space="preserve">    обмеження щодо даної земельної ділянки – відсутні.</w:t>
      </w:r>
      <w:r w:rsidR="00E2625B">
        <w:rPr>
          <w:sz w:val="26"/>
          <w:szCs w:val="26"/>
        </w:rPr>
        <w:t xml:space="preserve">      </w:t>
      </w:r>
    </w:p>
    <w:p w:rsidR="00E2625B" w:rsidRPr="00444865" w:rsidRDefault="00E2625B" w:rsidP="00444865">
      <w:pPr>
        <w:pStyle w:val="a3"/>
        <w:numPr>
          <w:ilvl w:val="0"/>
          <w:numId w:val="1"/>
        </w:numPr>
        <w:ind w:left="0" w:firstLine="600"/>
        <w:jc w:val="both"/>
        <w:rPr>
          <w:sz w:val="26"/>
          <w:szCs w:val="26"/>
        </w:rPr>
      </w:pPr>
      <w:r w:rsidRPr="00444865">
        <w:rPr>
          <w:sz w:val="26"/>
          <w:szCs w:val="26"/>
        </w:rPr>
        <w:t>Цей Акт разом із вищевказаним рішенням є підставою для реєстрації права власності на земельн</w:t>
      </w:r>
      <w:r w:rsidR="00444865">
        <w:rPr>
          <w:sz w:val="26"/>
          <w:szCs w:val="26"/>
        </w:rPr>
        <w:t>у</w:t>
      </w:r>
      <w:r w:rsidRPr="00444865">
        <w:rPr>
          <w:sz w:val="26"/>
          <w:szCs w:val="26"/>
        </w:rPr>
        <w:t xml:space="preserve"> ділянк</w:t>
      </w:r>
      <w:r w:rsidR="00444865">
        <w:rPr>
          <w:sz w:val="26"/>
          <w:szCs w:val="26"/>
        </w:rPr>
        <w:t>у</w:t>
      </w:r>
      <w:r w:rsidRPr="00444865">
        <w:rPr>
          <w:sz w:val="26"/>
          <w:szCs w:val="26"/>
        </w:rPr>
        <w:t>.</w:t>
      </w:r>
    </w:p>
    <w:p w:rsidR="00E2625B" w:rsidRDefault="00E2625B" w:rsidP="00E2625B">
      <w:pPr>
        <w:jc w:val="both"/>
        <w:rPr>
          <w:sz w:val="26"/>
          <w:szCs w:val="26"/>
        </w:rPr>
      </w:pPr>
    </w:p>
    <w:p w:rsidR="00E2625B" w:rsidRDefault="00E2625B" w:rsidP="00E2625B">
      <w:pPr>
        <w:jc w:val="both"/>
        <w:rPr>
          <w:sz w:val="26"/>
          <w:szCs w:val="26"/>
        </w:rPr>
      </w:pPr>
    </w:p>
    <w:p w:rsidR="00E2625B" w:rsidRDefault="00E2625B" w:rsidP="00E2625B">
      <w:pPr>
        <w:jc w:val="both"/>
        <w:rPr>
          <w:sz w:val="26"/>
          <w:szCs w:val="26"/>
          <w:lang w:val="uk-UA"/>
        </w:rPr>
      </w:pPr>
      <w:r>
        <w:rPr>
          <w:sz w:val="26"/>
          <w:szCs w:val="26"/>
          <w:lang w:val="uk-UA"/>
        </w:rPr>
        <w:t>Передав:</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Прийняв:</w:t>
      </w:r>
    </w:p>
    <w:p w:rsidR="00E2625B" w:rsidRPr="00C27A5C" w:rsidRDefault="00E2625B" w:rsidP="00E2625B">
      <w:pPr>
        <w:jc w:val="both"/>
        <w:rPr>
          <w:sz w:val="16"/>
          <w:szCs w:val="16"/>
          <w:lang w:val="uk-UA"/>
        </w:rPr>
      </w:pPr>
    </w:p>
    <w:p w:rsidR="00E2625B" w:rsidRDefault="00E2625B" w:rsidP="00E2625B">
      <w:pPr>
        <w:jc w:val="both"/>
        <w:rPr>
          <w:sz w:val="26"/>
          <w:szCs w:val="26"/>
          <w:lang w:val="uk-UA"/>
        </w:rPr>
      </w:pPr>
      <w:r>
        <w:rPr>
          <w:sz w:val="26"/>
          <w:szCs w:val="26"/>
          <w:lang w:val="uk-UA"/>
        </w:rPr>
        <w:t xml:space="preserve">Голова </w:t>
      </w:r>
      <w:proofErr w:type="spellStart"/>
      <w:r>
        <w:rPr>
          <w:sz w:val="26"/>
          <w:szCs w:val="26"/>
          <w:lang w:val="uk-UA"/>
        </w:rPr>
        <w:t>Люблинецької</w:t>
      </w:r>
      <w:proofErr w:type="spellEnd"/>
      <w:r>
        <w:rPr>
          <w:sz w:val="26"/>
          <w:szCs w:val="26"/>
          <w:lang w:val="uk-UA"/>
        </w:rPr>
        <w:tab/>
      </w:r>
      <w:r>
        <w:rPr>
          <w:sz w:val="26"/>
          <w:szCs w:val="26"/>
          <w:lang w:val="uk-UA"/>
        </w:rPr>
        <w:tab/>
      </w:r>
      <w:r>
        <w:rPr>
          <w:sz w:val="26"/>
          <w:szCs w:val="26"/>
          <w:lang w:val="uk-UA"/>
        </w:rPr>
        <w:tab/>
      </w:r>
      <w:r>
        <w:rPr>
          <w:sz w:val="26"/>
          <w:szCs w:val="26"/>
          <w:lang w:val="uk-UA"/>
        </w:rPr>
        <w:tab/>
      </w:r>
      <w:r w:rsidR="00444865">
        <w:rPr>
          <w:sz w:val="26"/>
          <w:szCs w:val="26"/>
          <w:lang w:val="uk-UA"/>
        </w:rPr>
        <w:t>В.о. н</w:t>
      </w:r>
      <w:r>
        <w:rPr>
          <w:sz w:val="26"/>
          <w:szCs w:val="26"/>
          <w:lang w:val="uk-UA"/>
        </w:rPr>
        <w:t>ачальник</w:t>
      </w:r>
      <w:r w:rsidR="00444865">
        <w:rPr>
          <w:sz w:val="26"/>
          <w:szCs w:val="26"/>
          <w:lang w:val="uk-UA"/>
        </w:rPr>
        <w:t>а</w:t>
      </w:r>
      <w:r>
        <w:rPr>
          <w:sz w:val="26"/>
          <w:szCs w:val="26"/>
          <w:lang w:val="uk-UA"/>
        </w:rPr>
        <w:t xml:space="preserve"> </w:t>
      </w:r>
      <w:r w:rsidR="00444865">
        <w:rPr>
          <w:sz w:val="26"/>
          <w:szCs w:val="26"/>
          <w:lang w:val="uk-UA"/>
        </w:rPr>
        <w:t>Головного управління</w:t>
      </w:r>
    </w:p>
    <w:p w:rsidR="00E2625B" w:rsidRPr="00C27A5C" w:rsidRDefault="00E2625B" w:rsidP="00E2625B">
      <w:pPr>
        <w:jc w:val="both"/>
        <w:rPr>
          <w:sz w:val="26"/>
          <w:szCs w:val="26"/>
          <w:lang w:val="uk-UA"/>
        </w:rPr>
      </w:pPr>
      <w:r>
        <w:rPr>
          <w:sz w:val="26"/>
          <w:szCs w:val="26"/>
          <w:lang w:val="uk-UA"/>
        </w:rPr>
        <w:t>селищної ради</w:t>
      </w:r>
      <w:r w:rsidRPr="00C27A5C">
        <w:rPr>
          <w:sz w:val="26"/>
          <w:szCs w:val="26"/>
          <w:lang w:val="uk-UA"/>
        </w:rPr>
        <w:t xml:space="preserve">    </w:t>
      </w:r>
      <w:r w:rsidRPr="00C27A5C">
        <w:rPr>
          <w:sz w:val="26"/>
          <w:szCs w:val="26"/>
          <w:lang w:val="uk-UA"/>
        </w:rPr>
        <w:tab/>
      </w:r>
      <w:r w:rsidRPr="00C27A5C">
        <w:rPr>
          <w:sz w:val="26"/>
          <w:szCs w:val="26"/>
          <w:lang w:val="uk-UA"/>
        </w:rPr>
        <w:tab/>
      </w:r>
      <w:r w:rsidRPr="00C27A5C">
        <w:rPr>
          <w:sz w:val="26"/>
          <w:szCs w:val="26"/>
          <w:lang w:val="uk-UA"/>
        </w:rPr>
        <w:tab/>
      </w:r>
      <w:r w:rsidRPr="00C27A5C">
        <w:rPr>
          <w:sz w:val="26"/>
          <w:szCs w:val="26"/>
          <w:lang w:val="uk-UA"/>
        </w:rPr>
        <w:tab/>
      </w:r>
      <w:r w:rsidRPr="00C27A5C">
        <w:rPr>
          <w:sz w:val="26"/>
          <w:szCs w:val="26"/>
          <w:lang w:val="uk-UA"/>
        </w:rPr>
        <w:tab/>
      </w:r>
      <w:proofErr w:type="spellStart"/>
      <w:r w:rsidR="00444865">
        <w:rPr>
          <w:sz w:val="26"/>
          <w:szCs w:val="26"/>
          <w:lang w:val="uk-UA"/>
        </w:rPr>
        <w:t>держгеокадастру</w:t>
      </w:r>
      <w:proofErr w:type="spellEnd"/>
      <w:r w:rsidR="00444865">
        <w:rPr>
          <w:sz w:val="26"/>
          <w:szCs w:val="26"/>
          <w:lang w:val="uk-UA"/>
        </w:rPr>
        <w:t xml:space="preserve"> у Волинській області</w:t>
      </w:r>
    </w:p>
    <w:p w:rsidR="00E2625B" w:rsidRPr="00C27A5C" w:rsidRDefault="00E2625B" w:rsidP="00E2625B">
      <w:pPr>
        <w:jc w:val="both"/>
        <w:rPr>
          <w:sz w:val="26"/>
          <w:szCs w:val="26"/>
          <w:lang w:val="uk-UA"/>
        </w:rPr>
      </w:pPr>
    </w:p>
    <w:p w:rsidR="00E2625B" w:rsidRDefault="00E2625B" w:rsidP="00E2625B">
      <w:pPr>
        <w:jc w:val="both"/>
        <w:rPr>
          <w:sz w:val="26"/>
          <w:szCs w:val="26"/>
          <w:lang w:val="uk-UA"/>
        </w:rPr>
      </w:pPr>
      <w:r>
        <w:rPr>
          <w:sz w:val="26"/>
          <w:szCs w:val="26"/>
          <w:lang w:val="uk-UA"/>
        </w:rPr>
        <w:t xml:space="preserve">____________Наталія </w:t>
      </w:r>
      <w:proofErr w:type="spellStart"/>
      <w:r>
        <w:rPr>
          <w:sz w:val="26"/>
          <w:szCs w:val="26"/>
          <w:lang w:val="uk-UA"/>
        </w:rPr>
        <w:t>Сіховська</w:t>
      </w:r>
      <w:proofErr w:type="spellEnd"/>
      <w:r>
        <w:rPr>
          <w:sz w:val="26"/>
          <w:szCs w:val="26"/>
          <w:lang w:val="uk-UA"/>
        </w:rPr>
        <w:tab/>
      </w:r>
      <w:r>
        <w:rPr>
          <w:sz w:val="26"/>
          <w:szCs w:val="26"/>
          <w:lang w:val="uk-UA"/>
        </w:rPr>
        <w:tab/>
        <w:t>______________</w:t>
      </w:r>
      <w:r w:rsidR="00444865">
        <w:rPr>
          <w:sz w:val="26"/>
          <w:szCs w:val="26"/>
          <w:lang w:val="uk-UA"/>
        </w:rPr>
        <w:t xml:space="preserve">Сергій </w:t>
      </w:r>
      <w:proofErr w:type="spellStart"/>
      <w:r w:rsidR="00444865">
        <w:rPr>
          <w:sz w:val="26"/>
          <w:szCs w:val="26"/>
          <w:lang w:val="uk-UA"/>
        </w:rPr>
        <w:t>Волчок</w:t>
      </w:r>
      <w:proofErr w:type="spellEnd"/>
    </w:p>
    <w:p w:rsidR="00E2625B" w:rsidRPr="00C27A5C" w:rsidRDefault="00E2625B" w:rsidP="00E2625B">
      <w:pPr>
        <w:jc w:val="both"/>
        <w:rPr>
          <w:sz w:val="22"/>
          <w:szCs w:val="22"/>
          <w:lang w:val="uk-UA"/>
        </w:rPr>
      </w:pPr>
      <w:r w:rsidRPr="00C27A5C">
        <w:rPr>
          <w:sz w:val="22"/>
          <w:szCs w:val="22"/>
          <w:lang w:val="uk-UA"/>
        </w:rPr>
        <w:t>М.П.</w:t>
      </w:r>
      <w:r w:rsidRPr="00C27A5C">
        <w:rPr>
          <w:sz w:val="22"/>
          <w:szCs w:val="22"/>
          <w:lang w:val="uk-UA"/>
        </w:rPr>
        <w:tab/>
      </w:r>
      <w:r w:rsidRPr="00C27A5C">
        <w:rPr>
          <w:sz w:val="22"/>
          <w:szCs w:val="22"/>
          <w:lang w:val="uk-UA"/>
        </w:rPr>
        <w:tab/>
      </w:r>
      <w:r w:rsidRPr="00C27A5C">
        <w:rPr>
          <w:sz w:val="22"/>
          <w:szCs w:val="22"/>
          <w:lang w:val="uk-UA"/>
        </w:rPr>
        <w:tab/>
      </w:r>
      <w:r w:rsidRPr="00C27A5C">
        <w:rPr>
          <w:sz w:val="22"/>
          <w:szCs w:val="22"/>
          <w:lang w:val="uk-UA"/>
        </w:rPr>
        <w:tab/>
      </w:r>
      <w:r w:rsidRPr="00C27A5C">
        <w:rPr>
          <w:sz w:val="22"/>
          <w:szCs w:val="22"/>
          <w:lang w:val="uk-UA"/>
        </w:rPr>
        <w:tab/>
      </w:r>
      <w:r w:rsidRPr="00C27A5C">
        <w:rPr>
          <w:sz w:val="22"/>
          <w:szCs w:val="22"/>
          <w:lang w:val="uk-UA"/>
        </w:rPr>
        <w:tab/>
      </w:r>
      <w:r w:rsidRPr="00C27A5C">
        <w:rPr>
          <w:sz w:val="22"/>
          <w:szCs w:val="22"/>
          <w:lang w:val="uk-UA"/>
        </w:rPr>
        <w:tab/>
        <w:t>М.П.</w:t>
      </w:r>
    </w:p>
    <w:p w:rsidR="00EA1047" w:rsidRPr="00FC6334" w:rsidRDefault="00E2625B" w:rsidP="00E2625B">
      <w:pPr>
        <w:rPr>
          <w:lang w:val="uk-UA"/>
        </w:rPr>
      </w:pPr>
      <w:r w:rsidRPr="00C27A5C">
        <w:rPr>
          <w:sz w:val="22"/>
          <w:szCs w:val="22"/>
          <w:lang w:val="uk-UA"/>
        </w:rPr>
        <w:tab/>
      </w:r>
    </w:p>
    <w:sectPr w:rsidR="00EA1047" w:rsidRPr="00FC6334" w:rsidSect="00136C2E">
      <w:pgSz w:w="11907" w:h="16840" w:code="9"/>
      <w:pgMar w:top="1134" w:right="567"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550A8"/>
    <w:multiLevelType w:val="multilevel"/>
    <w:tmpl w:val="E4D09752"/>
    <w:lvl w:ilvl="0">
      <w:start w:val="1"/>
      <w:numFmt w:val="decimal"/>
      <w:lvlText w:val="%1."/>
      <w:lvlJc w:val="left"/>
      <w:pPr>
        <w:ind w:left="450" w:hanging="450"/>
      </w:pPr>
    </w:lvl>
    <w:lvl w:ilvl="1">
      <w:start w:val="1"/>
      <w:numFmt w:val="decimal"/>
      <w:lvlText w:val="%1.%2."/>
      <w:lvlJc w:val="left"/>
      <w:pPr>
        <w:ind w:left="1320" w:hanging="720"/>
      </w:pPr>
    </w:lvl>
    <w:lvl w:ilvl="2">
      <w:start w:val="1"/>
      <w:numFmt w:val="decimal"/>
      <w:lvlText w:val="%1.%2.%3."/>
      <w:lvlJc w:val="left"/>
      <w:pPr>
        <w:ind w:left="1920" w:hanging="720"/>
      </w:pPr>
    </w:lvl>
    <w:lvl w:ilvl="3">
      <w:start w:val="1"/>
      <w:numFmt w:val="decimal"/>
      <w:lvlText w:val="%1.%2.%3.%4."/>
      <w:lvlJc w:val="left"/>
      <w:pPr>
        <w:ind w:left="2880" w:hanging="1080"/>
      </w:pPr>
    </w:lvl>
    <w:lvl w:ilvl="4">
      <w:start w:val="1"/>
      <w:numFmt w:val="decimal"/>
      <w:lvlText w:val="%1.%2.%3.%4.%5."/>
      <w:lvlJc w:val="left"/>
      <w:pPr>
        <w:ind w:left="3480" w:hanging="1080"/>
      </w:pPr>
    </w:lvl>
    <w:lvl w:ilvl="5">
      <w:start w:val="1"/>
      <w:numFmt w:val="decimal"/>
      <w:lvlText w:val="%1.%2.%3.%4.%5.%6."/>
      <w:lvlJc w:val="left"/>
      <w:pPr>
        <w:ind w:left="4440" w:hanging="1440"/>
      </w:pPr>
    </w:lvl>
    <w:lvl w:ilvl="6">
      <w:start w:val="1"/>
      <w:numFmt w:val="decimal"/>
      <w:lvlText w:val="%1.%2.%3.%4.%5.%6.%7."/>
      <w:lvlJc w:val="left"/>
      <w:pPr>
        <w:ind w:left="5400" w:hanging="1800"/>
      </w:pPr>
    </w:lvl>
    <w:lvl w:ilvl="7">
      <w:start w:val="1"/>
      <w:numFmt w:val="decimal"/>
      <w:lvlText w:val="%1.%2.%3.%4.%5.%6.%7.%8."/>
      <w:lvlJc w:val="left"/>
      <w:pPr>
        <w:ind w:left="6000" w:hanging="1800"/>
      </w:pPr>
    </w:lvl>
    <w:lvl w:ilvl="8">
      <w:start w:val="1"/>
      <w:numFmt w:val="decimal"/>
      <w:lvlText w:val="%1.%2.%3.%4.%5.%6.%7.%8.%9."/>
      <w:lvlJc w:val="left"/>
      <w:pPr>
        <w:ind w:left="6960" w:hanging="2160"/>
      </w:pPr>
    </w:lvl>
  </w:abstractNum>
  <w:abstractNum w:abstractNumId="1">
    <w:nsid w:val="22083A84"/>
    <w:multiLevelType w:val="hybridMultilevel"/>
    <w:tmpl w:val="F8F44310"/>
    <w:lvl w:ilvl="0" w:tplc="5950AB1E">
      <w:start w:val="1"/>
      <w:numFmt w:val="decimal"/>
      <w:lvlText w:val="%1."/>
      <w:lvlJc w:val="left"/>
      <w:pPr>
        <w:ind w:left="975" w:hanging="375"/>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2">
    <w:nsid w:val="6EBF673B"/>
    <w:multiLevelType w:val="hybridMultilevel"/>
    <w:tmpl w:val="40A20526"/>
    <w:lvl w:ilvl="0" w:tplc="5950AB1E">
      <w:start w:val="1"/>
      <w:numFmt w:val="decimal"/>
      <w:lvlText w:val="%1."/>
      <w:lvlJc w:val="left"/>
      <w:pPr>
        <w:ind w:left="975" w:hanging="375"/>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1F"/>
    <w:rsid w:val="00136C2E"/>
    <w:rsid w:val="001C5068"/>
    <w:rsid w:val="0022611F"/>
    <w:rsid w:val="00240EBC"/>
    <w:rsid w:val="0024325A"/>
    <w:rsid w:val="00444865"/>
    <w:rsid w:val="004866A6"/>
    <w:rsid w:val="005554D9"/>
    <w:rsid w:val="006111EE"/>
    <w:rsid w:val="007E0482"/>
    <w:rsid w:val="008F151F"/>
    <w:rsid w:val="009E267E"/>
    <w:rsid w:val="00C73A97"/>
    <w:rsid w:val="00E2625B"/>
    <w:rsid w:val="00E866A9"/>
    <w:rsid w:val="00EA1047"/>
    <w:rsid w:val="00FB437F"/>
    <w:rsid w:val="00FC63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20E56-CD24-4EB1-8D12-BDE7A721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334"/>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334"/>
    <w:pPr>
      <w:ind w:left="720"/>
      <w:contextualSpacing/>
    </w:pPr>
    <w:rPr>
      <w:sz w:val="24"/>
      <w:szCs w:val="24"/>
      <w:lang w:val="uk-UA" w:eastAsia="uk-UA"/>
    </w:rPr>
  </w:style>
  <w:style w:type="paragraph" w:styleId="a4">
    <w:name w:val="Balloon Text"/>
    <w:basedOn w:val="a"/>
    <w:link w:val="a5"/>
    <w:uiPriority w:val="99"/>
    <w:semiHidden/>
    <w:unhideWhenUsed/>
    <w:rsid w:val="00444865"/>
    <w:rPr>
      <w:rFonts w:ascii="Segoe UI" w:hAnsi="Segoe UI" w:cs="Segoe UI"/>
      <w:sz w:val="18"/>
      <w:szCs w:val="18"/>
    </w:rPr>
  </w:style>
  <w:style w:type="character" w:customStyle="1" w:styleId="a5">
    <w:name w:val="Текст выноски Знак"/>
    <w:basedOn w:val="a0"/>
    <w:link w:val="a4"/>
    <w:uiPriority w:val="99"/>
    <w:semiHidden/>
    <w:rsid w:val="00444865"/>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2407</Words>
  <Characters>1373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19</cp:revision>
  <cp:lastPrinted>2023-05-17T09:31:00Z</cp:lastPrinted>
  <dcterms:created xsi:type="dcterms:W3CDTF">2023-05-17T09:14:00Z</dcterms:created>
  <dcterms:modified xsi:type="dcterms:W3CDTF">2023-05-22T09:48:00Z</dcterms:modified>
</cp:coreProperties>
</file>