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BE0" w:rsidRDefault="00681BE0" w:rsidP="00681BE0">
      <w:pPr>
        <w:ind w:right="140"/>
        <w:jc w:val="left"/>
        <w:rPr>
          <w:sz w:val="24"/>
          <w:szCs w:val="24"/>
          <w:lang w:eastAsia="uk-UA"/>
        </w:rPr>
      </w:pPr>
      <w:r>
        <w:rPr>
          <w:sz w:val="20"/>
          <w:szCs w:val="20"/>
          <w:lang w:eastAsia="uk-UA"/>
        </w:rPr>
        <w:t xml:space="preserve">                                                                                             </w:t>
      </w:r>
      <w:r>
        <w:rPr>
          <w:sz w:val="20"/>
          <w:szCs w:val="20"/>
          <w:lang w:eastAsia="uk-UA"/>
        </w:rPr>
        <w:t xml:space="preserve">                         </w:t>
      </w:r>
      <w:r>
        <w:rPr>
          <w:sz w:val="24"/>
          <w:szCs w:val="24"/>
          <w:lang w:eastAsia="uk-UA"/>
        </w:rPr>
        <w:t>ЗАТВЕРДЖЕНО</w:t>
      </w:r>
    </w:p>
    <w:p w:rsidR="00681BE0" w:rsidRDefault="00681BE0" w:rsidP="00681BE0">
      <w:pPr>
        <w:ind w:right="140"/>
        <w:jc w:val="left"/>
        <w:rPr>
          <w:sz w:val="24"/>
          <w:szCs w:val="24"/>
          <w:lang w:eastAsia="uk-UA"/>
        </w:rPr>
      </w:pPr>
      <w:r>
        <w:rPr>
          <w:sz w:val="24"/>
          <w:szCs w:val="24"/>
          <w:lang w:eastAsia="uk-UA"/>
        </w:rPr>
        <w:t xml:space="preserve">                                                                                   </w:t>
      </w:r>
      <w:r>
        <w:rPr>
          <w:sz w:val="24"/>
          <w:szCs w:val="24"/>
          <w:lang w:eastAsia="uk-UA"/>
        </w:rPr>
        <w:t xml:space="preserve">                </w:t>
      </w:r>
      <w:r>
        <w:rPr>
          <w:sz w:val="24"/>
          <w:szCs w:val="24"/>
          <w:lang w:eastAsia="uk-UA"/>
        </w:rPr>
        <w:t>Рішення Виконавчого комітету</w:t>
      </w:r>
    </w:p>
    <w:p w:rsidR="00681BE0" w:rsidRDefault="00681BE0" w:rsidP="00681BE0">
      <w:pPr>
        <w:ind w:right="140"/>
        <w:jc w:val="left"/>
        <w:rPr>
          <w:sz w:val="24"/>
          <w:szCs w:val="24"/>
          <w:lang w:eastAsia="uk-UA"/>
        </w:rPr>
      </w:pPr>
      <w:r>
        <w:rPr>
          <w:sz w:val="24"/>
          <w:szCs w:val="24"/>
          <w:lang w:eastAsia="uk-UA"/>
        </w:rPr>
        <w:t xml:space="preserve">                                                                        </w:t>
      </w:r>
      <w:r>
        <w:rPr>
          <w:sz w:val="24"/>
          <w:szCs w:val="24"/>
          <w:lang w:eastAsia="uk-UA"/>
        </w:rPr>
        <w:t xml:space="preserve">                           </w:t>
      </w:r>
      <w:proofErr w:type="spellStart"/>
      <w:r>
        <w:rPr>
          <w:sz w:val="24"/>
          <w:szCs w:val="24"/>
          <w:lang w:eastAsia="uk-UA"/>
        </w:rPr>
        <w:t>Люблинецької</w:t>
      </w:r>
      <w:proofErr w:type="spellEnd"/>
      <w:r>
        <w:rPr>
          <w:sz w:val="24"/>
          <w:szCs w:val="24"/>
          <w:lang w:eastAsia="uk-UA"/>
        </w:rPr>
        <w:t xml:space="preserve"> селищної ради</w:t>
      </w:r>
    </w:p>
    <w:p w:rsidR="00681BE0" w:rsidRDefault="00681BE0" w:rsidP="00681BE0">
      <w:pPr>
        <w:ind w:right="140"/>
        <w:jc w:val="left"/>
        <w:rPr>
          <w:b/>
          <w:sz w:val="24"/>
          <w:szCs w:val="24"/>
          <w:lang w:eastAsia="uk-UA"/>
        </w:rPr>
      </w:pPr>
      <w:r>
        <w:rPr>
          <w:sz w:val="24"/>
          <w:szCs w:val="24"/>
          <w:lang w:eastAsia="uk-UA"/>
        </w:rPr>
        <w:t xml:space="preserve">                                                                           </w:t>
      </w:r>
      <w:r>
        <w:rPr>
          <w:sz w:val="24"/>
          <w:szCs w:val="24"/>
          <w:lang w:eastAsia="uk-UA"/>
        </w:rPr>
        <w:t xml:space="preserve">                        </w:t>
      </w:r>
      <w:r>
        <w:rPr>
          <w:sz w:val="24"/>
          <w:szCs w:val="24"/>
          <w:lang w:eastAsia="uk-UA"/>
        </w:rPr>
        <w:t>26.01.2024  № 1/3</w:t>
      </w:r>
    </w:p>
    <w:p w:rsidR="00681BE0" w:rsidRDefault="00681BE0" w:rsidP="00681BE0">
      <w:pPr>
        <w:ind w:left="5672" w:right="140" w:firstLine="709"/>
        <w:jc w:val="left"/>
        <w:rPr>
          <w:b/>
          <w:bCs/>
          <w:sz w:val="24"/>
          <w:szCs w:val="24"/>
          <w:lang w:eastAsia="uk-UA"/>
        </w:rPr>
      </w:pPr>
    </w:p>
    <w:p w:rsidR="00681BE0" w:rsidRDefault="00681BE0" w:rsidP="00681BE0">
      <w:pPr>
        <w:shd w:val="clear" w:color="auto" w:fill="FFFFFF"/>
        <w:ind w:right="140"/>
        <w:jc w:val="center"/>
        <w:rPr>
          <w:b/>
          <w:bCs/>
          <w:sz w:val="24"/>
          <w:szCs w:val="24"/>
        </w:rPr>
      </w:pPr>
    </w:p>
    <w:p w:rsidR="00681BE0" w:rsidRDefault="00681BE0" w:rsidP="00681BE0">
      <w:pPr>
        <w:shd w:val="clear" w:color="auto" w:fill="FFFFFF"/>
        <w:ind w:right="140"/>
        <w:jc w:val="center"/>
        <w:rPr>
          <w:b/>
          <w:bCs/>
          <w:sz w:val="24"/>
          <w:szCs w:val="24"/>
        </w:rPr>
      </w:pPr>
    </w:p>
    <w:p w:rsidR="00681BE0" w:rsidRDefault="00681BE0" w:rsidP="00681BE0">
      <w:pPr>
        <w:ind w:right="140"/>
        <w:jc w:val="center"/>
        <w:rPr>
          <w:b/>
          <w:sz w:val="24"/>
          <w:szCs w:val="24"/>
          <w:lang w:eastAsia="uk-UA"/>
        </w:rPr>
      </w:pPr>
      <w:r>
        <w:rPr>
          <w:b/>
          <w:sz w:val="24"/>
          <w:szCs w:val="24"/>
          <w:lang w:eastAsia="uk-UA"/>
        </w:rPr>
        <w:t xml:space="preserve">ІНФОРМАЦІЙНА КАРТКА </w:t>
      </w:r>
    </w:p>
    <w:p w:rsidR="00681BE0" w:rsidRDefault="00681BE0" w:rsidP="00681BE0">
      <w:pPr>
        <w:tabs>
          <w:tab w:val="left" w:pos="3969"/>
        </w:tabs>
        <w:ind w:right="140"/>
        <w:jc w:val="center"/>
        <w:rPr>
          <w:b/>
          <w:sz w:val="24"/>
          <w:szCs w:val="24"/>
          <w:lang w:eastAsia="uk-UA"/>
        </w:rPr>
      </w:pPr>
      <w:r>
        <w:rPr>
          <w:b/>
          <w:sz w:val="24"/>
          <w:szCs w:val="24"/>
          <w:lang w:eastAsia="uk-UA"/>
        </w:rPr>
        <w:t>АДМІНІСТРАТИВНОЇ ПОСЛУГИ</w:t>
      </w:r>
    </w:p>
    <w:p w:rsidR="00681BE0" w:rsidRDefault="00681BE0" w:rsidP="00681BE0">
      <w:pPr>
        <w:tabs>
          <w:tab w:val="left" w:pos="3969"/>
        </w:tabs>
        <w:ind w:right="140"/>
        <w:jc w:val="center"/>
        <w:rPr>
          <w:b/>
          <w:sz w:val="24"/>
          <w:szCs w:val="24"/>
          <w:lang w:eastAsia="uk-UA"/>
        </w:rPr>
      </w:pPr>
      <w:r>
        <w:rPr>
          <w:b/>
          <w:sz w:val="24"/>
          <w:szCs w:val="24"/>
          <w:lang w:eastAsia="uk-UA"/>
        </w:rPr>
        <w:t xml:space="preserve">(ідентифікатор послуги </w:t>
      </w:r>
      <w:r>
        <w:rPr>
          <w:b/>
          <w:sz w:val="24"/>
          <w:szCs w:val="24"/>
          <w:u w:val="single"/>
          <w:lang w:eastAsia="uk-UA"/>
        </w:rPr>
        <w:t>01262</w:t>
      </w:r>
      <w:r>
        <w:rPr>
          <w:b/>
          <w:sz w:val="24"/>
          <w:szCs w:val="24"/>
          <w:lang w:eastAsia="uk-UA"/>
        </w:rPr>
        <w:t>)</w:t>
      </w:r>
    </w:p>
    <w:p w:rsidR="00681BE0" w:rsidRDefault="00681BE0" w:rsidP="00681BE0">
      <w:pPr>
        <w:tabs>
          <w:tab w:val="left" w:pos="3969"/>
        </w:tabs>
        <w:ind w:right="140"/>
        <w:jc w:val="center"/>
        <w:rPr>
          <w:b/>
          <w:sz w:val="24"/>
          <w:szCs w:val="24"/>
          <w:lang w:eastAsia="uk-UA"/>
        </w:rPr>
      </w:pPr>
    </w:p>
    <w:p w:rsidR="00681BE0" w:rsidRDefault="00681BE0" w:rsidP="00681BE0">
      <w:pPr>
        <w:ind w:right="140"/>
        <w:jc w:val="center"/>
        <w:rPr>
          <w:b/>
          <w:sz w:val="24"/>
          <w:szCs w:val="24"/>
          <w:u w:val="single"/>
        </w:rPr>
      </w:pPr>
      <w:r>
        <w:rPr>
          <w:b/>
          <w:sz w:val="24"/>
          <w:szCs w:val="24"/>
          <w:u w:val="single"/>
        </w:rPr>
        <w:t>НАДАННЯ СТАТУСУ ДИТИНИ, ЯКА ПОСТРАЖДАЛА ВНАСЛІДОК ВОЄННИХ ДІЙ ТА ЗБРОЙНИХ КОНФЛІКТІВ</w:t>
      </w:r>
    </w:p>
    <w:p w:rsidR="00681BE0" w:rsidRDefault="00681BE0" w:rsidP="00681BE0">
      <w:pPr>
        <w:ind w:right="140"/>
        <w:jc w:val="center"/>
        <w:rPr>
          <w:b/>
          <w:caps/>
          <w:sz w:val="24"/>
          <w:szCs w:val="24"/>
          <w:u w:val="single"/>
          <w:lang w:eastAsia="uk-UA"/>
        </w:rPr>
      </w:pPr>
    </w:p>
    <w:p w:rsidR="00681BE0" w:rsidRDefault="00681BE0" w:rsidP="00681BE0">
      <w:pPr>
        <w:ind w:right="140"/>
        <w:jc w:val="center"/>
        <w:rPr>
          <w:b/>
          <w:color w:val="000000"/>
          <w:sz w:val="24"/>
          <w:szCs w:val="24"/>
          <w:u w:val="single"/>
          <w:lang w:eastAsia="ru-RU"/>
        </w:rPr>
      </w:pPr>
      <w:r>
        <w:rPr>
          <w:b/>
          <w:color w:val="000000"/>
          <w:sz w:val="24"/>
          <w:szCs w:val="24"/>
          <w:u w:val="single"/>
          <w:lang w:eastAsia="ru-RU"/>
        </w:rPr>
        <w:t xml:space="preserve"> Центр надання адміністративних послуг «Центр дії» </w:t>
      </w:r>
      <w:proofErr w:type="spellStart"/>
      <w:r>
        <w:rPr>
          <w:b/>
          <w:color w:val="000000"/>
          <w:sz w:val="24"/>
          <w:szCs w:val="24"/>
          <w:u w:val="single"/>
          <w:lang w:eastAsia="ru-RU"/>
        </w:rPr>
        <w:t>Люблинецької</w:t>
      </w:r>
      <w:proofErr w:type="spellEnd"/>
      <w:r>
        <w:rPr>
          <w:b/>
          <w:color w:val="000000"/>
          <w:sz w:val="24"/>
          <w:szCs w:val="24"/>
          <w:u w:val="single"/>
          <w:lang w:eastAsia="ru-RU"/>
        </w:rPr>
        <w:t xml:space="preserve"> селищної ради</w:t>
      </w:r>
    </w:p>
    <w:p w:rsidR="00681BE0" w:rsidRDefault="00681BE0" w:rsidP="00681BE0">
      <w:pPr>
        <w:shd w:val="clear" w:color="auto" w:fill="FFFFFF"/>
        <w:ind w:right="140"/>
        <w:jc w:val="center"/>
        <w:rPr>
          <w:sz w:val="20"/>
          <w:szCs w:val="20"/>
          <w:lang w:eastAsia="uk-UA"/>
        </w:rPr>
      </w:pPr>
      <w:r>
        <w:rPr>
          <w:sz w:val="20"/>
          <w:szCs w:val="20"/>
          <w:lang w:eastAsia="uk-UA"/>
        </w:rPr>
        <w:t>(найменування суб’єкта надання адміністративної послуги та / або центру надання адміністративних послуг)</w:t>
      </w:r>
    </w:p>
    <w:p w:rsidR="00681BE0" w:rsidRDefault="00681BE0" w:rsidP="00681BE0">
      <w:pPr>
        <w:shd w:val="clear" w:color="auto" w:fill="FFFFFF"/>
        <w:ind w:right="140"/>
        <w:jc w:val="center"/>
        <w:rPr>
          <w:sz w:val="24"/>
          <w:szCs w:val="24"/>
        </w:rPr>
      </w:pPr>
    </w:p>
    <w:tbl>
      <w:tblPr>
        <w:tblW w:w="4935" w:type="pct"/>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523"/>
        <w:gridCol w:w="2656"/>
        <w:gridCol w:w="6039"/>
      </w:tblGrid>
      <w:tr w:rsidR="00681BE0" w:rsidTr="00681BE0">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lang w:val="ru-RU"/>
              </w:rPr>
            </w:pPr>
            <w:r>
              <w:rPr>
                <w:b/>
                <w:sz w:val="24"/>
                <w:szCs w:val="24"/>
                <w:lang w:eastAsia="ar-SA"/>
              </w:rPr>
              <w:t>Інформація про суб’єкт надання адміністративної послуги та / або центр надання адміністративних послуг</w:t>
            </w:r>
          </w:p>
        </w:tc>
      </w:tr>
      <w:tr w:rsid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lang w:val="en-US"/>
              </w:rPr>
            </w:pPr>
            <w:r>
              <w:rPr>
                <w:sz w:val="24"/>
                <w:szCs w:val="24"/>
                <w:lang w:val="en-US"/>
              </w:rPr>
              <w:t>1</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jc w:val="left"/>
              <w:rPr>
                <w:sz w:val="24"/>
                <w:szCs w:val="24"/>
                <w:lang w:eastAsia="uk-UA"/>
              </w:rPr>
            </w:pPr>
            <w:r>
              <w:rPr>
                <w:sz w:val="24"/>
                <w:szCs w:val="24"/>
                <w:lang w:eastAsia="uk-UA"/>
              </w:rPr>
              <w:t xml:space="preserve">Місцезнаходження </w:t>
            </w:r>
          </w:p>
        </w:tc>
        <w:tc>
          <w:tcPr>
            <w:tcW w:w="328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hd w:val="clear" w:color="auto" w:fill="FFFFFF"/>
              <w:spacing w:line="276" w:lineRule="auto"/>
              <w:ind w:left="117" w:right="140"/>
              <w:jc w:val="left"/>
              <w:textAlignment w:val="baseline"/>
              <w:rPr>
                <w:color w:val="000000"/>
                <w:sz w:val="24"/>
                <w:szCs w:val="24"/>
                <w:lang w:eastAsia="ru-RU"/>
              </w:rPr>
            </w:pPr>
            <w:r>
              <w:rPr>
                <w:color w:val="000000"/>
                <w:sz w:val="24"/>
                <w:szCs w:val="24"/>
                <w:lang w:eastAsia="ru-RU"/>
              </w:rPr>
              <w:t xml:space="preserve">буд.7, </w:t>
            </w:r>
            <w:proofErr w:type="spellStart"/>
            <w:r>
              <w:rPr>
                <w:color w:val="000000"/>
                <w:sz w:val="24"/>
                <w:szCs w:val="24"/>
                <w:lang w:eastAsia="ru-RU"/>
              </w:rPr>
              <w:t>вул.Незалежності</w:t>
            </w:r>
            <w:proofErr w:type="spellEnd"/>
            <w:r>
              <w:rPr>
                <w:color w:val="000000"/>
                <w:sz w:val="24"/>
                <w:szCs w:val="24"/>
                <w:lang w:eastAsia="ru-RU"/>
              </w:rPr>
              <w:t xml:space="preserve">, </w:t>
            </w:r>
            <w:proofErr w:type="spellStart"/>
            <w:r>
              <w:rPr>
                <w:color w:val="000000"/>
                <w:sz w:val="24"/>
                <w:szCs w:val="24"/>
                <w:lang w:eastAsia="ru-RU"/>
              </w:rPr>
              <w:t>селищеЛюблинець</w:t>
            </w:r>
            <w:proofErr w:type="spellEnd"/>
            <w:r>
              <w:rPr>
                <w:color w:val="000000"/>
                <w:sz w:val="24"/>
                <w:szCs w:val="24"/>
                <w:lang w:eastAsia="ru-RU"/>
              </w:rPr>
              <w:t>, Ковельський район, Волинська область</w:t>
            </w:r>
          </w:p>
        </w:tc>
      </w:tr>
      <w:tr w:rsid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lang w:val="en-US"/>
              </w:rPr>
            </w:pPr>
            <w:r>
              <w:rPr>
                <w:sz w:val="24"/>
                <w:szCs w:val="24"/>
                <w:lang w:val="en-US"/>
              </w:rPr>
              <w:t>2</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jc w:val="left"/>
              <w:rPr>
                <w:sz w:val="24"/>
                <w:szCs w:val="24"/>
                <w:lang w:eastAsia="uk-UA"/>
              </w:rPr>
            </w:pPr>
            <w:r>
              <w:rPr>
                <w:sz w:val="24"/>
                <w:szCs w:val="24"/>
                <w:lang w:eastAsia="uk-UA"/>
              </w:rPr>
              <w:t xml:space="preserve">Інформація щодо режиму роботи </w:t>
            </w:r>
          </w:p>
        </w:tc>
        <w:tc>
          <w:tcPr>
            <w:tcW w:w="328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rPr>
                <w:sz w:val="24"/>
                <w:szCs w:val="24"/>
                <w:lang w:eastAsia="uk-UA"/>
              </w:rPr>
            </w:pPr>
            <w:r>
              <w:rPr>
                <w:sz w:val="24"/>
                <w:szCs w:val="24"/>
                <w:lang w:eastAsia="uk-UA"/>
              </w:rPr>
              <w:t>Понеділок, вівторок, середа, четвер з 8.00  до 17.00 год.</w:t>
            </w:r>
          </w:p>
          <w:p w:rsidR="00681BE0" w:rsidRDefault="00681BE0">
            <w:pPr>
              <w:spacing w:line="256" w:lineRule="auto"/>
              <w:rPr>
                <w:sz w:val="24"/>
                <w:szCs w:val="24"/>
                <w:lang w:eastAsia="uk-UA"/>
              </w:rPr>
            </w:pPr>
            <w:r>
              <w:rPr>
                <w:sz w:val="24"/>
                <w:szCs w:val="24"/>
                <w:lang w:eastAsia="uk-UA"/>
              </w:rPr>
              <w:t>П’ятниця                                              з 8.00  до 16.00 год.</w:t>
            </w:r>
          </w:p>
          <w:p w:rsidR="00681BE0" w:rsidRDefault="00681BE0">
            <w:pPr>
              <w:spacing w:line="256" w:lineRule="auto"/>
              <w:rPr>
                <w:sz w:val="24"/>
                <w:szCs w:val="24"/>
                <w:lang w:eastAsia="uk-UA"/>
              </w:rPr>
            </w:pPr>
            <w:r>
              <w:rPr>
                <w:sz w:val="24"/>
                <w:szCs w:val="24"/>
                <w:lang w:eastAsia="uk-UA"/>
              </w:rPr>
              <w:t xml:space="preserve">Без обідньої перерви                                   </w:t>
            </w:r>
          </w:p>
          <w:p w:rsidR="00681BE0" w:rsidRDefault="00681BE0">
            <w:pPr>
              <w:spacing w:line="256" w:lineRule="auto"/>
              <w:ind w:left="117" w:right="140"/>
              <w:jc w:val="left"/>
              <w:rPr>
                <w:color w:val="000000"/>
                <w:sz w:val="24"/>
                <w:szCs w:val="24"/>
                <w:lang w:eastAsia="ru-RU"/>
              </w:rPr>
            </w:pPr>
            <w:r>
              <w:rPr>
                <w:sz w:val="24"/>
                <w:szCs w:val="24"/>
                <w:lang w:eastAsia="uk-UA"/>
              </w:rPr>
              <w:t>Вихідні дні:                                         субота, неділя</w:t>
            </w:r>
          </w:p>
        </w:tc>
      </w:tr>
      <w:tr w:rsidR="00681BE0" w:rsidRP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lang w:val="en-US"/>
              </w:rPr>
            </w:pPr>
            <w:r>
              <w:rPr>
                <w:sz w:val="24"/>
                <w:szCs w:val="24"/>
                <w:lang w:val="en-US"/>
              </w:rPr>
              <w:t>3</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jc w:val="left"/>
              <w:rPr>
                <w:sz w:val="24"/>
                <w:szCs w:val="24"/>
                <w:lang w:eastAsia="uk-UA"/>
              </w:rPr>
            </w:pPr>
            <w:r>
              <w:rPr>
                <w:sz w:val="24"/>
                <w:szCs w:val="24"/>
                <w:lang w:eastAsia="uk-UA"/>
              </w:rPr>
              <w:t>Телефон, адреса електронної пошти, офіційний веб-сайт</w:t>
            </w:r>
          </w:p>
        </w:tc>
        <w:tc>
          <w:tcPr>
            <w:tcW w:w="328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76" w:lineRule="auto"/>
              <w:ind w:left="117" w:right="140"/>
              <w:jc w:val="left"/>
              <w:rPr>
                <w:iCs/>
                <w:sz w:val="24"/>
                <w:szCs w:val="24"/>
                <w:lang w:eastAsia="uk-UA"/>
              </w:rPr>
            </w:pPr>
            <w:r>
              <w:rPr>
                <w:iCs/>
                <w:sz w:val="24"/>
                <w:szCs w:val="24"/>
                <w:lang w:eastAsia="uk-UA"/>
              </w:rPr>
              <w:t xml:space="preserve">0335256754; </w:t>
            </w:r>
          </w:p>
          <w:p w:rsidR="00681BE0" w:rsidRDefault="00681BE0">
            <w:pPr>
              <w:spacing w:line="276" w:lineRule="auto"/>
              <w:ind w:left="117" w:right="140"/>
              <w:jc w:val="left"/>
              <w:rPr>
                <w:iCs/>
                <w:sz w:val="24"/>
                <w:szCs w:val="24"/>
                <w:lang w:eastAsia="uk-UA"/>
              </w:rPr>
            </w:pPr>
            <w:r>
              <w:rPr>
                <w:iCs/>
                <w:sz w:val="24"/>
                <w:szCs w:val="24"/>
                <w:lang w:eastAsia="uk-UA"/>
              </w:rPr>
              <w:t xml:space="preserve"> </w:t>
            </w:r>
            <w:hyperlink r:id="rId4" w:history="1">
              <w:r>
                <w:rPr>
                  <w:rStyle w:val="a3"/>
                  <w:iCs/>
                  <w:sz w:val="24"/>
                  <w:szCs w:val="24"/>
                  <w:lang w:val="en-US" w:eastAsia="uk-UA"/>
                </w:rPr>
                <w:t>ssd</w:t>
              </w:r>
              <w:r>
                <w:rPr>
                  <w:rStyle w:val="a3"/>
                  <w:iCs/>
                  <w:sz w:val="24"/>
                  <w:szCs w:val="24"/>
                  <w:lang w:eastAsia="uk-UA"/>
                </w:rPr>
                <w:t>.</w:t>
              </w:r>
              <w:r>
                <w:rPr>
                  <w:rStyle w:val="a3"/>
                  <w:iCs/>
                  <w:sz w:val="24"/>
                  <w:szCs w:val="24"/>
                  <w:lang w:val="en-US" w:eastAsia="uk-UA"/>
                </w:rPr>
                <w:t>vk</w:t>
              </w:r>
              <w:r>
                <w:rPr>
                  <w:rStyle w:val="a3"/>
                  <w:iCs/>
                  <w:sz w:val="24"/>
                  <w:szCs w:val="24"/>
                  <w:lang w:eastAsia="uk-UA"/>
                </w:rPr>
                <w:t>@</w:t>
              </w:r>
              <w:r>
                <w:rPr>
                  <w:rStyle w:val="a3"/>
                  <w:iCs/>
                  <w:sz w:val="24"/>
                  <w:szCs w:val="24"/>
                  <w:lang w:val="en-US" w:eastAsia="uk-UA"/>
                </w:rPr>
                <w:t>ukr</w:t>
              </w:r>
              <w:r>
                <w:rPr>
                  <w:rStyle w:val="a3"/>
                  <w:iCs/>
                  <w:sz w:val="24"/>
                  <w:szCs w:val="24"/>
                  <w:lang w:eastAsia="uk-UA"/>
                </w:rPr>
                <w:t>.</w:t>
              </w:r>
              <w:r>
                <w:rPr>
                  <w:rStyle w:val="a3"/>
                  <w:iCs/>
                  <w:sz w:val="24"/>
                  <w:szCs w:val="24"/>
                  <w:lang w:val="en-US" w:eastAsia="uk-UA"/>
                </w:rPr>
                <w:t>net</w:t>
              </w:r>
            </w:hyperlink>
            <w:r>
              <w:rPr>
                <w:iCs/>
                <w:sz w:val="24"/>
                <w:szCs w:val="24"/>
                <w:lang w:eastAsia="uk-UA"/>
              </w:rPr>
              <w:t xml:space="preserve">  </w:t>
            </w:r>
            <w:proofErr w:type="spellStart"/>
            <w:r>
              <w:rPr>
                <w:iCs/>
                <w:sz w:val="24"/>
                <w:szCs w:val="24"/>
                <w:lang w:val="en-US" w:eastAsia="uk-UA"/>
              </w:rPr>
              <w:t>sz</w:t>
            </w:r>
            <w:proofErr w:type="spellEnd"/>
            <w:r>
              <w:rPr>
                <w:iCs/>
                <w:sz w:val="24"/>
                <w:szCs w:val="24"/>
                <w:lang w:eastAsia="uk-UA"/>
              </w:rPr>
              <w:t>-</w:t>
            </w:r>
            <w:proofErr w:type="spellStart"/>
            <w:r>
              <w:rPr>
                <w:iCs/>
                <w:sz w:val="24"/>
                <w:szCs w:val="24"/>
                <w:lang w:val="en-US" w:eastAsia="uk-UA"/>
              </w:rPr>
              <w:t>ugs</w:t>
            </w:r>
            <w:proofErr w:type="spellEnd"/>
            <w:r>
              <w:rPr>
                <w:iCs/>
                <w:sz w:val="24"/>
                <w:szCs w:val="24"/>
                <w:lang w:eastAsia="uk-UA"/>
              </w:rPr>
              <w:t>@</w:t>
            </w:r>
            <w:proofErr w:type="spellStart"/>
            <w:r>
              <w:rPr>
                <w:iCs/>
                <w:sz w:val="24"/>
                <w:szCs w:val="24"/>
                <w:lang w:val="en-US" w:eastAsia="uk-UA"/>
              </w:rPr>
              <w:t>ukr</w:t>
            </w:r>
            <w:proofErr w:type="spellEnd"/>
            <w:r>
              <w:rPr>
                <w:iCs/>
                <w:sz w:val="24"/>
                <w:szCs w:val="24"/>
                <w:lang w:eastAsia="uk-UA"/>
              </w:rPr>
              <w:t>.</w:t>
            </w:r>
            <w:r>
              <w:rPr>
                <w:iCs/>
                <w:sz w:val="24"/>
                <w:szCs w:val="24"/>
                <w:lang w:val="en-US" w:eastAsia="uk-UA"/>
              </w:rPr>
              <w:t>net</w:t>
            </w:r>
            <w:r>
              <w:rPr>
                <w:iCs/>
                <w:sz w:val="24"/>
                <w:szCs w:val="24"/>
                <w:lang w:eastAsia="uk-UA"/>
              </w:rPr>
              <w:t xml:space="preserve">  </w:t>
            </w:r>
          </w:p>
        </w:tc>
      </w:tr>
      <w:tr w:rsidR="00681BE0" w:rsidTr="00681BE0">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lang w:val="ru-RU"/>
              </w:rPr>
            </w:pPr>
            <w:proofErr w:type="spellStart"/>
            <w:r>
              <w:rPr>
                <w:b/>
                <w:bCs/>
                <w:sz w:val="24"/>
                <w:szCs w:val="24"/>
                <w:lang w:val="ru-RU"/>
              </w:rPr>
              <w:t>Нормативні</w:t>
            </w:r>
            <w:proofErr w:type="spellEnd"/>
            <w:r>
              <w:rPr>
                <w:b/>
                <w:bCs/>
                <w:sz w:val="24"/>
                <w:szCs w:val="24"/>
                <w:lang w:val="ru-RU"/>
              </w:rPr>
              <w:t xml:space="preserve"> </w:t>
            </w:r>
            <w:proofErr w:type="spellStart"/>
            <w:r>
              <w:rPr>
                <w:b/>
                <w:bCs/>
                <w:sz w:val="24"/>
                <w:szCs w:val="24"/>
                <w:lang w:val="ru-RU"/>
              </w:rPr>
              <w:t>акти</w:t>
            </w:r>
            <w:proofErr w:type="spellEnd"/>
            <w:r>
              <w:rPr>
                <w:b/>
                <w:bCs/>
                <w:sz w:val="24"/>
                <w:szCs w:val="24"/>
                <w:lang w:val="ru-RU"/>
              </w:rPr>
              <w:t xml:space="preserve">, </w:t>
            </w:r>
            <w:proofErr w:type="spellStart"/>
            <w:r>
              <w:rPr>
                <w:b/>
                <w:bCs/>
                <w:sz w:val="24"/>
                <w:szCs w:val="24"/>
                <w:lang w:val="ru-RU"/>
              </w:rPr>
              <w:t>якими</w:t>
            </w:r>
            <w:proofErr w:type="spellEnd"/>
            <w:r>
              <w:rPr>
                <w:b/>
                <w:bCs/>
                <w:sz w:val="24"/>
                <w:szCs w:val="24"/>
                <w:lang w:val="ru-RU"/>
              </w:rPr>
              <w:t xml:space="preserve"> </w:t>
            </w:r>
            <w:proofErr w:type="spellStart"/>
            <w:r>
              <w:rPr>
                <w:b/>
                <w:bCs/>
                <w:sz w:val="24"/>
                <w:szCs w:val="24"/>
                <w:lang w:val="ru-RU"/>
              </w:rPr>
              <w:t>регламентується</w:t>
            </w:r>
            <w:proofErr w:type="spellEnd"/>
            <w:r>
              <w:rPr>
                <w:b/>
                <w:bCs/>
                <w:sz w:val="24"/>
                <w:szCs w:val="24"/>
                <w:lang w:val="ru-RU"/>
              </w:rPr>
              <w:t xml:space="preserve"> </w:t>
            </w:r>
            <w:proofErr w:type="spellStart"/>
            <w:r>
              <w:rPr>
                <w:b/>
                <w:bCs/>
                <w:sz w:val="24"/>
                <w:szCs w:val="24"/>
                <w:lang w:val="ru-RU"/>
              </w:rPr>
              <w:t>надання</w:t>
            </w:r>
            <w:proofErr w:type="spellEnd"/>
            <w:r>
              <w:rPr>
                <w:b/>
                <w:bCs/>
                <w:sz w:val="24"/>
                <w:szCs w:val="24"/>
                <w:lang w:val="ru-RU"/>
              </w:rPr>
              <w:t xml:space="preserve"> </w:t>
            </w:r>
            <w:proofErr w:type="spellStart"/>
            <w:r>
              <w:rPr>
                <w:b/>
                <w:bCs/>
                <w:sz w:val="24"/>
                <w:szCs w:val="24"/>
                <w:lang w:val="ru-RU"/>
              </w:rPr>
              <w:t>адміністративної</w:t>
            </w:r>
            <w:proofErr w:type="spellEnd"/>
            <w:r>
              <w:rPr>
                <w:b/>
                <w:bCs/>
                <w:sz w:val="24"/>
                <w:szCs w:val="24"/>
                <w:lang w:val="ru-RU"/>
              </w:rPr>
              <w:t xml:space="preserve"> </w:t>
            </w:r>
            <w:proofErr w:type="spellStart"/>
            <w:r>
              <w:rPr>
                <w:b/>
                <w:bCs/>
                <w:sz w:val="24"/>
                <w:szCs w:val="24"/>
                <w:lang w:val="ru-RU"/>
              </w:rPr>
              <w:t>послуги</w:t>
            </w:r>
            <w:proofErr w:type="spellEnd"/>
          </w:p>
        </w:tc>
      </w:tr>
      <w:tr w:rsidR="00681BE0" w:rsidTr="00681BE0">
        <w:trPr>
          <w:trHeight w:val="297"/>
        </w:trPr>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lang w:val="ru-RU"/>
              </w:rPr>
            </w:pPr>
            <w:r>
              <w:rPr>
                <w:sz w:val="24"/>
                <w:szCs w:val="24"/>
                <w:lang w:val="ru-RU"/>
              </w:rPr>
              <w:t>4</w:t>
            </w:r>
          </w:p>
        </w:tc>
        <w:tc>
          <w:tcPr>
            <w:tcW w:w="14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right="140"/>
              <w:jc w:val="left"/>
              <w:rPr>
                <w:sz w:val="24"/>
                <w:szCs w:val="24"/>
                <w:lang w:val="ru-RU"/>
              </w:rPr>
            </w:pPr>
            <w:proofErr w:type="spellStart"/>
            <w:r>
              <w:rPr>
                <w:sz w:val="24"/>
                <w:szCs w:val="24"/>
                <w:lang w:val="ru-RU"/>
              </w:rPr>
              <w:t>Закони</w:t>
            </w:r>
            <w:proofErr w:type="spellEnd"/>
            <w:r>
              <w:rPr>
                <w:sz w:val="24"/>
                <w:szCs w:val="24"/>
                <w:lang w:val="ru-RU"/>
              </w:rPr>
              <w:t xml:space="preserve"> </w:t>
            </w:r>
            <w:proofErr w:type="spellStart"/>
            <w:r>
              <w:rPr>
                <w:sz w:val="24"/>
                <w:szCs w:val="24"/>
                <w:lang w:val="ru-RU"/>
              </w:rPr>
              <w:t>України</w:t>
            </w:r>
            <w:proofErr w:type="spellEnd"/>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7" w:right="140"/>
              <w:rPr>
                <w:sz w:val="24"/>
                <w:szCs w:val="24"/>
              </w:rPr>
            </w:pPr>
            <w:r>
              <w:rPr>
                <w:sz w:val="24"/>
                <w:szCs w:val="24"/>
              </w:rPr>
              <w:t>Закон України «Про органи і служби у справах дітей та спеціальні установи для дітей» від 24.01.1995р., Закон України «Про охорону дитинства» від 26.04.2001р., Закон України «Про основи соціального захисту бездомних громадян і безпритульних дітей» від 02.06.2005р., Закон України «Про адміністративні послуги» від 06.09.2012р.</w:t>
            </w:r>
          </w:p>
        </w:tc>
      </w:tr>
      <w:tr w:rsidR="00681BE0" w:rsidRPr="00681BE0" w:rsidTr="00681BE0">
        <w:trPr>
          <w:trHeight w:val="499"/>
        </w:trPr>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rPr>
            </w:pPr>
            <w:r>
              <w:rPr>
                <w:sz w:val="24"/>
                <w:szCs w:val="24"/>
              </w:rPr>
              <w:t>5</w:t>
            </w:r>
          </w:p>
        </w:tc>
        <w:tc>
          <w:tcPr>
            <w:tcW w:w="14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right="140"/>
              <w:jc w:val="left"/>
              <w:rPr>
                <w:sz w:val="24"/>
                <w:szCs w:val="24"/>
              </w:rPr>
            </w:pPr>
            <w:r>
              <w:rPr>
                <w:sz w:val="24"/>
                <w:szCs w:val="24"/>
              </w:rPr>
              <w:t>Акти Кабінету Міністрів України  та центральних органів виконавчої влади</w:t>
            </w:r>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7" w:right="140"/>
              <w:rPr>
                <w:sz w:val="24"/>
                <w:szCs w:val="24"/>
              </w:rPr>
            </w:pPr>
            <w:r>
              <w:rPr>
                <w:sz w:val="24"/>
                <w:szCs w:val="24"/>
              </w:rPr>
              <w:t>Постанова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Постанова Кабінету Міністрів України від 24.09.2008 р. №866 «Питання діяльності органів опіки та піклування, пов’язаної із захистом прав дитини», Наказ Міністерства соціальної політики України від 20.07.2018р. №1044 «Про затвердження форми журналу обліку заяв про надання статусу дитини, яка постраждала внаслідок воєнних дій та збройних конфліктів»</w:t>
            </w:r>
          </w:p>
        </w:tc>
      </w:tr>
      <w:tr w:rsidR="00681BE0" w:rsidTr="00681BE0">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lang w:val="en-US"/>
              </w:rPr>
            </w:pPr>
            <w:proofErr w:type="spellStart"/>
            <w:r>
              <w:rPr>
                <w:b/>
                <w:bCs/>
                <w:sz w:val="24"/>
                <w:szCs w:val="24"/>
                <w:lang w:val="en-US"/>
              </w:rPr>
              <w:t>Умови</w:t>
            </w:r>
            <w:proofErr w:type="spellEnd"/>
            <w:r>
              <w:rPr>
                <w:b/>
                <w:bCs/>
                <w:sz w:val="24"/>
                <w:szCs w:val="24"/>
                <w:lang w:val="en-US"/>
              </w:rPr>
              <w:t xml:space="preserve"> </w:t>
            </w:r>
            <w:proofErr w:type="spellStart"/>
            <w:r>
              <w:rPr>
                <w:b/>
                <w:bCs/>
                <w:sz w:val="24"/>
                <w:szCs w:val="24"/>
                <w:lang w:val="en-US"/>
              </w:rPr>
              <w:t>отримання</w:t>
            </w:r>
            <w:proofErr w:type="spellEnd"/>
            <w:r>
              <w:rPr>
                <w:b/>
                <w:bCs/>
                <w:sz w:val="24"/>
                <w:szCs w:val="24"/>
                <w:lang w:val="en-US"/>
              </w:rPr>
              <w:t xml:space="preserve"> </w:t>
            </w:r>
            <w:proofErr w:type="spellStart"/>
            <w:r>
              <w:rPr>
                <w:b/>
                <w:bCs/>
                <w:sz w:val="24"/>
                <w:szCs w:val="24"/>
                <w:lang w:val="en-US"/>
              </w:rPr>
              <w:t>адміністративної</w:t>
            </w:r>
            <w:proofErr w:type="spellEnd"/>
            <w:r>
              <w:rPr>
                <w:b/>
                <w:bCs/>
                <w:sz w:val="24"/>
                <w:szCs w:val="24"/>
                <w:lang w:val="en-US"/>
              </w:rPr>
              <w:t xml:space="preserve"> </w:t>
            </w:r>
            <w:proofErr w:type="spellStart"/>
            <w:r>
              <w:rPr>
                <w:b/>
                <w:bCs/>
                <w:sz w:val="24"/>
                <w:szCs w:val="24"/>
                <w:lang w:val="en-US"/>
              </w:rPr>
              <w:t>послуги</w:t>
            </w:r>
            <w:proofErr w:type="spellEnd"/>
          </w:p>
        </w:tc>
      </w:tr>
      <w:tr w:rsidR="00681BE0" w:rsidRP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rPr>
            </w:pPr>
            <w:r>
              <w:rPr>
                <w:sz w:val="24"/>
                <w:szCs w:val="24"/>
              </w:rPr>
              <w:lastRenderedPageBreak/>
              <w:t>6</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rPr>
                <w:sz w:val="24"/>
                <w:szCs w:val="24"/>
                <w:lang w:eastAsia="uk-UA"/>
              </w:rPr>
            </w:pPr>
            <w:r>
              <w:rPr>
                <w:sz w:val="24"/>
                <w:szCs w:val="24"/>
                <w:lang w:eastAsia="uk-UA"/>
              </w:rPr>
              <w:t xml:space="preserve">Підстава для отримання </w:t>
            </w:r>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hd w:val="clear" w:color="auto" w:fill="FFFFFF"/>
              <w:tabs>
                <w:tab w:val="center" w:pos="4677"/>
                <w:tab w:val="right" w:pos="9355"/>
              </w:tabs>
              <w:spacing w:line="256" w:lineRule="auto"/>
              <w:ind w:left="117" w:right="140"/>
              <w:textAlignment w:val="baseline"/>
              <w:rPr>
                <w:sz w:val="24"/>
                <w:szCs w:val="24"/>
                <w:lang w:eastAsia="uk-UA"/>
              </w:rPr>
            </w:pPr>
            <w:r>
              <w:rPr>
                <w:sz w:val="24"/>
                <w:szCs w:val="24"/>
                <w:lang w:eastAsia="uk-UA"/>
              </w:rPr>
              <w:t>Заява законного представника дитини або уразі, якщо дитина переміщується  без супроводження батьків або осіб, які їх замінюють, її родичів (баби, діда, прабаба, прадіда, тітки, дядька, повнолітніх брата або сестри), вітчима, мачухи, представника органу опіки та піклування або дитини, якій виповнилось 14 років.</w:t>
            </w:r>
          </w:p>
        </w:tc>
      </w:tr>
      <w:tr w:rsidR="00681BE0" w:rsidRP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rPr>
            </w:pPr>
            <w:r>
              <w:rPr>
                <w:sz w:val="24"/>
                <w:szCs w:val="24"/>
              </w:rPr>
              <w:t>7</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rPr>
                <w:sz w:val="24"/>
                <w:szCs w:val="24"/>
                <w:lang w:eastAsia="uk-UA"/>
              </w:rPr>
            </w:pPr>
            <w:r>
              <w:rPr>
                <w:sz w:val="24"/>
                <w:szCs w:val="24"/>
                <w:lang w:eastAsia="ru-RU"/>
              </w:rPr>
              <w:t>Перелік необхідних документів</w:t>
            </w:r>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1BE0" w:rsidRDefault="00681BE0">
            <w:pPr>
              <w:autoSpaceDE w:val="0"/>
              <w:autoSpaceDN w:val="0"/>
              <w:adjustRightInd w:val="0"/>
              <w:spacing w:line="256" w:lineRule="auto"/>
              <w:ind w:left="117" w:right="140"/>
              <w:rPr>
                <w:sz w:val="24"/>
                <w:szCs w:val="24"/>
                <w:lang w:eastAsia="ru-RU"/>
              </w:rPr>
            </w:pPr>
            <w:r>
              <w:rPr>
                <w:sz w:val="24"/>
                <w:szCs w:val="24"/>
                <w:lang w:eastAsia="ru-RU"/>
              </w:rPr>
              <w:t>1. Свідоцтво про народження дитини або інший документ, що посвідчує особу дитини;</w:t>
            </w:r>
          </w:p>
          <w:p w:rsidR="00681BE0" w:rsidRDefault="00681BE0">
            <w:pPr>
              <w:autoSpaceDE w:val="0"/>
              <w:autoSpaceDN w:val="0"/>
              <w:adjustRightInd w:val="0"/>
              <w:spacing w:line="256" w:lineRule="auto"/>
              <w:ind w:right="140" w:firstLine="117"/>
              <w:rPr>
                <w:sz w:val="24"/>
                <w:szCs w:val="24"/>
                <w:lang w:eastAsia="ru-RU"/>
              </w:rPr>
            </w:pPr>
            <w:r>
              <w:rPr>
                <w:sz w:val="24"/>
                <w:szCs w:val="24"/>
                <w:lang w:eastAsia="ru-RU"/>
              </w:rPr>
              <w:t>2. Документ, що посвідчує особу заявника;</w:t>
            </w:r>
          </w:p>
          <w:p w:rsidR="00681BE0" w:rsidRDefault="00681BE0">
            <w:pPr>
              <w:autoSpaceDE w:val="0"/>
              <w:autoSpaceDN w:val="0"/>
              <w:adjustRightInd w:val="0"/>
              <w:spacing w:line="256" w:lineRule="auto"/>
              <w:ind w:left="117" w:right="140"/>
              <w:rPr>
                <w:sz w:val="24"/>
                <w:szCs w:val="24"/>
              </w:rPr>
            </w:pPr>
            <w:r>
              <w:rPr>
                <w:sz w:val="24"/>
                <w:szCs w:val="24"/>
                <w:lang w:eastAsia="uk-UA"/>
              </w:rPr>
              <w:t>3. Документ, що підтверджує повноваження законного представника дитини (якщо дитина постійно проживає/перебуває у закладі охорони здоров’я, закладі освіти або іншому дитячому закладі-документи, що підтверджують факт перебування дитини в такому закладі) або родинні стосунки між дитиною та заявником;</w:t>
            </w:r>
          </w:p>
          <w:p w:rsidR="00681BE0" w:rsidRDefault="00681BE0">
            <w:pPr>
              <w:autoSpaceDE w:val="0"/>
              <w:autoSpaceDN w:val="0"/>
              <w:adjustRightInd w:val="0"/>
              <w:spacing w:line="256" w:lineRule="auto"/>
              <w:ind w:left="117" w:right="140"/>
              <w:rPr>
                <w:color w:val="000000"/>
                <w:sz w:val="24"/>
                <w:szCs w:val="24"/>
                <w:lang w:eastAsia="uk-UA"/>
              </w:rPr>
            </w:pPr>
            <w:r>
              <w:rPr>
                <w:sz w:val="24"/>
                <w:szCs w:val="24"/>
                <w:lang w:eastAsia="uk-UA"/>
              </w:rPr>
              <w:t>4.</w:t>
            </w:r>
            <w:r>
              <w:rPr>
                <w:color w:val="000000"/>
                <w:sz w:val="24"/>
                <w:szCs w:val="24"/>
                <w:lang w:eastAsia="uk-UA"/>
              </w:rPr>
              <w:t xml:space="preserve"> Довідка про взяття дитини на облік як внутрішньо переміщеної особи або документа, що підтверджує проживання/перебування дитини в населеному пункті, на території якого здійснювалася антитерористична операція і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681BE0" w:rsidRDefault="00681BE0">
            <w:pPr>
              <w:autoSpaceDE w:val="0"/>
              <w:autoSpaceDN w:val="0"/>
              <w:adjustRightInd w:val="0"/>
              <w:spacing w:line="256" w:lineRule="auto"/>
              <w:ind w:left="117" w:right="140"/>
              <w:rPr>
                <w:sz w:val="24"/>
                <w:szCs w:val="24"/>
                <w:lang w:eastAsia="uk-UA"/>
              </w:rPr>
            </w:pPr>
            <w:r>
              <w:rPr>
                <w:sz w:val="24"/>
                <w:szCs w:val="24"/>
                <w:lang w:eastAsia="uk-UA"/>
              </w:rPr>
              <w:t>5. У разі відсутності відомостей про реєстрацію місця проживання/перебування дитини, доказами підтвердження її місця проживання/перебування в населеному пункті, на території якого здійснювалася антитерористична операція і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можуть бути відомості, які містяться в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 дитини.</w:t>
            </w:r>
          </w:p>
          <w:p w:rsidR="00681BE0" w:rsidRDefault="00681BE0">
            <w:pPr>
              <w:autoSpaceDE w:val="0"/>
              <w:autoSpaceDN w:val="0"/>
              <w:adjustRightInd w:val="0"/>
              <w:spacing w:line="256" w:lineRule="auto"/>
              <w:ind w:left="117" w:right="140"/>
              <w:rPr>
                <w:sz w:val="24"/>
                <w:szCs w:val="24"/>
                <w:lang w:eastAsia="uk-UA"/>
              </w:rPr>
            </w:pPr>
            <w:r>
              <w:rPr>
                <w:sz w:val="24"/>
                <w:szCs w:val="24"/>
                <w:lang w:eastAsia="uk-UA"/>
              </w:rPr>
              <w:t xml:space="preserve">6. Уразі отримання дитиною поранення, контузії, каліцтва також подаються виписки з медичної картки дитини або консультаційного висновку спеціаліста, видані після медичного обстеження та лікування дитини в закладах охорони здоров’я та науково-дослідних установах, визначених МОЗ, із зазначенням діагнозу згідно з Міжнародною класифікацією </w:t>
            </w:r>
            <w:proofErr w:type="spellStart"/>
            <w:r>
              <w:rPr>
                <w:sz w:val="24"/>
                <w:szCs w:val="24"/>
                <w:lang w:eastAsia="uk-UA"/>
              </w:rPr>
              <w:t>хвороб</w:t>
            </w:r>
            <w:proofErr w:type="spellEnd"/>
            <w:r>
              <w:rPr>
                <w:sz w:val="24"/>
                <w:szCs w:val="24"/>
                <w:lang w:eastAsia="uk-UA"/>
              </w:rPr>
              <w:t xml:space="preserve"> та споріднених проблем здоров’я десятого перегляду, отриманих у період здійснення антитерористичної </w:t>
            </w:r>
            <w:r>
              <w:rPr>
                <w:sz w:val="24"/>
                <w:szCs w:val="24"/>
                <w:lang w:eastAsia="uk-UA"/>
              </w:rPr>
              <w:lastRenderedPageBreak/>
              <w:t>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681BE0" w:rsidRDefault="00681BE0">
            <w:pPr>
              <w:autoSpaceDE w:val="0"/>
              <w:autoSpaceDN w:val="0"/>
              <w:adjustRightInd w:val="0"/>
              <w:spacing w:line="256" w:lineRule="auto"/>
              <w:ind w:left="117" w:right="140"/>
              <w:rPr>
                <w:sz w:val="24"/>
                <w:szCs w:val="24"/>
                <w:lang w:eastAsia="uk-UA"/>
              </w:rPr>
            </w:pPr>
            <w:r>
              <w:rPr>
                <w:sz w:val="24"/>
                <w:szCs w:val="24"/>
                <w:lang w:eastAsia="ru-RU"/>
              </w:rPr>
              <w:t xml:space="preserve">7. </w:t>
            </w:r>
            <w:r>
              <w:rPr>
                <w:sz w:val="24"/>
                <w:szCs w:val="24"/>
                <w:lang w:eastAsia="uk-UA"/>
              </w:rPr>
              <w:t xml:space="preserve">У разі якщо дитина, яка внаслідок воєнних дій та збройних конфліктів, зазнала фізичного та сексуального насильства, була викрадена або незаконно вивезена за межі України, залучена до участі у діях воєнізованих чи збройних формувань, незаконно утримувалась, у </w:t>
            </w:r>
            <w:proofErr w:type="spellStart"/>
            <w:r>
              <w:rPr>
                <w:sz w:val="24"/>
                <w:szCs w:val="24"/>
                <w:lang w:eastAsia="uk-UA"/>
              </w:rPr>
              <w:t>т.ч</w:t>
            </w:r>
            <w:proofErr w:type="spellEnd"/>
            <w:r>
              <w:rPr>
                <w:sz w:val="24"/>
                <w:szCs w:val="24"/>
                <w:lang w:eastAsia="uk-UA"/>
              </w:rPr>
              <w:t>. в полоні,  також подаються копії:</w:t>
            </w:r>
            <w:bookmarkStart w:id="0" w:name="n66"/>
            <w:bookmarkEnd w:id="0"/>
          </w:p>
          <w:p w:rsidR="00681BE0" w:rsidRDefault="00681BE0">
            <w:pPr>
              <w:autoSpaceDE w:val="0"/>
              <w:autoSpaceDN w:val="0"/>
              <w:adjustRightInd w:val="0"/>
              <w:spacing w:line="256" w:lineRule="auto"/>
              <w:ind w:left="117" w:right="140"/>
              <w:rPr>
                <w:sz w:val="24"/>
                <w:szCs w:val="24"/>
                <w:lang w:eastAsia="uk-UA"/>
              </w:rPr>
            </w:pPr>
            <w:r>
              <w:rPr>
                <w:sz w:val="24"/>
                <w:szCs w:val="24"/>
                <w:lang w:eastAsia="uk-UA"/>
              </w:rPr>
              <w:t xml:space="preserve"> - заяви про вчинення щодо дитини кримінального правопорушення або про залучення дитини до провадження, як потерпілої, зареєстрованої в установленому порядку у відповідних правоохоронних органах;</w:t>
            </w:r>
            <w:bookmarkStart w:id="1" w:name="n67"/>
            <w:bookmarkEnd w:id="1"/>
          </w:p>
          <w:p w:rsidR="00681BE0" w:rsidRDefault="00681BE0">
            <w:pPr>
              <w:autoSpaceDE w:val="0"/>
              <w:autoSpaceDN w:val="0"/>
              <w:adjustRightInd w:val="0"/>
              <w:spacing w:line="256" w:lineRule="auto"/>
              <w:ind w:left="117" w:right="140"/>
              <w:rPr>
                <w:sz w:val="24"/>
                <w:szCs w:val="24"/>
                <w:lang w:eastAsia="uk-UA"/>
              </w:rPr>
            </w:pPr>
            <w:r>
              <w:rPr>
                <w:sz w:val="24"/>
                <w:szCs w:val="24"/>
                <w:lang w:eastAsia="uk-UA"/>
              </w:rPr>
              <w:t xml:space="preserve"> - витягу з Єдиного реєстру досудових розслідувань про відкриття кримінального провадження (</w:t>
            </w:r>
            <w:proofErr w:type="spellStart"/>
            <w:r>
              <w:rPr>
                <w:sz w:val="24"/>
                <w:szCs w:val="24"/>
                <w:lang w:eastAsia="uk-UA"/>
              </w:rPr>
              <w:t>назалежно</w:t>
            </w:r>
            <w:proofErr w:type="spellEnd"/>
            <w:r>
              <w:rPr>
                <w:sz w:val="24"/>
                <w:szCs w:val="24"/>
                <w:lang w:eastAsia="uk-UA"/>
              </w:rPr>
              <w:t xml:space="preserve"> від результатів досудового розслідування) за зазначеною заявою про вчинення злочину щодо дитини в зоні воєнних дій та збройних конфліктів;</w:t>
            </w:r>
            <w:bookmarkStart w:id="2" w:name="n68"/>
            <w:bookmarkEnd w:id="2"/>
          </w:p>
          <w:p w:rsidR="00681BE0" w:rsidRDefault="00681BE0">
            <w:pPr>
              <w:autoSpaceDE w:val="0"/>
              <w:autoSpaceDN w:val="0"/>
              <w:adjustRightInd w:val="0"/>
              <w:spacing w:line="256" w:lineRule="auto"/>
              <w:ind w:left="117" w:right="140"/>
              <w:rPr>
                <w:sz w:val="24"/>
                <w:szCs w:val="24"/>
                <w:lang w:eastAsia="uk-UA"/>
              </w:rPr>
            </w:pPr>
            <w:r>
              <w:rPr>
                <w:sz w:val="24"/>
                <w:szCs w:val="24"/>
                <w:lang w:eastAsia="uk-UA"/>
              </w:rPr>
              <w:t xml:space="preserve"> - 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внаслідок воєнних дій та збройних конфліктів (за обставин, передбачених у</w:t>
            </w:r>
            <w:r>
              <w:rPr>
                <w:color w:val="000000"/>
                <w:sz w:val="24"/>
                <w:szCs w:val="24"/>
                <w:lang w:eastAsia="uk-UA"/>
              </w:rPr>
              <w:t> </w:t>
            </w:r>
            <w:hyperlink r:id="rId5" w:anchor="n52" w:history="1">
              <w:r>
                <w:rPr>
                  <w:rStyle w:val="a3"/>
                  <w:sz w:val="24"/>
                  <w:szCs w:val="24"/>
                  <w:lang w:eastAsia="uk-UA"/>
                </w:rPr>
                <w:t>підпункті 2</w:t>
              </w:r>
            </w:hyperlink>
            <w:r>
              <w:rPr>
                <w:sz w:val="24"/>
                <w:szCs w:val="24"/>
                <w:lang w:eastAsia="uk-UA"/>
              </w:rPr>
              <w:t> пункту 3 цього Порядку).</w:t>
            </w:r>
          </w:p>
          <w:p w:rsidR="00681BE0" w:rsidRDefault="00681BE0">
            <w:pPr>
              <w:autoSpaceDE w:val="0"/>
              <w:autoSpaceDN w:val="0"/>
              <w:adjustRightInd w:val="0"/>
              <w:spacing w:line="256" w:lineRule="auto"/>
              <w:ind w:right="140"/>
              <w:rPr>
                <w:sz w:val="24"/>
                <w:szCs w:val="24"/>
                <w:lang w:eastAsia="uk-UA"/>
              </w:rPr>
            </w:pPr>
          </w:p>
          <w:p w:rsidR="00681BE0" w:rsidRDefault="00681BE0">
            <w:pPr>
              <w:shd w:val="clear" w:color="auto" w:fill="FFFFFF"/>
              <w:spacing w:line="256" w:lineRule="auto"/>
              <w:ind w:left="117" w:right="140"/>
              <w:rPr>
                <w:color w:val="000000"/>
                <w:sz w:val="24"/>
                <w:szCs w:val="24"/>
                <w:lang w:eastAsia="ru-RU"/>
              </w:rPr>
            </w:pPr>
            <w:r>
              <w:rPr>
                <w:sz w:val="24"/>
                <w:szCs w:val="24"/>
                <w:lang w:eastAsia="ru-RU"/>
              </w:rPr>
              <w:t xml:space="preserve">8. </w:t>
            </w:r>
            <w:r>
              <w:rPr>
                <w:color w:val="000000"/>
                <w:sz w:val="24"/>
                <w:szCs w:val="24"/>
                <w:lang w:eastAsia="ru-RU"/>
              </w:rPr>
              <w:t>У разі якщо дитина, яка внаслідок воєнних дій та збройних конфліктів зазнала психологічного насильства,</w:t>
            </w:r>
            <w:r>
              <w:rPr>
                <w:color w:val="000000"/>
                <w:sz w:val="24"/>
                <w:szCs w:val="24"/>
                <w:lang w:val="ru-RU" w:eastAsia="ru-RU"/>
              </w:rPr>
              <w:t xml:space="preserve"> </w:t>
            </w:r>
            <w:proofErr w:type="spellStart"/>
            <w:r>
              <w:rPr>
                <w:color w:val="000000"/>
                <w:sz w:val="24"/>
                <w:szCs w:val="24"/>
                <w:lang w:val="ru-RU" w:eastAsia="ru-RU"/>
              </w:rPr>
              <w:t>подаються</w:t>
            </w:r>
            <w:proofErr w:type="spellEnd"/>
            <w:r>
              <w:rPr>
                <w:color w:val="000000"/>
                <w:sz w:val="24"/>
                <w:szCs w:val="24"/>
                <w:lang w:val="ru-RU" w:eastAsia="ru-RU"/>
              </w:rPr>
              <w:t>:</w:t>
            </w:r>
            <w:bookmarkStart w:id="3" w:name="n70"/>
            <w:bookmarkEnd w:id="3"/>
          </w:p>
          <w:p w:rsidR="00681BE0" w:rsidRDefault="00681BE0">
            <w:pPr>
              <w:shd w:val="clear" w:color="auto" w:fill="FFFFFF"/>
              <w:spacing w:line="256" w:lineRule="auto"/>
              <w:ind w:left="117" w:right="140"/>
              <w:rPr>
                <w:color w:val="000000"/>
                <w:sz w:val="24"/>
                <w:szCs w:val="24"/>
                <w:lang w:eastAsia="ru-RU"/>
              </w:rPr>
            </w:pPr>
            <w:r>
              <w:rPr>
                <w:color w:val="000000"/>
                <w:sz w:val="24"/>
                <w:szCs w:val="24"/>
                <w:lang w:eastAsia="ru-RU"/>
              </w:rPr>
              <w:t xml:space="preserve"> - </w:t>
            </w:r>
            <w:proofErr w:type="spellStart"/>
            <w:r>
              <w:rPr>
                <w:color w:val="000000"/>
                <w:sz w:val="24"/>
                <w:szCs w:val="24"/>
                <w:lang w:val="ru-RU" w:eastAsia="ru-RU"/>
              </w:rPr>
              <w:t>висновок</w:t>
            </w:r>
            <w:proofErr w:type="spellEnd"/>
            <w:r>
              <w:rPr>
                <w:color w:val="000000"/>
                <w:sz w:val="24"/>
                <w:szCs w:val="24"/>
                <w:lang w:val="ru-RU" w:eastAsia="ru-RU"/>
              </w:rPr>
              <w:t xml:space="preserve"> </w:t>
            </w:r>
            <w:proofErr w:type="spellStart"/>
            <w:r>
              <w:rPr>
                <w:color w:val="000000"/>
                <w:sz w:val="24"/>
                <w:szCs w:val="24"/>
                <w:lang w:val="ru-RU" w:eastAsia="ru-RU"/>
              </w:rPr>
              <w:t>оцінки</w:t>
            </w:r>
            <w:proofErr w:type="spellEnd"/>
            <w:r>
              <w:rPr>
                <w:color w:val="000000"/>
                <w:sz w:val="24"/>
                <w:szCs w:val="24"/>
                <w:lang w:val="ru-RU" w:eastAsia="ru-RU"/>
              </w:rPr>
              <w:t xml:space="preserve"> потреб </w:t>
            </w:r>
            <w:proofErr w:type="spellStart"/>
            <w:r>
              <w:rPr>
                <w:color w:val="000000"/>
                <w:sz w:val="24"/>
                <w:szCs w:val="24"/>
                <w:lang w:val="ru-RU" w:eastAsia="ru-RU"/>
              </w:rPr>
              <w:t>сім’ї</w:t>
            </w:r>
            <w:proofErr w:type="spellEnd"/>
            <w:r>
              <w:rPr>
                <w:color w:val="000000"/>
                <w:sz w:val="24"/>
                <w:szCs w:val="24"/>
                <w:lang w:val="ru-RU" w:eastAsia="ru-RU"/>
              </w:rPr>
              <w:t xml:space="preserve"> (особи) у </w:t>
            </w:r>
            <w:proofErr w:type="spellStart"/>
            <w:r>
              <w:rPr>
                <w:color w:val="000000"/>
                <w:sz w:val="24"/>
                <w:szCs w:val="24"/>
                <w:lang w:val="ru-RU" w:eastAsia="ru-RU"/>
              </w:rPr>
              <w:t>соціальних</w:t>
            </w:r>
            <w:proofErr w:type="spellEnd"/>
            <w:r>
              <w:rPr>
                <w:color w:val="000000"/>
                <w:sz w:val="24"/>
                <w:szCs w:val="24"/>
                <w:lang w:val="ru-RU" w:eastAsia="ru-RU"/>
              </w:rPr>
              <w:t xml:space="preserve"> </w:t>
            </w:r>
            <w:proofErr w:type="spellStart"/>
            <w:r>
              <w:rPr>
                <w:color w:val="000000"/>
                <w:sz w:val="24"/>
                <w:szCs w:val="24"/>
                <w:lang w:val="ru-RU" w:eastAsia="ru-RU"/>
              </w:rPr>
              <w:t>послугах</w:t>
            </w:r>
            <w:proofErr w:type="spellEnd"/>
            <w:r>
              <w:rPr>
                <w:color w:val="000000"/>
                <w:sz w:val="24"/>
                <w:szCs w:val="24"/>
                <w:lang w:val="ru-RU" w:eastAsia="ru-RU"/>
              </w:rPr>
              <w:t xml:space="preserve">, </w:t>
            </w:r>
            <w:proofErr w:type="spellStart"/>
            <w:r>
              <w:rPr>
                <w:color w:val="000000"/>
                <w:sz w:val="24"/>
                <w:szCs w:val="24"/>
                <w:lang w:val="ru-RU" w:eastAsia="ru-RU"/>
              </w:rPr>
              <w:t>підготовлений</w:t>
            </w:r>
            <w:proofErr w:type="spellEnd"/>
            <w:r>
              <w:rPr>
                <w:color w:val="000000"/>
                <w:sz w:val="24"/>
                <w:szCs w:val="24"/>
                <w:lang w:val="ru-RU" w:eastAsia="ru-RU"/>
              </w:rPr>
              <w:t xml:space="preserve"> центром </w:t>
            </w:r>
            <w:proofErr w:type="spellStart"/>
            <w:r>
              <w:rPr>
                <w:color w:val="000000"/>
                <w:sz w:val="24"/>
                <w:szCs w:val="24"/>
                <w:lang w:val="ru-RU" w:eastAsia="ru-RU"/>
              </w:rPr>
              <w:t>соціальних</w:t>
            </w:r>
            <w:proofErr w:type="spellEnd"/>
            <w:r>
              <w:rPr>
                <w:color w:val="000000"/>
                <w:sz w:val="24"/>
                <w:szCs w:val="24"/>
                <w:lang w:val="ru-RU" w:eastAsia="ru-RU"/>
              </w:rPr>
              <w:t xml:space="preserve"> служб для </w:t>
            </w:r>
            <w:proofErr w:type="spellStart"/>
            <w:r>
              <w:rPr>
                <w:color w:val="000000"/>
                <w:sz w:val="24"/>
                <w:szCs w:val="24"/>
                <w:lang w:val="ru-RU" w:eastAsia="ru-RU"/>
              </w:rPr>
              <w:t>сім’ї</w:t>
            </w:r>
            <w:proofErr w:type="spellEnd"/>
            <w:r>
              <w:rPr>
                <w:color w:val="000000"/>
                <w:sz w:val="24"/>
                <w:szCs w:val="24"/>
                <w:lang w:val="ru-RU" w:eastAsia="ru-RU"/>
              </w:rPr>
              <w:t xml:space="preserve">, </w:t>
            </w:r>
            <w:proofErr w:type="spellStart"/>
            <w:r>
              <w:rPr>
                <w:color w:val="000000"/>
                <w:sz w:val="24"/>
                <w:szCs w:val="24"/>
                <w:lang w:val="ru-RU" w:eastAsia="ru-RU"/>
              </w:rPr>
              <w:t>дітей</w:t>
            </w:r>
            <w:proofErr w:type="spellEnd"/>
            <w:r>
              <w:rPr>
                <w:color w:val="000000"/>
                <w:sz w:val="24"/>
                <w:szCs w:val="24"/>
                <w:lang w:val="ru-RU" w:eastAsia="ru-RU"/>
              </w:rPr>
              <w:t xml:space="preserve"> та </w:t>
            </w:r>
            <w:proofErr w:type="spellStart"/>
            <w:r>
              <w:rPr>
                <w:color w:val="000000"/>
                <w:sz w:val="24"/>
                <w:szCs w:val="24"/>
                <w:lang w:val="ru-RU" w:eastAsia="ru-RU"/>
              </w:rPr>
              <w:t>молоді</w:t>
            </w:r>
            <w:proofErr w:type="spellEnd"/>
            <w:r>
              <w:rPr>
                <w:color w:val="000000"/>
                <w:sz w:val="24"/>
                <w:szCs w:val="24"/>
                <w:lang w:val="ru-RU" w:eastAsia="ru-RU"/>
              </w:rPr>
              <w:t xml:space="preserve"> за формою, </w:t>
            </w:r>
            <w:proofErr w:type="spellStart"/>
            <w:r>
              <w:rPr>
                <w:color w:val="000000"/>
                <w:sz w:val="24"/>
                <w:szCs w:val="24"/>
                <w:lang w:val="ru-RU" w:eastAsia="ru-RU"/>
              </w:rPr>
              <w:t>затвердженою</w:t>
            </w:r>
            <w:proofErr w:type="spellEnd"/>
            <w:r>
              <w:rPr>
                <w:color w:val="000000"/>
                <w:sz w:val="24"/>
                <w:szCs w:val="24"/>
                <w:lang w:val="ru-RU" w:eastAsia="ru-RU"/>
              </w:rPr>
              <w:t xml:space="preserve"> </w:t>
            </w:r>
            <w:proofErr w:type="spellStart"/>
            <w:r>
              <w:rPr>
                <w:color w:val="000000"/>
                <w:sz w:val="24"/>
                <w:szCs w:val="24"/>
                <w:lang w:val="ru-RU" w:eastAsia="ru-RU"/>
              </w:rPr>
              <w:t>Мінсоцполітики</w:t>
            </w:r>
            <w:proofErr w:type="spellEnd"/>
            <w:r>
              <w:rPr>
                <w:color w:val="000000"/>
                <w:sz w:val="24"/>
                <w:szCs w:val="24"/>
                <w:lang w:val="ru-RU" w:eastAsia="ru-RU"/>
              </w:rPr>
              <w:t xml:space="preserve">. До </w:t>
            </w:r>
            <w:proofErr w:type="spellStart"/>
            <w:r>
              <w:rPr>
                <w:color w:val="000000"/>
                <w:sz w:val="24"/>
                <w:szCs w:val="24"/>
                <w:lang w:val="ru-RU" w:eastAsia="ru-RU"/>
              </w:rPr>
              <w:t>оцінювання</w:t>
            </w:r>
            <w:proofErr w:type="spellEnd"/>
            <w:r>
              <w:rPr>
                <w:color w:val="000000"/>
                <w:sz w:val="24"/>
                <w:szCs w:val="24"/>
                <w:lang w:val="ru-RU" w:eastAsia="ru-RU"/>
              </w:rPr>
              <w:t xml:space="preserve"> потреб </w:t>
            </w:r>
            <w:proofErr w:type="spellStart"/>
            <w:r>
              <w:rPr>
                <w:color w:val="000000"/>
                <w:sz w:val="24"/>
                <w:szCs w:val="24"/>
                <w:lang w:val="ru-RU" w:eastAsia="ru-RU"/>
              </w:rPr>
              <w:t>сім’ї</w:t>
            </w:r>
            <w:proofErr w:type="spellEnd"/>
            <w:r>
              <w:rPr>
                <w:color w:val="000000"/>
                <w:sz w:val="24"/>
                <w:szCs w:val="24"/>
                <w:lang w:val="ru-RU" w:eastAsia="ru-RU"/>
              </w:rPr>
              <w:t xml:space="preserve"> (особи) </w:t>
            </w:r>
            <w:proofErr w:type="spellStart"/>
            <w:r>
              <w:rPr>
                <w:color w:val="000000"/>
                <w:sz w:val="24"/>
                <w:szCs w:val="24"/>
                <w:lang w:val="ru-RU" w:eastAsia="ru-RU"/>
              </w:rPr>
              <w:t>може</w:t>
            </w:r>
            <w:proofErr w:type="spellEnd"/>
            <w:r>
              <w:rPr>
                <w:color w:val="000000"/>
                <w:sz w:val="24"/>
                <w:szCs w:val="24"/>
                <w:lang w:val="ru-RU" w:eastAsia="ru-RU"/>
              </w:rPr>
              <w:t xml:space="preserve"> бути </w:t>
            </w:r>
            <w:proofErr w:type="spellStart"/>
            <w:r>
              <w:rPr>
                <w:color w:val="000000"/>
                <w:sz w:val="24"/>
                <w:szCs w:val="24"/>
                <w:lang w:val="ru-RU" w:eastAsia="ru-RU"/>
              </w:rPr>
              <w:t>залучений</w:t>
            </w:r>
            <w:proofErr w:type="spellEnd"/>
            <w:r>
              <w:rPr>
                <w:color w:val="000000"/>
                <w:sz w:val="24"/>
                <w:szCs w:val="24"/>
                <w:lang w:val="ru-RU" w:eastAsia="ru-RU"/>
              </w:rPr>
              <w:t xml:space="preserve"> психолог/</w:t>
            </w:r>
            <w:proofErr w:type="spellStart"/>
            <w:r>
              <w:rPr>
                <w:color w:val="000000"/>
                <w:sz w:val="24"/>
                <w:szCs w:val="24"/>
                <w:lang w:val="ru-RU" w:eastAsia="ru-RU"/>
              </w:rPr>
              <w:t>практичний</w:t>
            </w:r>
            <w:proofErr w:type="spellEnd"/>
            <w:r>
              <w:rPr>
                <w:color w:val="000000"/>
                <w:sz w:val="24"/>
                <w:szCs w:val="24"/>
                <w:lang w:val="ru-RU" w:eastAsia="ru-RU"/>
              </w:rPr>
              <w:t xml:space="preserve"> психолог, психотерапевт, </w:t>
            </w:r>
            <w:proofErr w:type="spellStart"/>
            <w:r>
              <w:rPr>
                <w:color w:val="000000"/>
                <w:sz w:val="24"/>
                <w:szCs w:val="24"/>
                <w:lang w:val="ru-RU" w:eastAsia="ru-RU"/>
              </w:rPr>
              <w:t>психіатр</w:t>
            </w:r>
            <w:proofErr w:type="spellEnd"/>
            <w:r>
              <w:rPr>
                <w:color w:val="000000"/>
                <w:sz w:val="24"/>
                <w:szCs w:val="24"/>
                <w:lang w:val="ru-RU" w:eastAsia="ru-RU"/>
              </w:rPr>
              <w:t xml:space="preserve">, </w:t>
            </w:r>
            <w:proofErr w:type="spellStart"/>
            <w:r>
              <w:rPr>
                <w:color w:val="000000"/>
                <w:sz w:val="24"/>
                <w:szCs w:val="24"/>
                <w:lang w:val="ru-RU" w:eastAsia="ru-RU"/>
              </w:rPr>
              <w:t>що</w:t>
            </w:r>
            <w:proofErr w:type="spellEnd"/>
            <w:r>
              <w:rPr>
                <w:color w:val="000000"/>
                <w:sz w:val="24"/>
                <w:szCs w:val="24"/>
                <w:lang w:val="ru-RU" w:eastAsia="ru-RU"/>
              </w:rPr>
              <w:t xml:space="preserve"> </w:t>
            </w:r>
            <w:proofErr w:type="spellStart"/>
            <w:r>
              <w:rPr>
                <w:color w:val="000000"/>
                <w:sz w:val="24"/>
                <w:szCs w:val="24"/>
                <w:lang w:val="ru-RU" w:eastAsia="ru-RU"/>
              </w:rPr>
              <w:t>працює</w:t>
            </w:r>
            <w:proofErr w:type="spellEnd"/>
            <w:r>
              <w:rPr>
                <w:color w:val="000000"/>
                <w:sz w:val="24"/>
                <w:szCs w:val="24"/>
                <w:lang w:val="ru-RU" w:eastAsia="ru-RU"/>
              </w:rPr>
              <w:t xml:space="preserve"> в </w:t>
            </w:r>
            <w:proofErr w:type="spellStart"/>
            <w:r>
              <w:rPr>
                <w:color w:val="000000"/>
                <w:sz w:val="24"/>
                <w:szCs w:val="24"/>
                <w:lang w:val="ru-RU" w:eastAsia="ru-RU"/>
              </w:rPr>
              <w:t>іншому</w:t>
            </w:r>
            <w:proofErr w:type="spellEnd"/>
            <w:r>
              <w:rPr>
                <w:color w:val="000000"/>
                <w:sz w:val="24"/>
                <w:szCs w:val="24"/>
                <w:lang w:val="ru-RU" w:eastAsia="ru-RU"/>
              </w:rPr>
              <w:t xml:space="preserve"> </w:t>
            </w:r>
            <w:proofErr w:type="spellStart"/>
            <w:r>
              <w:rPr>
                <w:color w:val="000000"/>
                <w:sz w:val="24"/>
                <w:szCs w:val="24"/>
                <w:lang w:val="ru-RU" w:eastAsia="ru-RU"/>
              </w:rPr>
              <w:t>закладі</w:t>
            </w:r>
            <w:proofErr w:type="spellEnd"/>
            <w:r>
              <w:rPr>
                <w:color w:val="000000"/>
                <w:sz w:val="24"/>
                <w:szCs w:val="24"/>
                <w:lang w:val="ru-RU" w:eastAsia="ru-RU"/>
              </w:rPr>
              <w:t xml:space="preserve">, </w:t>
            </w:r>
            <w:proofErr w:type="spellStart"/>
            <w:r>
              <w:rPr>
                <w:color w:val="000000"/>
                <w:sz w:val="24"/>
                <w:szCs w:val="24"/>
                <w:lang w:val="ru-RU" w:eastAsia="ru-RU"/>
              </w:rPr>
              <w:t>установі</w:t>
            </w:r>
            <w:proofErr w:type="spellEnd"/>
            <w:r>
              <w:rPr>
                <w:color w:val="000000"/>
                <w:sz w:val="24"/>
                <w:szCs w:val="24"/>
                <w:lang w:val="ru-RU" w:eastAsia="ru-RU"/>
              </w:rPr>
              <w:t xml:space="preserve">, </w:t>
            </w:r>
            <w:proofErr w:type="spellStart"/>
            <w:r>
              <w:rPr>
                <w:color w:val="000000"/>
                <w:sz w:val="24"/>
                <w:szCs w:val="24"/>
                <w:lang w:val="ru-RU" w:eastAsia="ru-RU"/>
              </w:rPr>
              <w:t>організації</w:t>
            </w:r>
            <w:proofErr w:type="spellEnd"/>
            <w:r>
              <w:rPr>
                <w:color w:val="000000"/>
                <w:sz w:val="24"/>
                <w:szCs w:val="24"/>
                <w:lang w:val="ru-RU" w:eastAsia="ru-RU"/>
              </w:rPr>
              <w:t xml:space="preserve">. На </w:t>
            </w:r>
            <w:proofErr w:type="spellStart"/>
            <w:r>
              <w:rPr>
                <w:color w:val="000000"/>
                <w:sz w:val="24"/>
                <w:szCs w:val="24"/>
                <w:lang w:val="ru-RU" w:eastAsia="ru-RU"/>
              </w:rPr>
              <w:t>основі</w:t>
            </w:r>
            <w:proofErr w:type="spellEnd"/>
            <w:r>
              <w:rPr>
                <w:color w:val="000000"/>
                <w:sz w:val="24"/>
                <w:szCs w:val="24"/>
                <w:lang w:val="ru-RU" w:eastAsia="ru-RU"/>
              </w:rPr>
              <w:t xml:space="preserve"> </w:t>
            </w:r>
            <w:proofErr w:type="spellStart"/>
            <w:r>
              <w:rPr>
                <w:color w:val="000000"/>
                <w:sz w:val="24"/>
                <w:szCs w:val="24"/>
                <w:lang w:val="ru-RU" w:eastAsia="ru-RU"/>
              </w:rPr>
              <w:t>висновку</w:t>
            </w:r>
            <w:proofErr w:type="spellEnd"/>
            <w:r>
              <w:rPr>
                <w:color w:val="000000"/>
                <w:sz w:val="24"/>
                <w:szCs w:val="24"/>
                <w:lang w:val="ru-RU" w:eastAsia="ru-RU"/>
              </w:rPr>
              <w:t xml:space="preserve"> </w:t>
            </w:r>
            <w:proofErr w:type="spellStart"/>
            <w:r>
              <w:rPr>
                <w:color w:val="000000"/>
                <w:sz w:val="24"/>
                <w:szCs w:val="24"/>
                <w:lang w:val="ru-RU" w:eastAsia="ru-RU"/>
              </w:rPr>
              <w:t>оцінки</w:t>
            </w:r>
            <w:proofErr w:type="spellEnd"/>
            <w:r>
              <w:rPr>
                <w:color w:val="000000"/>
                <w:sz w:val="24"/>
                <w:szCs w:val="24"/>
                <w:lang w:val="ru-RU" w:eastAsia="ru-RU"/>
              </w:rPr>
              <w:t xml:space="preserve"> потреб </w:t>
            </w:r>
            <w:proofErr w:type="spellStart"/>
            <w:r>
              <w:rPr>
                <w:color w:val="000000"/>
                <w:sz w:val="24"/>
                <w:szCs w:val="24"/>
                <w:lang w:val="ru-RU" w:eastAsia="ru-RU"/>
              </w:rPr>
              <w:t>сім’ї</w:t>
            </w:r>
            <w:proofErr w:type="spellEnd"/>
            <w:r>
              <w:rPr>
                <w:color w:val="000000"/>
                <w:sz w:val="24"/>
                <w:szCs w:val="24"/>
                <w:lang w:val="ru-RU" w:eastAsia="ru-RU"/>
              </w:rPr>
              <w:t xml:space="preserve"> (особи) у </w:t>
            </w:r>
            <w:proofErr w:type="spellStart"/>
            <w:r>
              <w:rPr>
                <w:color w:val="000000"/>
                <w:sz w:val="24"/>
                <w:szCs w:val="24"/>
                <w:lang w:val="ru-RU" w:eastAsia="ru-RU"/>
              </w:rPr>
              <w:t>соціальних</w:t>
            </w:r>
            <w:proofErr w:type="spellEnd"/>
            <w:r>
              <w:rPr>
                <w:color w:val="000000"/>
                <w:sz w:val="24"/>
                <w:szCs w:val="24"/>
                <w:lang w:val="ru-RU" w:eastAsia="ru-RU"/>
              </w:rPr>
              <w:t xml:space="preserve"> </w:t>
            </w:r>
            <w:proofErr w:type="spellStart"/>
            <w:r>
              <w:rPr>
                <w:color w:val="000000"/>
                <w:sz w:val="24"/>
                <w:szCs w:val="24"/>
                <w:lang w:val="ru-RU" w:eastAsia="ru-RU"/>
              </w:rPr>
              <w:t>послугах</w:t>
            </w:r>
            <w:proofErr w:type="spellEnd"/>
            <w:r>
              <w:rPr>
                <w:color w:val="000000"/>
                <w:sz w:val="24"/>
                <w:szCs w:val="24"/>
                <w:lang w:val="ru-RU" w:eastAsia="ru-RU"/>
              </w:rPr>
              <w:t xml:space="preserve"> за </w:t>
            </w:r>
            <w:proofErr w:type="spellStart"/>
            <w:r>
              <w:rPr>
                <w:color w:val="000000"/>
                <w:sz w:val="24"/>
                <w:szCs w:val="24"/>
                <w:lang w:val="ru-RU" w:eastAsia="ru-RU"/>
              </w:rPr>
              <w:t>згодою</w:t>
            </w:r>
            <w:proofErr w:type="spellEnd"/>
            <w:r>
              <w:rPr>
                <w:color w:val="000000"/>
                <w:sz w:val="24"/>
                <w:szCs w:val="24"/>
                <w:lang w:val="ru-RU" w:eastAsia="ru-RU"/>
              </w:rPr>
              <w:t xml:space="preserve"> </w:t>
            </w:r>
            <w:proofErr w:type="spellStart"/>
            <w:r>
              <w:rPr>
                <w:color w:val="000000"/>
                <w:sz w:val="24"/>
                <w:szCs w:val="24"/>
                <w:lang w:val="ru-RU" w:eastAsia="ru-RU"/>
              </w:rPr>
              <w:t>батьків</w:t>
            </w:r>
            <w:proofErr w:type="spellEnd"/>
            <w:r>
              <w:rPr>
                <w:color w:val="000000"/>
                <w:sz w:val="24"/>
                <w:szCs w:val="24"/>
                <w:lang w:val="ru-RU" w:eastAsia="ru-RU"/>
              </w:rPr>
              <w:t>/</w:t>
            </w:r>
            <w:proofErr w:type="spellStart"/>
            <w:r>
              <w:rPr>
                <w:color w:val="000000"/>
                <w:sz w:val="24"/>
                <w:szCs w:val="24"/>
                <w:lang w:val="ru-RU" w:eastAsia="ru-RU"/>
              </w:rPr>
              <w:t>законних</w:t>
            </w:r>
            <w:proofErr w:type="spellEnd"/>
            <w:r>
              <w:rPr>
                <w:color w:val="000000"/>
                <w:sz w:val="24"/>
                <w:szCs w:val="24"/>
                <w:lang w:val="ru-RU" w:eastAsia="ru-RU"/>
              </w:rPr>
              <w:t xml:space="preserve"> </w:t>
            </w:r>
            <w:proofErr w:type="spellStart"/>
            <w:r>
              <w:rPr>
                <w:color w:val="000000"/>
                <w:sz w:val="24"/>
                <w:szCs w:val="24"/>
                <w:lang w:val="ru-RU" w:eastAsia="ru-RU"/>
              </w:rPr>
              <w:t>представників</w:t>
            </w:r>
            <w:proofErr w:type="spellEnd"/>
            <w:r>
              <w:rPr>
                <w:color w:val="000000"/>
                <w:sz w:val="24"/>
                <w:szCs w:val="24"/>
                <w:lang w:val="ru-RU" w:eastAsia="ru-RU"/>
              </w:rPr>
              <w:t xml:space="preserve"> </w:t>
            </w:r>
            <w:proofErr w:type="spellStart"/>
            <w:r>
              <w:rPr>
                <w:color w:val="000000"/>
                <w:sz w:val="24"/>
                <w:szCs w:val="24"/>
                <w:lang w:val="ru-RU" w:eastAsia="ru-RU"/>
              </w:rPr>
              <w:t>дитина</w:t>
            </w:r>
            <w:proofErr w:type="spellEnd"/>
            <w:r>
              <w:rPr>
                <w:color w:val="000000"/>
                <w:sz w:val="24"/>
                <w:szCs w:val="24"/>
                <w:lang w:val="ru-RU" w:eastAsia="ru-RU"/>
              </w:rPr>
              <w:t xml:space="preserve"> </w:t>
            </w:r>
            <w:proofErr w:type="spellStart"/>
            <w:r>
              <w:rPr>
                <w:color w:val="000000"/>
                <w:sz w:val="24"/>
                <w:szCs w:val="24"/>
                <w:lang w:val="ru-RU" w:eastAsia="ru-RU"/>
              </w:rPr>
              <w:t>направляється</w:t>
            </w:r>
            <w:proofErr w:type="spellEnd"/>
            <w:r>
              <w:rPr>
                <w:color w:val="000000"/>
                <w:sz w:val="24"/>
                <w:szCs w:val="24"/>
                <w:lang w:val="ru-RU" w:eastAsia="ru-RU"/>
              </w:rPr>
              <w:t xml:space="preserve"> до </w:t>
            </w:r>
            <w:proofErr w:type="spellStart"/>
            <w:r>
              <w:rPr>
                <w:color w:val="000000"/>
                <w:sz w:val="24"/>
                <w:szCs w:val="24"/>
                <w:lang w:val="ru-RU" w:eastAsia="ru-RU"/>
              </w:rPr>
              <w:t>відповідного</w:t>
            </w:r>
            <w:proofErr w:type="spellEnd"/>
            <w:r>
              <w:rPr>
                <w:color w:val="000000"/>
                <w:sz w:val="24"/>
                <w:szCs w:val="24"/>
                <w:lang w:val="ru-RU" w:eastAsia="ru-RU"/>
              </w:rPr>
              <w:t xml:space="preserve"> закладу/</w:t>
            </w:r>
            <w:proofErr w:type="spellStart"/>
            <w:r>
              <w:rPr>
                <w:color w:val="000000"/>
                <w:sz w:val="24"/>
                <w:szCs w:val="24"/>
                <w:lang w:val="ru-RU" w:eastAsia="ru-RU"/>
              </w:rPr>
              <w:t>організації</w:t>
            </w:r>
            <w:proofErr w:type="spellEnd"/>
            <w:r>
              <w:rPr>
                <w:color w:val="000000"/>
                <w:sz w:val="24"/>
                <w:szCs w:val="24"/>
                <w:lang w:val="ru-RU" w:eastAsia="ru-RU"/>
              </w:rPr>
              <w:t xml:space="preserve"> для </w:t>
            </w:r>
            <w:proofErr w:type="spellStart"/>
            <w:r>
              <w:rPr>
                <w:color w:val="000000"/>
                <w:sz w:val="24"/>
                <w:szCs w:val="24"/>
                <w:lang w:val="ru-RU" w:eastAsia="ru-RU"/>
              </w:rPr>
              <w:t>реабілітації</w:t>
            </w:r>
            <w:proofErr w:type="spellEnd"/>
            <w:r>
              <w:rPr>
                <w:color w:val="000000"/>
                <w:sz w:val="24"/>
                <w:szCs w:val="24"/>
                <w:lang w:val="ru-RU" w:eastAsia="ru-RU"/>
              </w:rPr>
              <w:t xml:space="preserve"> та </w:t>
            </w:r>
            <w:proofErr w:type="spellStart"/>
            <w:r>
              <w:rPr>
                <w:color w:val="000000"/>
                <w:sz w:val="24"/>
                <w:szCs w:val="24"/>
                <w:lang w:val="ru-RU" w:eastAsia="ru-RU"/>
              </w:rPr>
              <w:t>отримання</w:t>
            </w:r>
            <w:proofErr w:type="spellEnd"/>
            <w:r>
              <w:rPr>
                <w:color w:val="000000"/>
                <w:sz w:val="24"/>
                <w:szCs w:val="24"/>
                <w:lang w:val="ru-RU" w:eastAsia="ru-RU"/>
              </w:rPr>
              <w:t xml:space="preserve"> </w:t>
            </w:r>
            <w:proofErr w:type="spellStart"/>
            <w:r>
              <w:rPr>
                <w:color w:val="000000"/>
                <w:sz w:val="24"/>
                <w:szCs w:val="24"/>
                <w:lang w:val="ru-RU" w:eastAsia="ru-RU"/>
              </w:rPr>
              <w:t>відповідних</w:t>
            </w:r>
            <w:proofErr w:type="spellEnd"/>
            <w:r>
              <w:rPr>
                <w:color w:val="000000"/>
                <w:sz w:val="24"/>
                <w:szCs w:val="24"/>
                <w:lang w:val="ru-RU" w:eastAsia="ru-RU"/>
              </w:rPr>
              <w:t xml:space="preserve"> </w:t>
            </w:r>
            <w:proofErr w:type="spellStart"/>
            <w:r>
              <w:rPr>
                <w:color w:val="000000"/>
                <w:sz w:val="24"/>
                <w:szCs w:val="24"/>
                <w:lang w:val="ru-RU" w:eastAsia="ru-RU"/>
              </w:rPr>
              <w:t>соціальних</w:t>
            </w:r>
            <w:proofErr w:type="spellEnd"/>
            <w:r>
              <w:rPr>
                <w:color w:val="000000"/>
                <w:sz w:val="24"/>
                <w:szCs w:val="24"/>
                <w:lang w:val="ru-RU" w:eastAsia="ru-RU"/>
              </w:rPr>
              <w:t xml:space="preserve"> </w:t>
            </w:r>
            <w:proofErr w:type="spellStart"/>
            <w:r>
              <w:rPr>
                <w:color w:val="000000"/>
                <w:sz w:val="24"/>
                <w:szCs w:val="24"/>
                <w:lang w:val="ru-RU" w:eastAsia="ru-RU"/>
              </w:rPr>
              <w:t>послуг</w:t>
            </w:r>
            <w:proofErr w:type="spellEnd"/>
            <w:r>
              <w:rPr>
                <w:color w:val="000000"/>
                <w:sz w:val="24"/>
                <w:szCs w:val="24"/>
                <w:lang w:val="ru-RU" w:eastAsia="ru-RU"/>
              </w:rPr>
              <w:t>;</w:t>
            </w:r>
          </w:p>
          <w:p w:rsidR="00681BE0" w:rsidRDefault="00681BE0">
            <w:pPr>
              <w:shd w:val="clear" w:color="auto" w:fill="FFFFFF"/>
              <w:spacing w:after="150" w:line="256" w:lineRule="auto"/>
              <w:ind w:left="117" w:right="140"/>
              <w:rPr>
                <w:sz w:val="24"/>
                <w:szCs w:val="24"/>
                <w:lang w:eastAsia="ru-RU"/>
              </w:rPr>
            </w:pPr>
            <w:bookmarkStart w:id="4" w:name="n71"/>
            <w:bookmarkEnd w:id="4"/>
            <w:r>
              <w:rPr>
                <w:color w:val="000000"/>
                <w:sz w:val="24"/>
                <w:szCs w:val="24"/>
                <w:lang w:eastAsia="ru-RU"/>
              </w:rPr>
              <w:t xml:space="preserve"> - копія посвідчення з написом “Посвідчення члена сім’ї загиблого”, якщо дитина отримала статус відповідно до</w:t>
            </w:r>
            <w:r>
              <w:rPr>
                <w:color w:val="000000"/>
                <w:sz w:val="24"/>
                <w:szCs w:val="24"/>
                <w:lang w:val="ru-RU" w:eastAsia="ru-RU"/>
              </w:rPr>
              <w:t> </w:t>
            </w:r>
            <w:hyperlink r:id="rId6" w:anchor="n8" w:tgtFrame="_blank" w:history="1">
              <w:r>
                <w:rPr>
                  <w:rStyle w:val="a3"/>
                  <w:sz w:val="24"/>
                  <w:szCs w:val="24"/>
                  <w:lang w:eastAsia="ru-RU"/>
                </w:rPr>
                <w:t>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w:t>
              </w:r>
            </w:hyperlink>
            <w:r>
              <w:rPr>
                <w:sz w:val="24"/>
                <w:szCs w:val="24"/>
                <w:lang w:eastAsia="ru-RU"/>
              </w:rPr>
              <w:t xml:space="preserve">, </w:t>
            </w:r>
            <w:r>
              <w:rPr>
                <w:sz w:val="24"/>
                <w:szCs w:val="24"/>
                <w:lang w:eastAsia="ru-RU"/>
              </w:rPr>
              <w:lastRenderedPageBreak/>
              <w:t>затвердженого постановою Кабінету Міністрів України від 23.09.2015 № 740;</w:t>
            </w:r>
            <w:bookmarkStart w:id="5" w:name="n72"/>
            <w:bookmarkEnd w:id="5"/>
          </w:p>
          <w:p w:rsidR="00681BE0" w:rsidRDefault="00681BE0">
            <w:pPr>
              <w:shd w:val="clear" w:color="auto" w:fill="FFFFFF"/>
              <w:spacing w:after="150" w:line="256" w:lineRule="auto"/>
              <w:ind w:left="117" w:right="140"/>
              <w:rPr>
                <w:color w:val="000000"/>
                <w:sz w:val="24"/>
                <w:szCs w:val="24"/>
                <w:lang w:eastAsia="ru-RU"/>
              </w:rPr>
            </w:pPr>
            <w:r>
              <w:rPr>
                <w:color w:val="000000"/>
                <w:sz w:val="24"/>
                <w:szCs w:val="24"/>
                <w:lang w:eastAsia="ru-RU"/>
              </w:rPr>
              <w:t xml:space="preserve"> - копії свідоцтва про смерть та документа, що підтверджує загибель особи в населеному пункті, на території якого здійснювалася антитерористична операція і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або копія документа, що підтверджує смерть особи внаслідок поранення, контузії, каліцтва, отриманих у зазначеному населеному пункті у період здійснення антитерористичної операції 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загибелі батьків дитини або одного з них із числа цивільних осіб.</w:t>
            </w:r>
          </w:p>
        </w:tc>
      </w:tr>
      <w:tr w:rsidR="00681BE0" w:rsidRP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rPr>
            </w:pPr>
            <w:r>
              <w:rPr>
                <w:sz w:val="24"/>
                <w:szCs w:val="24"/>
              </w:rPr>
              <w:lastRenderedPageBreak/>
              <w:t>8</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jc w:val="left"/>
              <w:rPr>
                <w:sz w:val="24"/>
                <w:szCs w:val="24"/>
                <w:lang w:eastAsia="uk-UA"/>
              </w:rPr>
            </w:pPr>
            <w:r>
              <w:rPr>
                <w:sz w:val="24"/>
                <w:szCs w:val="24"/>
                <w:lang w:eastAsia="uk-UA"/>
              </w:rPr>
              <w:t xml:space="preserve">Спосіб подання документів </w:t>
            </w:r>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hd w:val="clear" w:color="auto" w:fill="FFFFFF"/>
              <w:tabs>
                <w:tab w:val="center" w:pos="4677"/>
                <w:tab w:val="right" w:pos="9355"/>
              </w:tabs>
              <w:spacing w:line="256" w:lineRule="auto"/>
              <w:ind w:left="117" w:right="140"/>
              <w:textAlignment w:val="baseline"/>
              <w:rPr>
                <w:sz w:val="24"/>
                <w:szCs w:val="24"/>
                <w:lang w:eastAsia="uk-UA"/>
              </w:rPr>
            </w:pPr>
            <w:r>
              <w:rPr>
                <w:sz w:val="24"/>
                <w:szCs w:val="24"/>
                <w:lang w:eastAsia="uk-UA"/>
              </w:rPr>
              <w:t>Заява та документи, необхідні для отримання дозволу, подаються заявником особисто або уповноваженою ним особою у паперовій формі до центрів надання адміністративних послуг,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rPr>
            </w:pPr>
            <w:r>
              <w:rPr>
                <w:sz w:val="24"/>
                <w:szCs w:val="24"/>
              </w:rPr>
              <w:t>9</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rPr>
                <w:sz w:val="24"/>
                <w:szCs w:val="24"/>
                <w:highlight w:val="yellow"/>
                <w:lang w:eastAsia="uk-UA"/>
              </w:rPr>
            </w:pPr>
            <w:r>
              <w:rPr>
                <w:sz w:val="24"/>
                <w:szCs w:val="24"/>
                <w:lang w:eastAsia="uk-UA"/>
              </w:rPr>
              <w:t xml:space="preserve">Платність (безоплатність) надання </w:t>
            </w:r>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right="140" w:firstLine="117"/>
              <w:jc w:val="left"/>
              <w:rPr>
                <w:sz w:val="24"/>
                <w:szCs w:val="24"/>
              </w:rPr>
            </w:pPr>
            <w:r>
              <w:rPr>
                <w:sz w:val="24"/>
                <w:szCs w:val="24"/>
              </w:rPr>
              <w:t>Адміністративна послуга надається б</w:t>
            </w:r>
            <w:proofErr w:type="spellStart"/>
            <w:r>
              <w:rPr>
                <w:sz w:val="24"/>
                <w:szCs w:val="24"/>
                <w:lang w:val="en-US"/>
              </w:rPr>
              <w:t>езоплатно</w:t>
            </w:r>
            <w:proofErr w:type="spellEnd"/>
          </w:p>
        </w:tc>
      </w:tr>
      <w:tr w:rsid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rPr>
            </w:pPr>
            <w:r>
              <w:rPr>
                <w:sz w:val="24"/>
                <w:szCs w:val="24"/>
                <w:lang w:val="en-US"/>
              </w:rPr>
              <w:t>1</w:t>
            </w:r>
            <w:r>
              <w:rPr>
                <w:sz w:val="24"/>
                <w:szCs w:val="24"/>
              </w:rPr>
              <w:t>0</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rPr>
                <w:sz w:val="24"/>
                <w:szCs w:val="24"/>
                <w:highlight w:val="yellow"/>
                <w:lang w:eastAsia="uk-UA"/>
              </w:rPr>
            </w:pPr>
            <w:r>
              <w:rPr>
                <w:sz w:val="24"/>
                <w:szCs w:val="24"/>
                <w:lang w:eastAsia="uk-UA"/>
              </w:rPr>
              <w:t xml:space="preserve">Строк надання </w:t>
            </w:r>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7" w:right="140"/>
              <w:rPr>
                <w:sz w:val="24"/>
                <w:szCs w:val="24"/>
                <w:lang w:val="ru-RU"/>
              </w:rPr>
            </w:pPr>
            <w:proofErr w:type="spellStart"/>
            <w:r>
              <w:rPr>
                <w:sz w:val="24"/>
                <w:szCs w:val="24"/>
                <w:lang w:val="ru-RU"/>
              </w:rPr>
              <w:t>Розгляд</w:t>
            </w:r>
            <w:proofErr w:type="spellEnd"/>
            <w:r>
              <w:rPr>
                <w:sz w:val="24"/>
                <w:szCs w:val="24"/>
                <w:lang w:val="ru-RU"/>
              </w:rPr>
              <w:t xml:space="preserve"> </w:t>
            </w:r>
            <w:proofErr w:type="spellStart"/>
            <w:r>
              <w:rPr>
                <w:sz w:val="24"/>
                <w:szCs w:val="24"/>
                <w:lang w:val="ru-RU"/>
              </w:rPr>
              <w:t>документів</w:t>
            </w:r>
            <w:proofErr w:type="spellEnd"/>
            <w:r>
              <w:rPr>
                <w:sz w:val="24"/>
                <w:szCs w:val="24"/>
                <w:lang w:val="ru-RU"/>
              </w:rPr>
              <w:t xml:space="preserve"> та </w:t>
            </w:r>
            <w:proofErr w:type="spellStart"/>
            <w:r>
              <w:rPr>
                <w:sz w:val="24"/>
                <w:szCs w:val="24"/>
                <w:lang w:val="ru-RU"/>
              </w:rPr>
              <w:t>надання</w:t>
            </w:r>
            <w:proofErr w:type="spellEnd"/>
            <w:r>
              <w:rPr>
                <w:sz w:val="24"/>
                <w:szCs w:val="24"/>
                <w:lang w:val="ru-RU"/>
              </w:rPr>
              <w:t xml:space="preserve"> </w:t>
            </w:r>
            <w:proofErr w:type="spellStart"/>
            <w:r>
              <w:rPr>
                <w:sz w:val="24"/>
                <w:szCs w:val="24"/>
                <w:lang w:val="ru-RU"/>
              </w:rPr>
              <w:t>дозволу</w:t>
            </w:r>
            <w:proofErr w:type="spellEnd"/>
            <w:r>
              <w:rPr>
                <w:sz w:val="24"/>
                <w:szCs w:val="24"/>
                <w:lang w:val="ru-RU"/>
              </w:rPr>
              <w:t xml:space="preserve"> проводиться </w:t>
            </w:r>
            <w:proofErr w:type="spellStart"/>
            <w:r>
              <w:rPr>
                <w:sz w:val="24"/>
                <w:szCs w:val="24"/>
                <w:lang w:val="ru-RU"/>
              </w:rPr>
              <w:t>протягом</w:t>
            </w:r>
            <w:proofErr w:type="spellEnd"/>
            <w:r>
              <w:rPr>
                <w:sz w:val="24"/>
                <w:szCs w:val="24"/>
                <w:lang w:val="ru-RU"/>
              </w:rPr>
              <w:t xml:space="preserve"> 30 </w:t>
            </w:r>
            <w:proofErr w:type="spellStart"/>
            <w:r>
              <w:rPr>
                <w:sz w:val="24"/>
                <w:szCs w:val="24"/>
                <w:lang w:val="ru-RU"/>
              </w:rPr>
              <w:t>днів</w:t>
            </w:r>
            <w:proofErr w:type="spellEnd"/>
            <w:r>
              <w:rPr>
                <w:sz w:val="24"/>
                <w:szCs w:val="24"/>
                <w:lang w:val="ru-RU"/>
              </w:rPr>
              <w:t xml:space="preserve"> з дня </w:t>
            </w:r>
            <w:proofErr w:type="spellStart"/>
            <w:r>
              <w:rPr>
                <w:sz w:val="24"/>
                <w:szCs w:val="24"/>
                <w:lang w:val="ru-RU"/>
              </w:rPr>
              <w:t>подання</w:t>
            </w:r>
            <w:proofErr w:type="spellEnd"/>
            <w:r>
              <w:rPr>
                <w:sz w:val="24"/>
                <w:szCs w:val="24"/>
                <w:lang w:val="ru-RU"/>
              </w:rPr>
              <w:t xml:space="preserve"> </w:t>
            </w:r>
            <w:proofErr w:type="spellStart"/>
            <w:r>
              <w:rPr>
                <w:sz w:val="24"/>
                <w:szCs w:val="24"/>
                <w:lang w:val="ru-RU"/>
              </w:rPr>
              <w:t>повного</w:t>
            </w:r>
            <w:proofErr w:type="spellEnd"/>
            <w:r>
              <w:rPr>
                <w:sz w:val="24"/>
                <w:szCs w:val="24"/>
                <w:lang w:val="ru-RU"/>
              </w:rPr>
              <w:t xml:space="preserve"> пакету </w:t>
            </w:r>
            <w:proofErr w:type="spellStart"/>
            <w:r>
              <w:rPr>
                <w:sz w:val="24"/>
                <w:szCs w:val="24"/>
                <w:lang w:val="ru-RU"/>
              </w:rPr>
              <w:t>документів</w:t>
            </w:r>
            <w:proofErr w:type="spellEnd"/>
            <w:r>
              <w:rPr>
                <w:sz w:val="24"/>
                <w:szCs w:val="24"/>
                <w:lang w:val="ru-RU"/>
              </w:rPr>
              <w:t xml:space="preserve"> </w:t>
            </w:r>
          </w:p>
        </w:tc>
      </w:tr>
      <w:tr w:rsid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rPr>
            </w:pPr>
            <w:r>
              <w:rPr>
                <w:sz w:val="24"/>
                <w:szCs w:val="24"/>
              </w:rPr>
              <w:t>11</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rPr>
                <w:sz w:val="24"/>
                <w:szCs w:val="24"/>
                <w:highlight w:val="yellow"/>
                <w:lang w:eastAsia="uk-UA"/>
              </w:rPr>
            </w:pPr>
            <w:r>
              <w:rPr>
                <w:sz w:val="24"/>
                <w:szCs w:val="24"/>
                <w:lang w:eastAsia="uk-UA"/>
              </w:rPr>
              <w:t xml:space="preserve">Перелік підстав для відмови у наданні </w:t>
            </w:r>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hd w:val="clear" w:color="auto" w:fill="FFFFFF"/>
              <w:tabs>
                <w:tab w:val="center" w:pos="4677"/>
                <w:tab w:val="right" w:pos="9355"/>
              </w:tabs>
              <w:spacing w:line="256" w:lineRule="auto"/>
              <w:ind w:right="140"/>
              <w:textAlignment w:val="baseline"/>
              <w:rPr>
                <w:sz w:val="24"/>
                <w:szCs w:val="24"/>
                <w:lang w:eastAsia="uk-UA"/>
              </w:rPr>
            </w:pPr>
            <w:r>
              <w:rPr>
                <w:sz w:val="24"/>
                <w:szCs w:val="24"/>
                <w:lang w:eastAsia="uk-UA"/>
              </w:rPr>
              <w:t xml:space="preserve">  Подання неповного пакету документів;</w:t>
            </w:r>
          </w:p>
          <w:p w:rsidR="00681BE0" w:rsidRDefault="00681BE0">
            <w:pPr>
              <w:shd w:val="clear" w:color="auto" w:fill="FFFFFF"/>
              <w:tabs>
                <w:tab w:val="center" w:pos="4677"/>
                <w:tab w:val="right" w:pos="9355"/>
              </w:tabs>
              <w:spacing w:line="256" w:lineRule="auto"/>
              <w:ind w:left="117" w:right="140"/>
              <w:textAlignment w:val="baseline"/>
              <w:rPr>
                <w:sz w:val="24"/>
                <w:szCs w:val="24"/>
                <w:lang w:eastAsia="uk-UA"/>
              </w:rPr>
            </w:pPr>
            <w:r>
              <w:rPr>
                <w:sz w:val="24"/>
                <w:szCs w:val="24"/>
                <w:lang w:eastAsia="uk-UA"/>
              </w:rPr>
              <w:t>невідповідність поданих документів вимогам чинного законодавства;</w:t>
            </w:r>
          </w:p>
          <w:p w:rsidR="00681BE0" w:rsidRDefault="00681BE0">
            <w:pPr>
              <w:shd w:val="clear" w:color="auto" w:fill="FFFFFF"/>
              <w:tabs>
                <w:tab w:val="center" w:pos="4677"/>
                <w:tab w:val="right" w:pos="9355"/>
              </w:tabs>
              <w:spacing w:line="256" w:lineRule="auto"/>
              <w:ind w:left="117" w:right="140"/>
              <w:textAlignment w:val="baseline"/>
              <w:rPr>
                <w:sz w:val="24"/>
                <w:szCs w:val="24"/>
                <w:lang w:val="ru-RU" w:eastAsia="uk-UA"/>
              </w:rPr>
            </w:pPr>
            <w:r>
              <w:rPr>
                <w:sz w:val="24"/>
                <w:szCs w:val="24"/>
                <w:lang w:eastAsia="uk-UA"/>
              </w:rPr>
              <w:t>подання недостовірних даних</w:t>
            </w:r>
          </w:p>
        </w:tc>
      </w:tr>
      <w:tr w:rsidR="00681BE0" w:rsidRPr="00681BE0" w:rsidTr="00681BE0">
        <w:trPr>
          <w:trHeight w:val="262"/>
        </w:trPr>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rPr>
            </w:pPr>
            <w:r>
              <w:rPr>
                <w:sz w:val="24"/>
                <w:szCs w:val="24"/>
              </w:rPr>
              <w:t>12</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jc w:val="left"/>
              <w:rPr>
                <w:sz w:val="24"/>
                <w:szCs w:val="24"/>
                <w:highlight w:val="yellow"/>
                <w:lang w:eastAsia="uk-UA"/>
              </w:rPr>
            </w:pPr>
            <w:r>
              <w:rPr>
                <w:sz w:val="24"/>
                <w:szCs w:val="24"/>
                <w:lang w:eastAsia="uk-UA"/>
              </w:rPr>
              <w:t>Результат надання адміністративної послуги</w:t>
            </w:r>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tabs>
                <w:tab w:val="left" w:pos="475"/>
              </w:tabs>
              <w:autoSpaceDE w:val="0"/>
              <w:autoSpaceDN w:val="0"/>
              <w:adjustRightInd w:val="0"/>
              <w:spacing w:line="256" w:lineRule="auto"/>
              <w:ind w:left="117" w:right="140"/>
              <w:rPr>
                <w:sz w:val="24"/>
                <w:szCs w:val="24"/>
              </w:rPr>
            </w:pPr>
            <w:r>
              <w:rPr>
                <w:sz w:val="24"/>
                <w:szCs w:val="24"/>
              </w:rPr>
              <w:t xml:space="preserve">Рішення виконавчого комітету </w:t>
            </w:r>
            <w:proofErr w:type="spellStart"/>
            <w:r>
              <w:rPr>
                <w:sz w:val="24"/>
                <w:szCs w:val="24"/>
              </w:rPr>
              <w:t>Люблинецької</w:t>
            </w:r>
            <w:proofErr w:type="spellEnd"/>
            <w:r>
              <w:rPr>
                <w:sz w:val="24"/>
                <w:szCs w:val="24"/>
              </w:rPr>
              <w:t xml:space="preserve"> селищної ради про надання або відмову у наданні статусу дитини, яка постраждала внаслідок воєнних дій та збройних конфліктів</w:t>
            </w:r>
          </w:p>
        </w:tc>
      </w:tr>
      <w:tr w:rsid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rPr>
            </w:pPr>
            <w:r>
              <w:rPr>
                <w:sz w:val="24"/>
                <w:szCs w:val="24"/>
                <w:lang w:val="en-US"/>
              </w:rPr>
              <w:t>1</w:t>
            </w:r>
            <w:r>
              <w:rPr>
                <w:sz w:val="24"/>
                <w:szCs w:val="24"/>
              </w:rPr>
              <w:t>3</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jc w:val="left"/>
              <w:rPr>
                <w:sz w:val="24"/>
                <w:szCs w:val="24"/>
                <w:highlight w:val="yellow"/>
                <w:lang w:eastAsia="uk-UA"/>
              </w:rPr>
            </w:pPr>
            <w:r>
              <w:rPr>
                <w:sz w:val="24"/>
                <w:szCs w:val="24"/>
                <w:lang w:eastAsia="uk-UA"/>
              </w:rPr>
              <w:t>Способи отримання відповіді (результату)</w:t>
            </w:r>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autoSpaceDE w:val="0"/>
              <w:autoSpaceDN w:val="0"/>
              <w:adjustRightInd w:val="0"/>
              <w:spacing w:line="256" w:lineRule="auto"/>
              <w:ind w:left="117" w:right="140"/>
              <w:rPr>
                <w:sz w:val="24"/>
                <w:szCs w:val="24"/>
                <w:lang w:val="ru-RU"/>
              </w:rPr>
            </w:pPr>
            <w:proofErr w:type="spellStart"/>
            <w:r>
              <w:rPr>
                <w:sz w:val="24"/>
                <w:szCs w:val="24"/>
                <w:lang w:val="ru-RU"/>
              </w:rPr>
              <w:t>Повідомлення</w:t>
            </w:r>
            <w:proofErr w:type="spellEnd"/>
            <w:r>
              <w:rPr>
                <w:sz w:val="24"/>
                <w:szCs w:val="24"/>
                <w:lang w:val="ru-RU"/>
              </w:rPr>
              <w:t xml:space="preserve"> про результат </w:t>
            </w:r>
            <w:proofErr w:type="spellStart"/>
            <w:r>
              <w:rPr>
                <w:sz w:val="24"/>
                <w:szCs w:val="24"/>
                <w:lang w:val="ru-RU"/>
              </w:rPr>
              <w:t>надсилається</w:t>
            </w:r>
            <w:proofErr w:type="spellEnd"/>
            <w:r>
              <w:rPr>
                <w:sz w:val="24"/>
                <w:szCs w:val="24"/>
                <w:lang w:val="ru-RU"/>
              </w:rPr>
              <w:t xml:space="preserve"> </w:t>
            </w:r>
            <w:proofErr w:type="spellStart"/>
            <w:r>
              <w:rPr>
                <w:sz w:val="24"/>
                <w:szCs w:val="24"/>
                <w:lang w:val="ru-RU"/>
              </w:rPr>
              <w:t>суб’єкту</w:t>
            </w:r>
            <w:proofErr w:type="spellEnd"/>
            <w:r>
              <w:rPr>
                <w:sz w:val="24"/>
                <w:szCs w:val="24"/>
                <w:lang w:val="ru-RU"/>
              </w:rPr>
              <w:t xml:space="preserve"> </w:t>
            </w:r>
            <w:proofErr w:type="spellStart"/>
            <w:r>
              <w:rPr>
                <w:sz w:val="24"/>
                <w:szCs w:val="24"/>
                <w:lang w:val="ru-RU"/>
              </w:rPr>
              <w:t>звернення</w:t>
            </w:r>
            <w:proofErr w:type="spellEnd"/>
            <w:r>
              <w:rPr>
                <w:sz w:val="24"/>
                <w:szCs w:val="24"/>
                <w:lang w:val="ru-RU"/>
              </w:rPr>
              <w:t xml:space="preserve"> у </w:t>
            </w:r>
            <w:proofErr w:type="spellStart"/>
            <w:r>
              <w:rPr>
                <w:sz w:val="24"/>
                <w:szCs w:val="24"/>
                <w:lang w:val="ru-RU"/>
              </w:rPr>
              <w:t>спосіб</w:t>
            </w:r>
            <w:proofErr w:type="spellEnd"/>
            <w:r>
              <w:rPr>
                <w:sz w:val="24"/>
                <w:szCs w:val="24"/>
                <w:lang w:val="ru-RU"/>
              </w:rPr>
              <w:t xml:space="preserve">, </w:t>
            </w:r>
            <w:proofErr w:type="spellStart"/>
            <w:r>
              <w:rPr>
                <w:sz w:val="24"/>
                <w:szCs w:val="24"/>
                <w:lang w:val="ru-RU"/>
              </w:rPr>
              <w:t>зазначений</w:t>
            </w:r>
            <w:proofErr w:type="spellEnd"/>
            <w:r>
              <w:rPr>
                <w:sz w:val="24"/>
                <w:szCs w:val="24"/>
                <w:lang w:val="ru-RU"/>
              </w:rPr>
              <w:t xml:space="preserve"> в </w:t>
            </w:r>
            <w:proofErr w:type="spellStart"/>
            <w:r>
              <w:rPr>
                <w:sz w:val="24"/>
                <w:szCs w:val="24"/>
                <w:lang w:val="ru-RU"/>
              </w:rPr>
              <w:t>описі</w:t>
            </w:r>
            <w:proofErr w:type="spellEnd"/>
            <w:r>
              <w:rPr>
                <w:sz w:val="24"/>
                <w:szCs w:val="24"/>
                <w:lang w:val="ru-RU"/>
              </w:rPr>
              <w:t xml:space="preserve"> </w:t>
            </w:r>
            <w:proofErr w:type="spellStart"/>
            <w:r>
              <w:rPr>
                <w:sz w:val="24"/>
                <w:szCs w:val="24"/>
                <w:lang w:val="ru-RU"/>
              </w:rPr>
              <w:t>вхідного</w:t>
            </w:r>
            <w:proofErr w:type="spellEnd"/>
            <w:r>
              <w:rPr>
                <w:sz w:val="24"/>
                <w:szCs w:val="24"/>
                <w:lang w:val="ru-RU"/>
              </w:rPr>
              <w:t xml:space="preserve"> пакета </w:t>
            </w:r>
            <w:proofErr w:type="spellStart"/>
            <w:r>
              <w:rPr>
                <w:sz w:val="24"/>
                <w:szCs w:val="24"/>
                <w:lang w:val="ru-RU"/>
              </w:rPr>
              <w:t>документів</w:t>
            </w:r>
            <w:proofErr w:type="spellEnd"/>
            <w:r>
              <w:rPr>
                <w:sz w:val="24"/>
                <w:szCs w:val="24"/>
                <w:lang w:val="ru-RU"/>
              </w:rPr>
              <w:t xml:space="preserve"> (телефоном, </w:t>
            </w:r>
            <w:r>
              <w:rPr>
                <w:sz w:val="24"/>
                <w:szCs w:val="24"/>
              </w:rPr>
              <w:t xml:space="preserve">на </w:t>
            </w:r>
            <w:proofErr w:type="spellStart"/>
            <w:r>
              <w:rPr>
                <w:sz w:val="24"/>
                <w:szCs w:val="24"/>
                <w:lang w:val="ru-RU"/>
              </w:rPr>
              <w:t>електронн</w:t>
            </w:r>
            <w:proofErr w:type="spellEnd"/>
            <w:r>
              <w:rPr>
                <w:sz w:val="24"/>
                <w:szCs w:val="24"/>
              </w:rPr>
              <w:t>у</w:t>
            </w:r>
            <w:r>
              <w:rPr>
                <w:sz w:val="24"/>
                <w:szCs w:val="24"/>
                <w:lang w:val="ru-RU"/>
              </w:rPr>
              <w:t xml:space="preserve"> </w:t>
            </w:r>
            <w:r>
              <w:rPr>
                <w:sz w:val="24"/>
                <w:szCs w:val="24"/>
              </w:rPr>
              <w:t>адресу</w:t>
            </w:r>
            <w:r>
              <w:rPr>
                <w:sz w:val="24"/>
                <w:szCs w:val="24"/>
                <w:lang w:val="ru-RU"/>
              </w:rPr>
              <w:t xml:space="preserve"> </w:t>
            </w:r>
            <w:proofErr w:type="spellStart"/>
            <w:r>
              <w:rPr>
                <w:sz w:val="24"/>
                <w:szCs w:val="24"/>
                <w:lang w:val="ru-RU"/>
              </w:rPr>
              <w:t>чи</w:t>
            </w:r>
            <w:proofErr w:type="spellEnd"/>
            <w:r>
              <w:rPr>
                <w:sz w:val="24"/>
                <w:szCs w:val="24"/>
                <w:lang w:val="ru-RU"/>
              </w:rPr>
              <w:t xml:space="preserve"> </w:t>
            </w:r>
            <w:proofErr w:type="spellStart"/>
            <w:r>
              <w:rPr>
                <w:sz w:val="24"/>
                <w:szCs w:val="24"/>
                <w:lang w:val="ru-RU"/>
              </w:rPr>
              <w:t>іншими</w:t>
            </w:r>
            <w:proofErr w:type="spellEnd"/>
            <w:r>
              <w:rPr>
                <w:sz w:val="24"/>
                <w:szCs w:val="24"/>
                <w:lang w:val="ru-RU"/>
              </w:rPr>
              <w:t xml:space="preserve"> </w:t>
            </w:r>
            <w:proofErr w:type="spellStart"/>
            <w:r>
              <w:rPr>
                <w:sz w:val="24"/>
                <w:szCs w:val="24"/>
                <w:lang w:val="ru-RU"/>
              </w:rPr>
              <w:t>засобами</w:t>
            </w:r>
            <w:proofErr w:type="spellEnd"/>
            <w:r>
              <w:rPr>
                <w:sz w:val="24"/>
                <w:szCs w:val="24"/>
                <w:lang w:val="ru-RU"/>
              </w:rPr>
              <w:t xml:space="preserve"> </w:t>
            </w:r>
            <w:proofErr w:type="spellStart"/>
            <w:r>
              <w:rPr>
                <w:sz w:val="24"/>
                <w:szCs w:val="24"/>
                <w:lang w:val="ru-RU"/>
              </w:rPr>
              <w:t>телекомунікаційного</w:t>
            </w:r>
            <w:proofErr w:type="spellEnd"/>
            <w:r>
              <w:rPr>
                <w:sz w:val="24"/>
                <w:szCs w:val="24"/>
                <w:lang w:val="ru-RU"/>
              </w:rPr>
              <w:t xml:space="preserve"> </w:t>
            </w:r>
            <w:proofErr w:type="spellStart"/>
            <w:r>
              <w:rPr>
                <w:sz w:val="24"/>
                <w:szCs w:val="24"/>
                <w:lang w:val="ru-RU"/>
              </w:rPr>
              <w:t>зв’язку</w:t>
            </w:r>
            <w:proofErr w:type="spellEnd"/>
            <w:r>
              <w:rPr>
                <w:sz w:val="24"/>
                <w:szCs w:val="24"/>
                <w:lang w:val="ru-RU"/>
              </w:rPr>
              <w:t xml:space="preserve">). </w:t>
            </w:r>
          </w:p>
          <w:p w:rsidR="00681BE0" w:rsidRDefault="00681BE0">
            <w:pPr>
              <w:autoSpaceDE w:val="0"/>
              <w:autoSpaceDN w:val="0"/>
              <w:adjustRightInd w:val="0"/>
              <w:spacing w:line="256" w:lineRule="auto"/>
              <w:ind w:left="117" w:right="140"/>
              <w:rPr>
                <w:sz w:val="24"/>
                <w:szCs w:val="24"/>
                <w:lang w:val="ru-RU"/>
              </w:rPr>
            </w:pPr>
            <w:r>
              <w:rPr>
                <w:sz w:val="24"/>
                <w:szCs w:val="24"/>
                <w:lang w:eastAsia="uk-UA"/>
              </w:rPr>
              <w:t xml:space="preserve">Відмова у наданні адміністративної послуги надається суб’єкту звернення письмово з посиланням на чинне </w:t>
            </w:r>
            <w:r>
              <w:rPr>
                <w:sz w:val="24"/>
                <w:szCs w:val="24"/>
                <w:lang w:eastAsia="uk-UA"/>
              </w:rPr>
              <w:lastRenderedPageBreak/>
              <w:t>законодавство, з мотивацією відмови та роз’ясненням порядку оскарження.</w:t>
            </w:r>
          </w:p>
          <w:p w:rsidR="00681BE0" w:rsidRDefault="00681BE0">
            <w:pPr>
              <w:autoSpaceDE w:val="0"/>
              <w:autoSpaceDN w:val="0"/>
              <w:adjustRightInd w:val="0"/>
              <w:spacing w:line="256" w:lineRule="auto"/>
              <w:ind w:left="117" w:right="140"/>
              <w:rPr>
                <w:sz w:val="24"/>
                <w:szCs w:val="24"/>
              </w:rPr>
            </w:pPr>
            <w:proofErr w:type="spellStart"/>
            <w:r>
              <w:rPr>
                <w:sz w:val="24"/>
                <w:szCs w:val="24"/>
                <w:lang w:val="ru-RU"/>
              </w:rPr>
              <w:t>Отримання</w:t>
            </w:r>
            <w:proofErr w:type="spellEnd"/>
            <w:r>
              <w:rPr>
                <w:sz w:val="24"/>
                <w:szCs w:val="24"/>
                <w:lang w:val="ru-RU"/>
              </w:rPr>
              <w:t xml:space="preserve"> результату – </w:t>
            </w:r>
            <w:proofErr w:type="spellStart"/>
            <w:r>
              <w:rPr>
                <w:sz w:val="24"/>
                <w:szCs w:val="24"/>
                <w:lang w:val="ru-RU"/>
              </w:rPr>
              <w:t>заявником</w:t>
            </w:r>
            <w:proofErr w:type="spellEnd"/>
            <w:r>
              <w:rPr>
                <w:sz w:val="24"/>
                <w:szCs w:val="24"/>
                <w:lang w:val="ru-RU"/>
              </w:rPr>
              <w:t xml:space="preserve"> </w:t>
            </w:r>
            <w:proofErr w:type="spellStart"/>
            <w:r>
              <w:rPr>
                <w:sz w:val="24"/>
                <w:szCs w:val="24"/>
                <w:lang w:val="ru-RU"/>
              </w:rPr>
              <w:t>особисто</w:t>
            </w:r>
            <w:proofErr w:type="spellEnd"/>
            <w:r>
              <w:rPr>
                <w:sz w:val="24"/>
                <w:szCs w:val="24"/>
                <w:lang w:val="ru-RU"/>
              </w:rPr>
              <w:t xml:space="preserve"> </w:t>
            </w:r>
            <w:proofErr w:type="spellStart"/>
            <w:r>
              <w:rPr>
                <w:sz w:val="24"/>
                <w:szCs w:val="24"/>
                <w:lang w:val="ru-RU"/>
              </w:rPr>
              <w:t>або</w:t>
            </w:r>
            <w:proofErr w:type="spellEnd"/>
            <w:r>
              <w:rPr>
                <w:sz w:val="24"/>
                <w:szCs w:val="24"/>
                <w:lang w:val="ru-RU"/>
              </w:rPr>
              <w:t xml:space="preserve"> </w:t>
            </w:r>
            <w:proofErr w:type="spellStart"/>
            <w:r>
              <w:rPr>
                <w:sz w:val="24"/>
                <w:szCs w:val="24"/>
                <w:lang w:val="ru-RU"/>
              </w:rPr>
              <w:t>уповноваженою</w:t>
            </w:r>
            <w:proofErr w:type="spellEnd"/>
            <w:r>
              <w:rPr>
                <w:sz w:val="24"/>
                <w:szCs w:val="24"/>
                <w:lang w:val="ru-RU"/>
              </w:rPr>
              <w:t xml:space="preserve"> ним особою</w:t>
            </w:r>
            <w:r>
              <w:rPr>
                <w:sz w:val="24"/>
                <w:szCs w:val="24"/>
              </w:rPr>
              <w:t xml:space="preserve"> за дорученням</w:t>
            </w:r>
          </w:p>
        </w:tc>
      </w:tr>
      <w:tr w:rsidR="00681BE0" w:rsidRP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rPr>
            </w:pPr>
            <w:r>
              <w:rPr>
                <w:sz w:val="24"/>
                <w:szCs w:val="24"/>
              </w:rPr>
              <w:lastRenderedPageBreak/>
              <w:t>14</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jc w:val="left"/>
              <w:rPr>
                <w:sz w:val="24"/>
                <w:szCs w:val="24"/>
                <w:lang w:eastAsia="uk-UA"/>
              </w:rPr>
            </w:pPr>
            <w:r>
              <w:rPr>
                <w:sz w:val="24"/>
                <w:szCs w:val="24"/>
                <w:lang w:eastAsia="ru-RU"/>
              </w:rPr>
              <w:t>Порядок оскарження дій (бездіяльності) і прийнятих рішень, що здійснені при наданні адміністративної послуги</w:t>
            </w:r>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autoSpaceDE w:val="0"/>
              <w:autoSpaceDN w:val="0"/>
              <w:adjustRightInd w:val="0"/>
              <w:spacing w:line="256" w:lineRule="auto"/>
              <w:ind w:left="117" w:right="140"/>
              <w:rPr>
                <w:sz w:val="20"/>
                <w:szCs w:val="20"/>
                <w:lang w:eastAsia="uk-UA"/>
              </w:rPr>
            </w:pPr>
            <w:r>
              <w:rPr>
                <w:sz w:val="24"/>
                <w:szCs w:val="24"/>
                <w:lang w:eastAsia="ru-RU"/>
              </w:rPr>
              <w:t>Скарга на дії (бездіяльність) посадових осіб подається одержувачем послуги їх керівнику. Оскарження дій (бездіяльності), рішень адміністративного органу, органу, який приймає рішення про надання послуги, здійснюється в судовому порядку протягом 10 днів, після отримання відповідного рішення.</w:t>
            </w:r>
          </w:p>
        </w:tc>
      </w:tr>
      <w:tr w:rsidR="00681BE0" w:rsidTr="00681BE0">
        <w:tc>
          <w:tcPr>
            <w:tcW w:w="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spacing w:line="256" w:lineRule="auto"/>
              <w:ind w:left="113" w:right="140"/>
              <w:jc w:val="center"/>
              <w:rPr>
                <w:sz w:val="24"/>
                <w:szCs w:val="24"/>
              </w:rPr>
            </w:pPr>
            <w:r>
              <w:rPr>
                <w:sz w:val="24"/>
                <w:szCs w:val="24"/>
              </w:rPr>
              <w:t>15</w:t>
            </w:r>
          </w:p>
        </w:tc>
        <w:tc>
          <w:tcPr>
            <w:tcW w:w="145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681BE0" w:rsidRDefault="00681BE0">
            <w:pPr>
              <w:spacing w:line="256" w:lineRule="auto"/>
              <w:ind w:right="140"/>
              <w:jc w:val="left"/>
              <w:rPr>
                <w:sz w:val="24"/>
                <w:szCs w:val="24"/>
                <w:lang w:eastAsia="uk-UA"/>
              </w:rPr>
            </w:pPr>
            <w:r>
              <w:rPr>
                <w:sz w:val="24"/>
                <w:szCs w:val="24"/>
                <w:lang w:eastAsia="uk-UA"/>
              </w:rPr>
              <w:t>Примітка</w:t>
            </w:r>
          </w:p>
        </w:tc>
        <w:tc>
          <w:tcPr>
            <w:tcW w:w="3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BE0" w:rsidRDefault="00681BE0">
            <w:pPr>
              <w:autoSpaceDE w:val="0"/>
              <w:autoSpaceDN w:val="0"/>
              <w:adjustRightInd w:val="0"/>
              <w:spacing w:line="256" w:lineRule="auto"/>
              <w:ind w:left="117" w:right="140"/>
              <w:rPr>
                <w:sz w:val="24"/>
                <w:szCs w:val="24"/>
              </w:rPr>
            </w:pPr>
            <w:r>
              <w:rPr>
                <w:sz w:val="24"/>
                <w:szCs w:val="24"/>
              </w:rPr>
              <w:t>Заявник бере участь  у засіданні комісії з питань захисту прав дитини</w:t>
            </w:r>
          </w:p>
        </w:tc>
      </w:tr>
    </w:tbl>
    <w:p w:rsidR="00681BE0" w:rsidRDefault="00681BE0" w:rsidP="00681BE0">
      <w:pPr>
        <w:ind w:right="140"/>
        <w:jc w:val="left"/>
        <w:rPr>
          <w:b/>
          <w:sz w:val="24"/>
          <w:szCs w:val="24"/>
          <w:lang w:eastAsia="uk-UA"/>
        </w:rPr>
      </w:pPr>
    </w:p>
    <w:p w:rsidR="00681BE0" w:rsidRDefault="00681BE0" w:rsidP="00681BE0">
      <w:pPr>
        <w:ind w:right="140"/>
        <w:jc w:val="left"/>
        <w:rPr>
          <w:b/>
          <w:i/>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b/>
          <w:sz w:val="24"/>
          <w:szCs w:val="24"/>
          <w:lang w:eastAsia="uk-UA"/>
        </w:rPr>
      </w:pPr>
    </w:p>
    <w:p w:rsidR="00681BE0" w:rsidRDefault="00681BE0" w:rsidP="00681BE0">
      <w:pPr>
        <w:ind w:right="140"/>
        <w:jc w:val="left"/>
        <w:rPr>
          <w:sz w:val="24"/>
          <w:szCs w:val="24"/>
          <w:lang w:eastAsia="uk-UA"/>
        </w:rPr>
      </w:pPr>
      <w:r>
        <w:rPr>
          <w:sz w:val="24"/>
          <w:szCs w:val="24"/>
          <w:lang w:eastAsia="uk-UA"/>
        </w:rPr>
        <w:lastRenderedPageBreak/>
        <w:t xml:space="preserve">                                                                        </w:t>
      </w:r>
      <w:r>
        <w:rPr>
          <w:sz w:val="24"/>
          <w:szCs w:val="24"/>
          <w:lang w:eastAsia="uk-UA"/>
        </w:rPr>
        <w:t xml:space="preserve">                            </w:t>
      </w:r>
      <w:r>
        <w:rPr>
          <w:sz w:val="24"/>
          <w:szCs w:val="24"/>
          <w:lang w:eastAsia="uk-UA"/>
        </w:rPr>
        <w:t>ЗАТВЕРДЖЕНО</w:t>
      </w:r>
    </w:p>
    <w:p w:rsidR="00681BE0" w:rsidRDefault="00681BE0" w:rsidP="00681BE0">
      <w:pPr>
        <w:ind w:right="140"/>
        <w:jc w:val="left"/>
        <w:rPr>
          <w:sz w:val="24"/>
          <w:szCs w:val="24"/>
          <w:lang w:eastAsia="uk-UA"/>
        </w:rPr>
      </w:pPr>
      <w:r>
        <w:rPr>
          <w:sz w:val="24"/>
          <w:szCs w:val="24"/>
          <w:lang w:eastAsia="uk-UA"/>
        </w:rPr>
        <w:t xml:space="preserve">                                                                       </w:t>
      </w:r>
      <w:r>
        <w:rPr>
          <w:sz w:val="24"/>
          <w:szCs w:val="24"/>
          <w:lang w:eastAsia="uk-UA"/>
        </w:rPr>
        <w:t xml:space="preserve">                            </w:t>
      </w:r>
      <w:r>
        <w:rPr>
          <w:sz w:val="24"/>
          <w:szCs w:val="24"/>
          <w:lang w:eastAsia="uk-UA"/>
        </w:rPr>
        <w:t xml:space="preserve"> Рішення виконавчого комітету</w:t>
      </w:r>
    </w:p>
    <w:p w:rsidR="00681BE0" w:rsidRDefault="00681BE0" w:rsidP="00681BE0">
      <w:pPr>
        <w:ind w:right="140"/>
        <w:jc w:val="left"/>
        <w:rPr>
          <w:sz w:val="24"/>
          <w:szCs w:val="24"/>
          <w:lang w:eastAsia="uk-UA"/>
        </w:rPr>
      </w:pPr>
      <w:r>
        <w:rPr>
          <w:sz w:val="24"/>
          <w:szCs w:val="24"/>
          <w:lang w:eastAsia="uk-UA"/>
        </w:rPr>
        <w:t xml:space="preserve">                                                                        </w:t>
      </w:r>
      <w:r>
        <w:rPr>
          <w:sz w:val="24"/>
          <w:szCs w:val="24"/>
          <w:lang w:eastAsia="uk-UA"/>
        </w:rPr>
        <w:t xml:space="preserve">                            </w:t>
      </w:r>
      <w:proofErr w:type="spellStart"/>
      <w:r>
        <w:rPr>
          <w:sz w:val="24"/>
          <w:szCs w:val="24"/>
          <w:lang w:eastAsia="uk-UA"/>
        </w:rPr>
        <w:t>Люблинецької</w:t>
      </w:r>
      <w:proofErr w:type="spellEnd"/>
      <w:r>
        <w:rPr>
          <w:sz w:val="24"/>
          <w:szCs w:val="24"/>
          <w:lang w:eastAsia="uk-UA"/>
        </w:rPr>
        <w:t xml:space="preserve"> селищної ради</w:t>
      </w:r>
    </w:p>
    <w:p w:rsidR="00681BE0" w:rsidRDefault="00681BE0" w:rsidP="00681BE0">
      <w:pPr>
        <w:tabs>
          <w:tab w:val="left" w:pos="3945"/>
        </w:tabs>
        <w:ind w:right="140"/>
        <w:jc w:val="left"/>
        <w:rPr>
          <w:sz w:val="24"/>
          <w:szCs w:val="24"/>
          <w:lang w:eastAsia="uk-UA"/>
        </w:rPr>
      </w:pPr>
      <w:r>
        <w:rPr>
          <w:sz w:val="24"/>
          <w:szCs w:val="24"/>
          <w:lang w:eastAsia="uk-UA"/>
        </w:rPr>
        <w:t xml:space="preserve">                                                                        </w:t>
      </w:r>
      <w:r>
        <w:rPr>
          <w:sz w:val="24"/>
          <w:szCs w:val="24"/>
          <w:lang w:eastAsia="uk-UA"/>
        </w:rPr>
        <w:t xml:space="preserve">                            </w:t>
      </w:r>
      <w:bookmarkStart w:id="6" w:name="_GoBack"/>
      <w:bookmarkEnd w:id="6"/>
      <w:r>
        <w:rPr>
          <w:sz w:val="24"/>
          <w:szCs w:val="24"/>
          <w:lang w:eastAsia="uk-UA"/>
        </w:rPr>
        <w:t>26.01.2024 №1/3</w:t>
      </w:r>
    </w:p>
    <w:p w:rsidR="00681BE0" w:rsidRDefault="00681BE0" w:rsidP="00681BE0">
      <w:pPr>
        <w:tabs>
          <w:tab w:val="left" w:pos="3945"/>
        </w:tabs>
        <w:ind w:right="140"/>
        <w:jc w:val="left"/>
        <w:rPr>
          <w:sz w:val="20"/>
          <w:szCs w:val="20"/>
          <w:lang w:eastAsia="uk-UA"/>
        </w:rPr>
      </w:pPr>
    </w:p>
    <w:p w:rsidR="00681BE0" w:rsidRDefault="00681BE0" w:rsidP="00681BE0">
      <w:pPr>
        <w:tabs>
          <w:tab w:val="left" w:pos="3945"/>
        </w:tabs>
        <w:ind w:right="140"/>
        <w:jc w:val="left"/>
        <w:rPr>
          <w:sz w:val="20"/>
          <w:szCs w:val="20"/>
          <w:lang w:eastAsia="uk-UA"/>
        </w:rPr>
      </w:pPr>
    </w:p>
    <w:p w:rsidR="00681BE0" w:rsidRDefault="00681BE0" w:rsidP="00681BE0">
      <w:pPr>
        <w:tabs>
          <w:tab w:val="left" w:pos="3945"/>
        </w:tabs>
        <w:ind w:right="140"/>
        <w:jc w:val="left"/>
        <w:rPr>
          <w:sz w:val="20"/>
          <w:szCs w:val="20"/>
          <w:lang w:eastAsia="uk-UA"/>
        </w:rPr>
      </w:pPr>
    </w:p>
    <w:p w:rsidR="00681BE0" w:rsidRDefault="00681BE0" w:rsidP="00681BE0">
      <w:pPr>
        <w:ind w:right="140"/>
        <w:jc w:val="center"/>
        <w:rPr>
          <w:b/>
          <w:sz w:val="24"/>
          <w:szCs w:val="24"/>
          <w:lang w:eastAsia="ru-RU"/>
        </w:rPr>
      </w:pPr>
      <w:r>
        <w:rPr>
          <w:b/>
          <w:sz w:val="24"/>
          <w:szCs w:val="24"/>
          <w:lang w:eastAsia="ru-RU"/>
        </w:rPr>
        <w:t xml:space="preserve">ТЕХНОЛОГІЧНА КАРТКА АДМІНІСТРАТИВНОЇ ПОСЛУГИ </w:t>
      </w:r>
    </w:p>
    <w:p w:rsidR="00681BE0" w:rsidRDefault="00681BE0" w:rsidP="00681BE0">
      <w:pPr>
        <w:ind w:right="140"/>
        <w:jc w:val="center"/>
        <w:rPr>
          <w:b/>
          <w:bCs/>
          <w:color w:val="000000"/>
          <w:sz w:val="16"/>
          <w:szCs w:val="16"/>
          <w:lang w:eastAsia="ru-RU"/>
        </w:rPr>
      </w:pPr>
    </w:p>
    <w:p w:rsidR="00681BE0" w:rsidRDefault="00681BE0" w:rsidP="00681BE0">
      <w:pPr>
        <w:ind w:right="140"/>
        <w:jc w:val="center"/>
        <w:rPr>
          <w:b/>
          <w:sz w:val="24"/>
          <w:szCs w:val="24"/>
          <w:u w:val="single"/>
        </w:rPr>
      </w:pPr>
      <w:r>
        <w:rPr>
          <w:b/>
          <w:sz w:val="24"/>
          <w:szCs w:val="24"/>
          <w:u w:val="single"/>
        </w:rPr>
        <w:t xml:space="preserve"> НАДАННЯ СТАТУСУ ДИТИНИ, ЯКА ПОСТРАЖДАЛА ВНАСЛІДОК ВОЄННИХ ДІЙ ТА ЗБРОЙНИХ КОНФЛІКТІВ </w:t>
      </w:r>
    </w:p>
    <w:p w:rsidR="00681BE0" w:rsidRDefault="00681BE0" w:rsidP="00681BE0">
      <w:pPr>
        <w:ind w:right="140"/>
        <w:jc w:val="center"/>
        <w:rPr>
          <w:b/>
          <w:sz w:val="16"/>
          <w:szCs w:val="16"/>
          <w:lang w:eastAsia="ru-RU"/>
        </w:rPr>
      </w:pPr>
    </w:p>
    <w:p w:rsidR="00681BE0" w:rsidRDefault="00681BE0" w:rsidP="00681BE0">
      <w:pPr>
        <w:ind w:right="140"/>
        <w:jc w:val="center"/>
        <w:rPr>
          <w:sz w:val="20"/>
          <w:szCs w:val="20"/>
          <w:lang w:eastAsia="uk-UA"/>
        </w:rPr>
      </w:pPr>
      <w:r>
        <w:rPr>
          <w:b/>
          <w:color w:val="000000"/>
          <w:sz w:val="24"/>
          <w:szCs w:val="24"/>
          <w:u w:val="single"/>
          <w:lang w:eastAsia="ru-RU"/>
        </w:rPr>
        <w:t xml:space="preserve">Центр надання адміністративних послуг «Центр дії» </w:t>
      </w:r>
      <w:proofErr w:type="spellStart"/>
      <w:r>
        <w:rPr>
          <w:b/>
          <w:color w:val="000000"/>
          <w:sz w:val="24"/>
          <w:szCs w:val="24"/>
          <w:u w:val="single"/>
          <w:lang w:eastAsia="ru-RU"/>
        </w:rPr>
        <w:t>Люблинецької</w:t>
      </w:r>
      <w:proofErr w:type="spellEnd"/>
      <w:r>
        <w:rPr>
          <w:b/>
          <w:color w:val="000000"/>
          <w:sz w:val="24"/>
          <w:szCs w:val="24"/>
          <w:u w:val="single"/>
          <w:lang w:eastAsia="ru-RU"/>
        </w:rPr>
        <w:t xml:space="preserve"> селищної ради</w:t>
      </w:r>
      <w:r>
        <w:rPr>
          <w:sz w:val="20"/>
          <w:szCs w:val="20"/>
          <w:lang w:eastAsia="uk-UA"/>
        </w:rPr>
        <w:t xml:space="preserve"> (найменування суб’єкта надання адміністративної послуги )</w:t>
      </w:r>
    </w:p>
    <w:p w:rsidR="00681BE0" w:rsidRDefault="00681BE0" w:rsidP="00681BE0">
      <w:pPr>
        <w:ind w:right="140"/>
        <w:jc w:val="center"/>
        <w:rPr>
          <w:sz w:val="16"/>
          <w:szCs w:val="16"/>
          <w:lang w:eastAsia="uk-UA"/>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3081"/>
        <w:gridCol w:w="3073"/>
        <w:gridCol w:w="1320"/>
        <w:gridCol w:w="1721"/>
      </w:tblGrid>
      <w:tr w:rsidR="00681BE0" w:rsidTr="00681BE0">
        <w:tc>
          <w:tcPr>
            <w:tcW w:w="57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
                <w:bCs/>
                <w:sz w:val="24"/>
                <w:szCs w:val="24"/>
                <w:lang w:eastAsia="uk-UA"/>
              </w:rPr>
            </w:pPr>
            <w:r>
              <w:rPr>
                <w:b/>
                <w:bCs/>
                <w:sz w:val="24"/>
                <w:szCs w:val="24"/>
                <w:lang w:eastAsia="uk-UA"/>
              </w:rPr>
              <w:t>№</w:t>
            </w:r>
          </w:p>
          <w:p w:rsidR="00681BE0" w:rsidRDefault="00681BE0">
            <w:pPr>
              <w:spacing w:line="256" w:lineRule="auto"/>
              <w:ind w:right="140"/>
              <w:jc w:val="left"/>
              <w:rPr>
                <w:b/>
                <w:bCs/>
                <w:sz w:val="24"/>
                <w:szCs w:val="24"/>
                <w:lang w:eastAsia="uk-UA"/>
              </w:rPr>
            </w:pPr>
            <w:r>
              <w:rPr>
                <w:b/>
                <w:bCs/>
                <w:sz w:val="24"/>
                <w:szCs w:val="24"/>
                <w:lang w:eastAsia="uk-UA"/>
              </w:rPr>
              <w:t>з/п</w:t>
            </w:r>
          </w:p>
        </w:tc>
        <w:tc>
          <w:tcPr>
            <w:tcW w:w="3117" w:type="dxa"/>
            <w:tcBorders>
              <w:top w:val="single" w:sz="4" w:space="0" w:color="auto"/>
              <w:left w:val="single" w:sz="4" w:space="0" w:color="auto"/>
              <w:bottom w:val="single" w:sz="4" w:space="0" w:color="auto"/>
              <w:right w:val="single" w:sz="4" w:space="0" w:color="auto"/>
            </w:tcBorders>
          </w:tcPr>
          <w:p w:rsidR="00681BE0" w:rsidRDefault="00681BE0">
            <w:pPr>
              <w:spacing w:line="256" w:lineRule="auto"/>
              <w:ind w:right="140"/>
              <w:jc w:val="left"/>
              <w:rPr>
                <w:b/>
                <w:bCs/>
                <w:sz w:val="24"/>
                <w:szCs w:val="24"/>
                <w:lang w:eastAsia="uk-UA"/>
              </w:rPr>
            </w:pPr>
          </w:p>
          <w:p w:rsidR="00681BE0" w:rsidRDefault="00681BE0">
            <w:pPr>
              <w:spacing w:line="256" w:lineRule="auto"/>
              <w:ind w:right="140"/>
              <w:jc w:val="center"/>
              <w:rPr>
                <w:b/>
                <w:bCs/>
                <w:sz w:val="24"/>
                <w:szCs w:val="24"/>
                <w:lang w:eastAsia="uk-UA"/>
              </w:rPr>
            </w:pPr>
            <w:r>
              <w:rPr>
                <w:b/>
                <w:bCs/>
                <w:sz w:val="24"/>
                <w:szCs w:val="24"/>
                <w:lang w:eastAsia="uk-UA"/>
              </w:rPr>
              <w:t>Етапи послуги</w:t>
            </w:r>
          </w:p>
        </w:tc>
        <w:tc>
          <w:tcPr>
            <w:tcW w:w="3119"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center"/>
              <w:rPr>
                <w:b/>
                <w:bCs/>
                <w:sz w:val="24"/>
                <w:szCs w:val="24"/>
                <w:lang w:eastAsia="uk-UA"/>
              </w:rPr>
            </w:pPr>
            <w:r>
              <w:rPr>
                <w:b/>
                <w:bCs/>
                <w:sz w:val="24"/>
                <w:szCs w:val="24"/>
                <w:lang w:eastAsia="uk-UA"/>
              </w:rPr>
              <w:t>Відповідальна посадова особа структурний підрозділ</w:t>
            </w:r>
          </w:p>
        </w:tc>
        <w:tc>
          <w:tcPr>
            <w:tcW w:w="131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center"/>
              <w:rPr>
                <w:b/>
                <w:bCs/>
                <w:sz w:val="24"/>
                <w:szCs w:val="24"/>
                <w:lang w:eastAsia="uk-UA"/>
              </w:rPr>
            </w:pPr>
            <w:r>
              <w:rPr>
                <w:b/>
                <w:bCs/>
                <w:sz w:val="24"/>
                <w:szCs w:val="24"/>
                <w:lang w:eastAsia="uk-UA"/>
              </w:rPr>
              <w:t>Дія</w:t>
            </w:r>
          </w:p>
          <w:p w:rsidR="00681BE0" w:rsidRDefault="00681BE0">
            <w:pPr>
              <w:spacing w:line="256" w:lineRule="auto"/>
              <w:ind w:right="140"/>
              <w:jc w:val="center"/>
              <w:rPr>
                <w:bCs/>
                <w:sz w:val="24"/>
                <w:szCs w:val="24"/>
                <w:lang w:eastAsia="uk-UA"/>
              </w:rPr>
            </w:pPr>
            <w:r>
              <w:rPr>
                <w:bCs/>
                <w:sz w:val="24"/>
                <w:szCs w:val="24"/>
                <w:lang w:eastAsia="uk-UA"/>
              </w:rPr>
              <w:t>(В,У,П,З)</w:t>
            </w:r>
          </w:p>
        </w:tc>
        <w:tc>
          <w:tcPr>
            <w:tcW w:w="1728"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center"/>
              <w:rPr>
                <w:b/>
                <w:bCs/>
                <w:sz w:val="24"/>
                <w:szCs w:val="24"/>
                <w:lang w:eastAsia="uk-UA"/>
              </w:rPr>
            </w:pPr>
            <w:r>
              <w:rPr>
                <w:b/>
                <w:bCs/>
                <w:sz w:val="24"/>
                <w:szCs w:val="24"/>
                <w:lang w:eastAsia="uk-UA"/>
              </w:rPr>
              <w:t>Термін виконання</w:t>
            </w:r>
          </w:p>
          <w:p w:rsidR="00681BE0" w:rsidRDefault="00681BE0">
            <w:pPr>
              <w:spacing w:line="256" w:lineRule="auto"/>
              <w:ind w:right="140"/>
              <w:jc w:val="center"/>
              <w:rPr>
                <w:bCs/>
                <w:sz w:val="24"/>
                <w:szCs w:val="24"/>
                <w:lang w:eastAsia="uk-UA"/>
              </w:rPr>
            </w:pPr>
            <w:r>
              <w:rPr>
                <w:bCs/>
                <w:sz w:val="24"/>
                <w:szCs w:val="24"/>
                <w:lang w:eastAsia="uk-UA"/>
              </w:rPr>
              <w:t>(днів)</w:t>
            </w:r>
          </w:p>
        </w:tc>
      </w:tr>
      <w:tr w:rsidR="00681BE0" w:rsidTr="00681BE0">
        <w:tc>
          <w:tcPr>
            <w:tcW w:w="57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1</w:t>
            </w:r>
          </w:p>
        </w:tc>
        <w:tc>
          <w:tcPr>
            <w:tcW w:w="3117"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jc w:val="left"/>
              <w:rPr>
                <w:b/>
                <w:sz w:val="24"/>
                <w:szCs w:val="24"/>
                <w:lang w:eastAsia="uk-UA"/>
              </w:rPr>
            </w:pPr>
            <w:r>
              <w:rPr>
                <w:b/>
                <w:sz w:val="24"/>
                <w:szCs w:val="24"/>
                <w:lang w:eastAsia="uk-UA"/>
              </w:rPr>
              <w:t xml:space="preserve">Прийом заяви та  перевірка повноти пакету поданих документів, реєстрація заяви </w:t>
            </w:r>
          </w:p>
        </w:tc>
        <w:tc>
          <w:tcPr>
            <w:tcW w:w="3119"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sz w:val="24"/>
                <w:szCs w:val="24"/>
                <w:lang w:eastAsia="uk-UA"/>
              </w:rPr>
              <w:t>Начальник служби у справах дітей - секретар комісії з питань захисту прав дитини</w:t>
            </w:r>
          </w:p>
        </w:tc>
        <w:tc>
          <w:tcPr>
            <w:tcW w:w="131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center"/>
              <w:rPr>
                <w:bCs/>
                <w:sz w:val="24"/>
                <w:szCs w:val="24"/>
                <w:lang w:eastAsia="uk-UA"/>
              </w:rPr>
            </w:pPr>
            <w:r>
              <w:rPr>
                <w:bCs/>
                <w:sz w:val="24"/>
                <w:szCs w:val="24"/>
                <w:lang w:eastAsia="uk-UA"/>
              </w:rPr>
              <w:t>В</w:t>
            </w:r>
          </w:p>
        </w:tc>
        <w:tc>
          <w:tcPr>
            <w:tcW w:w="1728" w:type="dxa"/>
            <w:vMerge w:val="restart"/>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До 30 днів</w:t>
            </w:r>
          </w:p>
        </w:tc>
      </w:tr>
      <w:tr w:rsidR="00681BE0" w:rsidTr="00681BE0">
        <w:tc>
          <w:tcPr>
            <w:tcW w:w="57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2</w:t>
            </w:r>
          </w:p>
        </w:tc>
        <w:tc>
          <w:tcPr>
            <w:tcW w:w="3117" w:type="dxa"/>
            <w:tcBorders>
              <w:top w:val="single" w:sz="4" w:space="0" w:color="auto"/>
              <w:left w:val="single" w:sz="4" w:space="0" w:color="auto"/>
              <w:bottom w:val="single" w:sz="4" w:space="0" w:color="auto"/>
              <w:right w:val="single" w:sz="4" w:space="0" w:color="auto"/>
            </w:tcBorders>
            <w:vAlign w:val="center"/>
            <w:hideMark/>
          </w:tcPr>
          <w:p w:rsidR="00681BE0" w:rsidRDefault="00681BE0">
            <w:pPr>
              <w:spacing w:line="256" w:lineRule="auto"/>
              <w:ind w:right="140"/>
              <w:jc w:val="left"/>
              <w:rPr>
                <w:b/>
                <w:sz w:val="24"/>
                <w:szCs w:val="24"/>
                <w:lang w:eastAsia="uk-UA"/>
              </w:rPr>
            </w:pPr>
            <w:r>
              <w:rPr>
                <w:b/>
                <w:sz w:val="24"/>
                <w:szCs w:val="24"/>
                <w:lang w:eastAsia="uk-UA"/>
              </w:rPr>
              <w:t>Формування справи</w:t>
            </w:r>
          </w:p>
        </w:tc>
        <w:tc>
          <w:tcPr>
            <w:tcW w:w="3119"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sz w:val="24"/>
                <w:szCs w:val="24"/>
                <w:lang w:eastAsia="uk-UA"/>
              </w:rPr>
              <w:t>Начальник служби у справах дітей - секретар комісії з питань захисту прав дитини</w:t>
            </w:r>
          </w:p>
        </w:tc>
        <w:tc>
          <w:tcPr>
            <w:tcW w:w="1315" w:type="dxa"/>
            <w:tcBorders>
              <w:top w:val="single" w:sz="4" w:space="0" w:color="auto"/>
              <w:left w:val="single" w:sz="4" w:space="0" w:color="auto"/>
              <w:bottom w:val="single" w:sz="4" w:space="0" w:color="auto"/>
              <w:right w:val="single" w:sz="4" w:space="0" w:color="auto"/>
            </w:tcBorders>
            <w:vAlign w:val="center"/>
            <w:hideMark/>
          </w:tcPr>
          <w:p w:rsidR="00681BE0" w:rsidRDefault="00681BE0">
            <w:pPr>
              <w:spacing w:line="256" w:lineRule="auto"/>
              <w:ind w:right="140"/>
              <w:jc w:val="center"/>
              <w:rPr>
                <w:sz w:val="24"/>
                <w:szCs w:val="24"/>
                <w:lang w:eastAsia="uk-UA"/>
              </w:rPr>
            </w:pPr>
            <w:r>
              <w:rPr>
                <w:sz w:val="24"/>
                <w:szCs w:val="24"/>
                <w:lang w:eastAsia="uk-UA"/>
              </w:rPr>
              <w:t>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BE0" w:rsidRDefault="00681BE0">
            <w:pPr>
              <w:spacing w:line="256" w:lineRule="auto"/>
              <w:jc w:val="left"/>
              <w:rPr>
                <w:bCs/>
                <w:sz w:val="24"/>
                <w:szCs w:val="24"/>
                <w:lang w:eastAsia="uk-UA"/>
              </w:rPr>
            </w:pPr>
          </w:p>
        </w:tc>
      </w:tr>
      <w:tr w:rsidR="00681BE0" w:rsidTr="00681BE0">
        <w:tc>
          <w:tcPr>
            <w:tcW w:w="57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3</w:t>
            </w:r>
          </w:p>
        </w:tc>
        <w:tc>
          <w:tcPr>
            <w:tcW w:w="3117"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74"/>
              <w:jc w:val="left"/>
              <w:rPr>
                <w:b/>
                <w:sz w:val="24"/>
                <w:szCs w:val="24"/>
                <w:lang w:eastAsia="uk-UA"/>
              </w:rPr>
            </w:pPr>
            <w:r>
              <w:rPr>
                <w:b/>
                <w:sz w:val="24"/>
                <w:szCs w:val="24"/>
                <w:lang w:eastAsia="uk-UA"/>
              </w:rPr>
              <w:t>Підготовка документів для розгляду на засіданні комісії з питань захисту прав дитини</w:t>
            </w:r>
          </w:p>
        </w:tc>
        <w:tc>
          <w:tcPr>
            <w:tcW w:w="3119"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sz w:val="24"/>
                <w:szCs w:val="24"/>
                <w:lang w:eastAsia="uk-UA"/>
              </w:rPr>
              <w:t>Начальник служби у справах дітей - секретар комісії з питань захисту прав дитини</w:t>
            </w:r>
            <w:r>
              <w:rPr>
                <w:bCs/>
                <w:sz w:val="24"/>
                <w:szCs w:val="24"/>
                <w:lang w:eastAsia="uk-UA"/>
              </w:rPr>
              <w:t xml:space="preserve"> </w:t>
            </w:r>
          </w:p>
        </w:tc>
        <w:tc>
          <w:tcPr>
            <w:tcW w:w="131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center"/>
              <w:rPr>
                <w:bCs/>
                <w:sz w:val="24"/>
                <w:szCs w:val="24"/>
                <w:lang w:eastAsia="uk-UA"/>
              </w:rPr>
            </w:pPr>
            <w:r>
              <w:rPr>
                <w:bCs/>
                <w:sz w:val="24"/>
                <w:szCs w:val="24"/>
                <w:lang w:eastAsia="uk-UA"/>
              </w:rPr>
              <w:t>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1BE0" w:rsidRDefault="00681BE0">
            <w:pPr>
              <w:spacing w:line="256" w:lineRule="auto"/>
              <w:jc w:val="left"/>
              <w:rPr>
                <w:bCs/>
                <w:sz w:val="24"/>
                <w:szCs w:val="24"/>
                <w:lang w:eastAsia="uk-UA"/>
              </w:rPr>
            </w:pPr>
          </w:p>
        </w:tc>
      </w:tr>
      <w:tr w:rsidR="00681BE0" w:rsidTr="00681BE0">
        <w:tc>
          <w:tcPr>
            <w:tcW w:w="57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4</w:t>
            </w:r>
          </w:p>
        </w:tc>
        <w:tc>
          <w:tcPr>
            <w:tcW w:w="3117"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
                <w:sz w:val="24"/>
                <w:szCs w:val="24"/>
                <w:lang w:eastAsia="uk-UA"/>
              </w:rPr>
            </w:pPr>
            <w:r>
              <w:rPr>
                <w:b/>
                <w:sz w:val="24"/>
                <w:szCs w:val="24"/>
                <w:lang w:eastAsia="uk-UA"/>
              </w:rPr>
              <w:t>Розгляд документів на засіданні комісії з питань захисту прав дитини</w:t>
            </w:r>
          </w:p>
        </w:tc>
        <w:tc>
          <w:tcPr>
            <w:tcW w:w="3119"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 xml:space="preserve">Селищний голова -голова комісії </w:t>
            </w:r>
            <w:r>
              <w:rPr>
                <w:sz w:val="24"/>
                <w:szCs w:val="24"/>
                <w:lang w:eastAsia="uk-UA"/>
              </w:rPr>
              <w:t>з питань захисту прав дитини;</w:t>
            </w:r>
            <w:r>
              <w:rPr>
                <w:bCs/>
                <w:sz w:val="24"/>
                <w:szCs w:val="24"/>
                <w:lang w:eastAsia="uk-UA"/>
              </w:rPr>
              <w:t xml:space="preserve"> н</w:t>
            </w:r>
            <w:r>
              <w:rPr>
                <w:sz w:val="24"/>
                <w:szCs w:val="24"/>
                <w:lang w:eastAsia="uk-UA"/>
              </w:rPr>
              <w:t>ачальник служби у справах дітей - секретар комісії;</w:t>
            </w:r>
            <w:r>
              <w:rPr>
                <w:bCs/>
                <w:sz w:val="24"/>
                <w:szCs w:val="24"/>
                <w:lang w:eastAsia="uk-UA"/>
              </w:rPr>
              <w:t xml:space="preserve"> члени комісії</w:t>
            </w:r>
          </w:p>
          <w:p w:rsidR="00681BE0" w:rsidRDefault="00681BE0">
            <w:pPr>
              <w:spacing w:line="256" w:lineRule="auto"/>
              <w:ind w:right="140"/>
              <w:jc w:val="left"/>
              <w:rPr>
                <w:sz w:val="16"/>
                <w:szCs w:val="16"/>
                <w:lang w:eastAsia="uk-UA"/>
              </w:rPr>
            </w:pPr>
            <w:r>
              <w:rPr>
                <w:bCs/>
                <w:sz w:val="24"/>
                <w:szCs w:val="24"/>
                <w:lang w:eastAsia="uk-UA"/>
              </w:rPr>
              <w:t xml:space="preserve"> </w:t>
            </w:r>
          </w:p>
        </w:tc>
        <w:tc>
          <w:tcPr>
            <w:tcW w:w="1315" w:type="dxa"/>
            <w:tcBorders>
              <w:top w:val="single" w:sz="4" w:space="0" w:color="auto"/>
              <w:left w:val="single" w:sz="4" w:space="0" w:color="auto"/>
              <w:bottom w:val="single" w:sz="4" w:space="0" w:color="auto"/>
              <w:right w:val="single" w:sz="4" w:space="0" w:color="auto"/>
            </w:tcBorders>
          </w:tcPr>
          <w:p w:rsidR="00681BE0" w:rsidRDefault="00681BE0">
            <w:pPr>
              <w:spacing w:line="256" w:lineRule="auto"/>
              <w:ind w:right="140"/>
              <w:jc w:val="center"/>
              <w:rPr>
                <w:bCs/>
                <w:sz w:val="24"/>
                <w:szCs w:val="24"/>
                <w:lang w:eastAsia="uk-UA"/>
              </w:rPr>
            </w:pPr>
            <w:r>
              <w:rPr>
                <w:bCs/>
                <w:sz w:val="24"/>
                <w:szCs w:val="24"/>
                <w:lang w:eastAsia="uk-UA"/>
              </w:rPr>
              <w:t>У</w:t>
            </w:r>
          </w:p>
          <w:p w:rsidR="00681BE0" w:rsidRDefault="00681BE0">
            <w:pPr>
              <w:spacing w:line="256" w:lineRule="auto"/>
              <w:ind w:right="140"/>
              <w:jc w:val="center"/>
              <w:rPr>
                <w:bCs/>
                <w:sz w:val="24"/>
                <w:szCs w:val="24"/>
                <w:lang w:eastAsia="uk-UA"/>
              </w:rPr>
            </w:pPr>
          </w:p>
          <w:p w:rsidR="00681BE0" w:rsidRDefault="00681BE0">
            <w:pPr>
              <w:spacing w:line="256" w:lineRule="auto"/>
              <w:ind w:right="140"/>
              <w:jc w:val="center"/>
              <w:rPr>
                <w:bCs/>
                <w:sz w:val="24"/>
                <w:szCs w:val="24"/>
                <w:lang w:eastAsia="uk-UA"/>
              </w:rPr>
            </w:pPr>
          </w:p>
          <w:p w:rsidR="00681BE0" w:rsidRDefault="00681BE0">
            <w:pPr>
              <w:spacing w:line="256" w:lineRule="auto"/>
              <w:ind w:right="140"/>
              <w:jc w:val="center"/>
              <w:rPr>
                <w:bCs/>
                <w:sz w:val="24"/>
                <w:szCs w:val="24"/>
                <w:lang w:eastAsia="uk-UA"/>
              </w:rPr>
            </w:pPr>
          </w:p>
        </w:tc>
        <w:tc>
          <w:tcPr>
            <w:tcW w:w="1728"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Впродовж 1 дня</w:t>
            </w:r>
          </w:p>
        </w:tc>
      </w:tr>
      <w:tr w:rsidR="00681BE0" w:rsidTr="00681BE0">
        <w:tc>
          <w:tcPr>
            <w:tcW w:w="57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5</w:t>
            </w:r>
          </w:p>
        </w:tc>
        <w:tc>
          <w:tcPr>
            <w:tcW w:w="3117"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
                <w:sz w:val="24"/>
                <w:szCs w:val="24"/>
                <w:lang w:eastAsia="uk-UA"/>
              </w:rPr>
            </w:pPr>
            <w:r>
              <w:rPr>
                <w:b/>
                <w:sz w:val="24"/>
                <w:szCs w:val="24"/>
                <w:lang w:eastAsia="uk-UA"/>
              </w:rPr>
              <w:t xml:space="preserve">Підготовка </w:t>
            </w:r>
            <w:proofErr w:type="spellStart"/>
            <w:r>
              <w:rPr>
                <w:b/>
                <w:sz w:val="24"/>
                <w:szCs w:val="24"/>
                <w:lang w:eastAsia="uk-UA"/>
              </w:rPr>
              <w:t>проєкту</w:t>
            </w:r>
            <w:proofErr w:type="spellEnd"/>
            <w:r>
              <w:rPr>
                <w:b/>
                <w:sz w:val="24"/>
                <w:szCs w:val="24"/>
                <w:lang w:eastAsia="uk-UA"/>
              </w:rPr>
              <w:t xml:space="preserve"> рішення виконавчого комітету селищної ради</w:t>
            </w:r>
          </w:p>
        </w:tc>
        <w:tc>
          <w:tcPr>
            <w:tcW w:w="3119" w:type="dxa"/>
            <w:tcBorders>
              <w:top w:val="single" w:sz="4" w:space="0" w:color="auto"/>
              <w:left w:val="single" w:sz="4" w:space="0" w:color="auto"/>
              <w:bottom w:val="single" w:sz="4" w:space="0" w:color="auto"/>
              <w:right w:val="single" w:sz="4" w:space="0" w:color="auto"/>
            </w:tcBorders>
          </w:tcPr>
          <w:p w:rsidR="00681BE0" w:rsidRDefault="00681BE0">
            <w:pPr>
              <w:spacing w:line="256" w:lineRule="auto"/>
              <w:ind w:right="140"/>
              <w:jc w:val="left"/>
              <w:rPr>
                <w:bCs/>
                <w:sz w:val="24"/>
                <w:szCs w:val="24"/>
                <w:lang w:eastAsia="uk-UA"/>
              </w:rPr>
            </w:pPr>
            <w:r>
              <w:rPr>
                <w:sz w:val="24"/>
                <w:szCs w:val="24"/>
                <w:lang w:eastAsia="uk-UA"/>
              </w:rPr>
              <w:t>Начальник служби у справах дітей - секретар комісії з питань захисту прав дитини</w:t>
            </w:r>
          </w:p>
          <w:p w:rsidR="00681BE0" w:rsidRDefault="00681BE0">
            <w:pPr>
              <w:spacing w:line="256" w:lineRule="auto"/>
              <w:ind w:right="140"/>
              <w:jc w:val="left"/>
              <w:rPr>
                <w:bCs/>
                <w:sz w:val="16"/>
                <w:szCs w:val="16"/>
                <w:lang w:eastAsia="uk-UA"/>
              </w:rPr>
            </w:pPr>
          </w:p>
        </w:tc>
        <w:tc>
          <w:tcPr>
            <w:tcW w:w="131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center"/>
              <w:rPr>
                <w:bCs/>
                <w:sz w:val="24"/>
                <w:szCs w:val="24"/>
                <w:lang w:eastAsia="uk-UA"/>
              </w:rPr>
            </w:pPr>
            <w:r>
              <w:rPr>
                <w:bCs/>
                <w:sz w:val="24"/>
                <w:szCs w:val="24"/>
                <w:lang w:eastAsia="uk-UA"/>
              </w:rPr>
              <w:t>В</w:t>
            </w:r>
          </w:p>
        </w:tc>
        <w:tc>
          <w:tcPr>
            <w:tcW w:w="1728"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Впродовж 5 днів</w:t>
            </w:r>
          </w:p>
        </w:tc>
      </w:tr>
      <w:tr w:rsidR="00681BE0" w:rsidTr="00681BE0">
        <w:tc>
          <w:tcPr>
            <w:tcW w:w="57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6</w:t>
            </w:r>
          </w:p>
        </w:tc>
        <w:tc>
          <w:tcPr>
            <w:tcW w:w="3117"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
                <w:sz w:val="24"/>
                <w:szCs w:val="24"/>
                <w:lang w:eastAsia="uk-UA"/>
              </w:rPr>
            </w:pPr>
            <w:r>
              <w:rPr>
                <w:b/>
                <w:sz w:val="24"/>
                <w:szCs w:val="24"/>
                <w:lang w:eastAsia="uk-UA"/>
              </w:rPr>
              <w:t xml:space="preserve">Розгляд </w:t>
            </w:r>
            <w:proofErr w:type="spellStart"/>
            <w:r>
              <w:rPr>
                <w:b/>
                <w:sz w:val="24"/>
                <w:szCs w:val="24"/>
                <w:lang w:eastAsia="uk-UA"/>
              </w:rPr>
              <w:t>проєкту</w:t>
            </w:r>
            <w:proofErr w:type="spellEnd"/>
            <w:r>
              <w:rPr>
                <w:b/>
                <w:sz w:val="24"/>
                <w:szCs w:val="24"/>
                <w:lang w:eastAsia="uk-UA"/>
              </w:rPr>
              <w:t xml:space="preserve"> рішення на засіданні виконавчого комітету селищної ради</w:t>
            </w:r>
          </w:p>
        </w:tc>
        <w:tc>
          <w:tcPr>
            <w:tcW w:w="3119" w:type="dxa"/>
            <w:tcBorders>
              <w:top w:val="single" w:sz="4" w:space="0" w:color="auto"/>
              <w:left w:val="single" w:sz="4" w:space="0" w:color="auto"/>
              <w:bottom w:val="single" w:sz="4" w:space="0" w:color="auto"/>
              <w:right w:val="single" w:sz="4" w:space="0" w:color="auto"/>
            </w:tcBorders>
          </w:tcPr>
          <w:p w:rsidR="00681BE0" w:rsidRDefault="00681BE0">
            <w:pPr>
              <w:spacing w:line="256" w:lineRule="auto"/>
              <w:ind w:right="140"/>
              <w:jc w:val="left"/>
              <w:rPr>
                <w:bCs/>
                <w:sz w:val="24"/>
                <w:szCs w:val="24"/>
                <w:lang w:eastAsia="uk-UA"/>
              </w:rPr>
            </w:pPr>
            <w:r>
              <w:rPr>
                <w:sz w:val="24"/>
                <w:szCs w:val="24"/>
                <w:lang w:eastAsia="uk-UA"/>
              </w:rPr>
              <w:t>Начальник служби у справах дітей - секретар комісії з питань захисту прав дитини;</w:t>
            </w:r>
            <w:r>
              <w:rPr>
                <w:bCs/>
                <w:sz w:val="24"/>
                <w:szCs w:val="24"/>
                <w:lang w:eastAsia="uk-UA"/>
              </w:rPr>
              <w:t xml:space="preserve"> члени виконавчого комітету</w:t>
            </w:r>
          </w:p>
          <w:p w:rsidR="00681BE0" w:rsidRDefault="00681BE0">
            <w:pPr>
              <w:spacing w:line="256" w:lineRule="auto"/>
              <w:ind w:right="140"/>
              <w:jc w:val="left"/>
              <w:rPr>
                <w:bCs/>
                <w:sz w:val="16"/>
                <w:szCs w:val="16"/>
                <w:lang w:eastAsia="uk-UA"/>
              </w:rPr>
            </w:pPr>
          </w:p>
        </w:tc>
        <w:tc>
          <w:tcPr>
            <w:tcW w:w="131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center"/>
              <w:rPr>
                <w:bCs/>
                <w:sz w:val="24"/>
                <w:szCs w:val="24"/>
                <w:lang w:eastAsia="uk-UA"/>
              </w:rPr>
            </w:pPr>
            <w:r>
              <w:rPr>
                <w:bCs/>
                <w:sz w:val="24"/>
                <w:szCs w:val="24"/>
                <w:lang w:eastAsia="uk-UA"/>
              </w:rPr>
              <w:t>З</w:t>
            </w:r>
          </w:p>
        </w:tc>
        <w:tc>
          <w:tcPr>
            <w:tcW w:w="1728"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Впродовж 1 дня (щомісяця)</w:t>
            </w:r>
          </w:p>
        </w:tc>
      </w:tr>
      <w:tr w:rsidR="00681BE0" w:rsidTr="00681BE0">
        <w:tc>
          <w:tcPr>
            <w:tcW w:w="57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7</w:t>
            </w:r>
          </w:p>
        </w:tc>
        <w:tc>
          <w:tcPr>
            <w:tcW w:w="3117"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
                <w:sz w:val="24"/>
                <w:szCs w:val="24"/>
                <w:lang w:eastAsia="uk-UA"/>
              </w:rPr>
            </w:pPr>
            <w:r>
              <w:rPr>
                <w:b/>
                <w:sz w:val="24"/>
                <w:szCs w:val="24"/>
                <w:lang w:eastAsia="uk-UA"/>
              </w:rPr>
              <w:t xml:space="preserve">Повідомлення / видача особі рішення виконавчого комітету </w:t>
            </w:r>
            <w:r>
              <w:rPr>
                <w:b/>
                <w:sz w:val="24"/>
                <w:szCs w:val="24"/>
                <w:lang w:eastAsia="uk-UA"/>
              </w:rPr>
              <w:lastRenderedPageBreak/>
              <w:t>про надання/відмову у наданні статусу</w:t>
            </w:r>
          </w:p>
        </w:tc>
        <w:tc>
          <w:tcPr>
            <w:tcW w:w="3119"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sz w:val="24"/>
                <w:szCs w:val="24"/>
                <w:lang w:eastAsia="uk-UA"/>
              </w:rPr>
              <w:lastRenderedPageBreak/>
              <w:t xml:space="preserve">Начальник служби у справах дітей - секретар комісії з питань захисту </w:t>
            </w:r>
            <w:r>
              <w:rPr>
                <w:sz w:val="24"/>
                <w:szCs w:val="24"/>
                <w:lang w:eastAsia="uk-UA"/>
              </w:rPr>
              <w:lastRenderedPageBreak/>
              <w:t>прав дитини;</w:t>
            </w:r>
            <w:r>
              <w:rPr>
                <w:bCs/>
                <w:sz w:val="24"/>
                <w:szCs w:val="24"/>
                <w:lang w:eastAsia="uk-UA"/>
              </w:rPr>
              <w:t xml:space="preserve"> секретар виконавчого комітету </w:t>
            </w:r>
          </w:p>
        </w:tc>
        <w:tc>
          <w:tcPr>
            <w:tcW w:w="1315"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center"/>
              <w:rPr>
                <w:bCs/>
                <w:sz w:val="24"/>
                <w:szCs w:val="24"/>
                <w:lang w:eastAsia="uk-UA"/>
              </w:rPr>
            </w:pPr>
            <w:r>
              <w:rPr>
                <w:bCs/>
                <w:sz w:val="24"/>
                <w:szCs w:val="24"/>
                <w:lang w:eastAsia="uk-UA"/>
              </w:rPr>
              <w:lastRenderedPageBreak/>
              <w:t>В</w:t>
            </w:r>
          </w:p>
        </w:tc>
        <w:tc>
          <w:tcPr>
            <w:tcW w:w="1728"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Впродовж 5 днів</w:t>
            </w:r>
          </w:p>
        </w:tc>
      </w:tr>
      <w:tr w:rsidR="00681BE0" w:rsidTr="00681BE0">
        <w:tc>
          <w:tcPr>
            <w:tcW w:w="8126" w:type="dxa"/>
            <w:gridSpan w:val="4"/>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lastRenderedPageBreak/>
              <w:t>Загальна кількість днів надання послуги</w:t>
            </w:r>
          </w:p>
        </w:tc>
        <w:tc>
          <w:tcPr>
            <w:tcW w:w="1728"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 xml:space="preserve">    До 30 днів</w:t>
            </w:r>
          </w:p>
        </w:tc>
      </w:tr>
      <w:tr w:rsidR="00681BE0" w:rsidTr="00681BE0">
        <w:tc>
          <w:tcPr>
            <w:tcW w:w="8126" w:type="dxa"/>
            <w:gridSpan w:val="4"/>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Загальна кількість днів (передбачена законодавством )</w:t>
            </w:r>
          </w:p>
        </w:tc>
        <w:tc>
          <w:tcPr>
            <w:tcW w:w="1728" w:type="dxa"/>
            <w:tcBorders>
              <w:top w:val="single" w:sz="4" w:space="0" w:color="auto"/>
              <w:left w:val="single" w:sz="4" w:space="0" w:color="auto"/>
              <w:bottom w:val="single" w:sz="4" w:space="0" w:color="auto"/>
              <w:right w:val="single" w:sz="4" w:space="0" w:color="auto"/>
            </w:tcBorders>
            <w:hideMark/>
          </w:tcPr>
          <w:p w:rsidR="00681BE0" w:rsidRDefault="00681BE0">
            <w:pPr>
              <w:spacing w:line="256" w:lineRule="auto"/>
              <w:ind w:right="140"/>
              <w:jc w:val="left"/>
              <w:rPr>
                <w:bCs/>
                <w:sz w:val="24"/>
                <w:szCs w:val="24"/>
                <w:lang w:eastAsia="uk-UA"/>
              </w:rPr>
            </w:pPr>
            <w:r>
              <w:rPr>
                <w:bCs/>
                <w:sz w:val="24"/>
                <w:szCs w:val="24"/>
                <w:lang w:eastAsia="uk-UA"/>
              </w:rPr>
              <w:t xml:space="preserve">    До 30 днів</w:t>
            </w:r>
          </w:p>
        </w:tc>
      </w:tr>
    </w:tbl>
    <w:p w:rsidR="00681BE0" w:rsidRDefault="00681BE0" w:rsidP="00681BE0">
      <w:pPr>
        <w:ind w:right="140"/>
        <w:jc w:val="left"/>
        <w:rPr>
          <w:rFonts w:ascii="Verdana" w:hAnsi="Verdana" w:cs="Verdana"/>
          <w:b/>
          <w:bCs/>
          <w:sz w:val="20"/>
          <w:szCs w:val="20"/>
          <w:lang w:eastAsia="uk-UA"/>
        </w:rPr>
      </w:pPr>
    </w:p>
    <w:p w:rsidR="00681BE0" w:rsidRDefault="00681BE0" w:rsidP="00681BE0">
      <w:pPr>
        <w:ind w:right="140"/>
        <w:jc w:val="left"/>
        <w:rPr>
          <w:b/>
          <w:sz w:val="24"/>
          <w:szCs w:val="24"/>
          <w:lang w:eastAsia="uk-UA"/>
        </w:rPr>
      </w:pPr>
      <w:r>
        <w:rPr>
          <w:sz w:val="24"/>
          <w:szCs w:val="24"/>
        </w:rPr>
        <w:t>* Умовні</w:t>
      </w:r>
      <w:r>
        <w:rPr>
          <w:spacing w:val="14"/>
          <w:sz w:val="24"/>
          <w:szCs w:val="24"/>
        </w:rPr>
        <w:t xml:space="preserve"> </w:t>
      </w:r>
      <w:r>
        <w:rPr>
          <w:sz w:val="24"/>
          <w:szCs w:val="24"/>
        </w:rPr>
        <w:t>позначки</w:t>
      </w:r>
      <w:r>
        <w:rPr>
          <w:spacing w:val="14"/>
          <w:sz w:val="24"/>
          <w:szCs w:val="24"/>
        </w:rPr>
        <w:t xml:space="preserve"> </w:t>
      </w:r>
      <w:r>
        <w:rPr>
          <w:sz w:val="24"/>
          <w:szCs w:val="24"/>
        </w:rPr>
        <w:t>:</w:t>
      </w:r>
      <w:r>
        <w:rPr>
          <w:spacing w:val="15"/>
          <w:sz w:val="24"/>
          <w:szCs w:val="24"/>
        </w:rPr>
        <w:t xml:space="preserve"> </w:t>
      </w:r>
      <w:r>
        <w:rPr>
          <w:sz w:val="24"/>
          <w:szCs w:val="24"/>
        </w:rPr>
        <w:t>В-</w:t>
      </w:r>
      <w:r>
        <w:rPr>
          <w:spacing w:val="13"/>
          <w:sz w:val="24"/>
          <w:szCs w:val="24"/>
        </w:rPr>
        <w:t xml:space="preserve"> </w:t>
      </w:r>
      <w:r>
        <w:rPr>
          <w:sz w:val="24"/>
          <w:szCs w:val="24"/>
        </w:rPr>
        <w:t>виконує,</w:t>
      </w:r>
      <w:r>
        <w:rPr>
          <w:spacing w:val="14"/>
          <w:sz w:val="24"/>
          <w:szCs w:val="24"/>
        </w:rPr>
        <w:t xml:space="preserve"> </w:t>
      </w:r>
      <w:r>
        <w:rPr>
          <w:sz w:val="24"/>
          <w:szCs w:val="24"/>
        </w:rPr>
        <w:t>У-</w:t>
      </w:r>
      <w:r>
        <w:rPr>
          <w:spacing w:val="13"/>
          <w:sz w:val="24"/>
          <w:szCs w:val="24"/>
        </w:rPr>
        <w:t xml:space="preserve"> </w:t>
      </w:r>
      <w:r>
        <w:rPr>
          <w:sz w:val="24"/>
          <w:szCs w:val="24"/>
        </w:rPr>
        <w:t>бере</w:t>
      </w:r>
      <w:r>
        <w:rPr>
          <w:spacing w:val="15"/>
          <w:sz w:val="24"/>
          <w:szCs w:val="24"/>
        </w:rPr>
        <w:t xml:space="preserve"> </w:t>
      </w:r>
      <w:r>
        <w:rPr>
          <w:sz w:val="24"/>
          <w:szCs w:val="24"/>
        </w:rPr>
        <w:t>участь,</w:t>
      </w:r>
      <w:r>
        <w:rPr>
          <w:spacing w:val="14"/>
          <w:sz w:val="24"/>
          <w:szCs w:val="24"/>
        </w:rPr>
        <w:t xml:space="preserve"> </w:t>
      </w:r>
      <w:r>
        <w:rPr>
          <w:sz w:val="24"/>
          <w:szCs w:val="24"/>
        </w:rPr>
        <w:t>П-</w:t>
      </w:r>
      <w:r>
        <w:rPr>
          <w:spacing w:val="13"/>
          <w:sz w:val="24"/>
          <w:szCs w:val="24"/>
        </w:rPr>
        <w:t xml:space="preserve"> </w:t>
      </w:r>
      <w:r>
        <w:rPr>
          <w:sz w:val="24"/>
          <w:szCs w:val="24"/>
        </w:rPr>
        <w:t>погоджує,</w:t>
      </w:r>
      <w:r>
        <w:rPr>
          <w:spacing w:val="14"/>
          <w:sz w:val="24"/>
          <w:szCs w:val="24"/>
        </w:rPr>
        <w:t xml:space="preserve"> </w:t>
      </w:r>
      <w:r>
        <w:rPr>
          <w:sz w:val="24"/>
          <w:szCs w:val="24"/>
        </w:rPr>
        <w:t>З-</w:t>
      </w:r>
      <w:r>
        <w:rPr>
          <w:spacing w:val="14"/>
          <w:sz w:val="24"/>
          <w:szCs w:val="24"/>
        </w:rPr>
        <w:t xml:space="preserve"> </w:t>
      </w:r>
      <w:r>
        <w:rPr>
          <w:sz w:val="24"/>
          <w:szCs w:val="24"/>
        </w:rPr>
        <w:t>затверджує</w:t>
      </w:r>
    </w:p>
    <w:p w:rsidR="008B6C18" w:rsidRDefault="008B6C18"/>
    <w:sectPr w:rsidR="008B6C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 Aria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E0"/>
    <w:rsid w:val="00681BE0"/>
    <w:rsid w:val="008B6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8EF84-449F-483A-AC5F-B8C97D96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BE0"/>
    <w:pPr>
      <w:spacing w:after="0" w:line="240" w:lineRule="auto"/>
      <w:jc w:val="both"/>
    </w:pPr>
    <w:rPr>
      <w:rFonts w:ascii="Times New Roman" w:eastAsia="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1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48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740-2015-%D0%BF" TargetMode="External"/><Relationship Id="rId5" Type="http://schemas.openxmlformats.org/officeDocument/2006/relationships/hyperlink" Target="https://zakon.rada.gov.ua/laws/show/268-2017-%D0%BF" TargetMode="External"/><Relationship Id="rId4" Type="http://schemas.openxmlformats.org/officeDocument/2006/relationships/hyperlink" Target="mailto:ssd.vk@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1882</Words>
  <Characters>10729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2024-02-07T14:27:00Z</dcterms:created>
  <dcterms:modified xsi:type="dcterms:W3CDTF">2024-02-07T14:28:00Z</dcterms:modified>
</cp:coreProperties>
</file>