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73" w:rsidRDefault="00BF0473" w:rsidP="00BF0473">
      <w:pPr>
        <w:ind w:left="6521"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BF0473" w:rsidRDefault="00BF0473" w:rsidP="00BF0473">
      <w:pPr>
        <w:ind w:left="6521"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:rsidR="00BF0473" w:rsidRDefault="00BF0473" w:rsidP="00BF0473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Люблинецької</w:t>
      </w:r>
      <w:proofErr w:type="spellEnd"/>
      <w:r>
        <w:rPr>
          <w:sz w:val="24"/>
          <w:szCs w:val="24"/>
          <w:lang w:eastAsia="uk-UA"/>
        </w:rPr>
        <w:t xml:space="preserve"> селищної ради</w:t>
      </w:r>
    </w:p>
    <w:p w:rsidR="00BF0473" w:rsidRDefault="00BF0473" w:rsidP="00BF0473">
      <w:pPr>
        <w:ind w:left="6521" w:right="-143"/>
        <w:jc w:val="left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26.01.2024  №1/3 </w:t>
      </w:r>
    </w:p>
    <w:p w:rsidR="00BF0473" w:rsidRDefault="00BF0473" w:rsidP="00BF0473">
      <w:pPr>
        <w:ind w:left="6379"/>
        <w:jc w:val="left"/>
        <w:rPr>
          <w:sz w:val="24"/>
          <w:szCs w:val="24"/>
          <w:lang w:eastAsia="uk-UA"/>
        </w:rPr>
      </w:pPr>
    </w:p>
    <w:p w:rsidR="00BF0473" w:rsidRDefault="00BF0473" w:rsidP="00BF0473">
      <w:pPr>
        <w:ind w:left="6379"/>
        <w:jc w:val="left"/>
        <w:rPr>
          <w:sz w:val="24"/>
          <w:szCs w:val="24"/>
          <w:lang w:eastAsia="uk-UA"/>
        </w:rPr>
      </w:pPr>
    </w:p>
    <w:p w:rsidR="00BF0473" w:rsidRDefault="00BF0473" w:rsidP="00BF0473">
      <w:pPr>
        <w:ind w:left="6379"/>
        <w:jc w:val="left"/>
        <w:rPr>
          <w:sz w:val="24"/>
          <w:szCs w:val="24"/>
          <w:lang w:eastAsia="uk-UA"/>
        </w:rPr>
      </w:pPr>
    </w:p>
    <w:p w:rsidR="00BF0473" w:rsidRDefault="00BF0473" w:rsidP="00BF0473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</w:t>
      </w:r>
    </w:p>
    <w:p w:rsidR="00BF0473" w:rsidRDefault="00BF0473" w:rsidP="00BF047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АДМІНІСТРАТИВНОЇ ПОСЛУГИ</w:t>
      </w:r>
    </w:p>
    <w:p w:rsidR="00BF0473" w:rsidRDefault="00BF0473" w:rsidP="00BF047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(ідентифікатор послуги </w:t>
      </w:r>
      <w:r>
        <w:rPr>
          <w:b/>
          <w:sz w:val="24"/>
          <w:szCs w:val="24"/>
          <w:u w:val="single"/>
          <w:lang w:eastAsia="uk-UA"/>
        </w:rPr>
        <w:t>00122</w:t>
      </w:r>
      <w:r>
        <w:rPr>
          <w:b/>
          <w:sz w:val="24"/>
          <w:szCs w:val="24"/>
          <w:lang w:eastAsia="uk-UA"/>
        </w:rPr>
        <w:t>)</w:t>
      </w:r>
    </w:p>
    <w:p w:rsidR="00BF0473" w:rsidRDefault="00BF0473" w:rsidP="00BF047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BF0473" w:rsidRDefault="00BF0473" w:rsidP="00BF0473">
      <w:pPr>
        <w:jc w:val="center"/>
        <w:rPr>
          <w:b/>
          <w:bCs/>
          <w:sz w:val="24"/>
          <w:szCs w:val="24"/>
          <w:u w:val="single"/>
          <w:lang w:eastAsia="uk-UA"/>
        </w:rPr>
      </w:pPr>
      <w:r>
        <w:rPr>
          <w:b/>
          <w:sz w:val="24"/>
          <w:szCs w:val="24"/>
          <w:u w:val="single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p w:rsidR="00BF0473" w:rsidRDefault="00BF0473" w:rsidP="00BF0473">
      <w:pPr>
        <w:jc w:val="left"/>
        <w:rPr>
          <w:lang w:eastAsia="uk-UA"/>
        </w:rPr>
      </w:pPr>
    </w:p>
    <w:p w:rsidR="00BF0473" w:rsidRDefault="00BF0473" w:rsidP="00BF0473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 Центр надання адміністративних послуг «Центр дії» </w:t>
      </w:r>
      <w:proofErr w:type="spellStart"/>
      <w:r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BF0473" w:rsidRDefault="00BF0473" w:rsidP="00BF0473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:rsidR="00BF0473" w:rsidRDefault="00BF0473" w:rsidP="00BF0473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496"/>
        <w:gridCol w:w="2791"/>
        <w:gridCol w:w="6052"/>
      </w:tblGrid>
      <w:tr w:rsidR="00BF0473" w:rsidTr="00BF047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right="-22" w:hanging="2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Інформація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суб’єкт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надання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послуги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та /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або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центр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надання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>
              <w:rPr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uk-UA"/>
              </w:rPr>
              <w:t>послуг</w:t>
            </w:r>
            <w:proofErr w:type="spellEnd"/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буд.7,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вул.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селищеЛюблинець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Ковельський район Волинська область </w:t>
            </w:r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:rsidR="00BF0473" w:rsidRDefault="00BF0473">
            <w:pPr>
              <w:spacing w:line="256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Телефон, адреса електронної пошти, офіційний веб-сайт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BF0473" w:rsidRDefault="00BF0473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>
              <w:rPr>
                <w:iCs/>
                <w:sz w:val="24"/>
                <w:szCs w:val="24"/>
                <w:lang w:val="ru-RU" w:eastAsia="uk-UA"/>
              </w:rPr>
              <w:t>.</w:t>
            </w:r>
            <w:r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BF0473" w:rsidTr="00BF047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BF0473" w:rsidTr="00BF0473">
        <w:trPr>
          <w:trHeight w:val="507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Закони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Цивільний кодекс України від 16.01.2003 № 435-IV, Цивільний процесуальний кодекс України від 18.03.2004 </w:t>
            </w:r>
            <w:r>
              <w:rPr>
                <w:sz w:val="24"/>
                <w:szCs w:val="24"/>
              </w:rPr>
              <w:br/>
              <w:t>№ 1618-IV</w:t>
            </w:r>
          </w:p>
        </w:tc>
      </w:tr>
      <w:tr w:rsidR="00BF0473" w:rsidRPr="00BF0473" w:rsidTr="00BF0473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right="113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BF0473" w:rsidTr="00BF047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П</w:t>
            </w:r>
            <w:proofErr w:type="spellStart"/>
            <w:r>
              <w:rPr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заяви до суду (розгляд у суді справи) про визнання особи недієздатною, встановлення над нею опіки та призначення їй опікуна / про обмеження цивільної дієздатності особи, встановлення над нею піклування та призначення їй піклувальника.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Підготовка заяви до суду (розгляд у суді справи) про призначення опікуна / піклувальника особі, визнаній судом недієздатною / обмеженій судом у цивільній дієздатності</w:t>
            </w:r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autoSpaceDE w:val="0"/>
              <w:autoSpaceDN w:val="0"/>
              <w:adjustRightInd w:val="0"/>
              <w:spacing w:line="256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до районних, районних в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подання про можливість призначення опікуном або піклувальником повнолітньої недієздатної особи або особи, цивільна дієздатність якої обмежена (далі – подання);</w:t>
            </w:r>
          </w:p>
          <w:p w:rsidR="00BF0473" w:rsidRDefault="00BF0473">
            <w:pPr>
              <w:autoSpaceDE w:val="0"/>
              <w:autoSpaceDN w:val="0"/>
              <w:adjustRightInd w:val="0"/>
              <w:spacing w:line="256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копія рішення / ухвали суду:</w:t>
            </w:r>
          </w:p>
          <w:p w:rsidR="00BF0473" w:rsidRDefault="00BF0473">
            <w:pPr>
              <w:autoSpaceDE w:val="0"/>
              <w:autoSpaceDN w:val="0"/>
              <w:adjustRightInd w:val="0"/>
              <w:spacing w:line="256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про визнання потенційного підопічного недієздатною особою або про обмеження його цивільної дієздатності (за наявності у потенційного підопічного такого правового статусу);</w:t>
            </w:r>
          </w:p>
          <w:p w:rsidR="00BF0473" w:rsidRDefault="00BF0473">
            <w:pPr>
              <w:autoSpaceDE w:val="0"/>
              <w:autoSpaceDN w:val="0"/>
              <w:adjustRightInd w:val="0"/>
              <w:spacing w:line="256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ухвала суду про відкриття провадження у справі, якщо судом розглядається справа про визнання фізичної особи недієздатною, встановлення над нею опіки та призначення їй опікуна / призначення опікуна особі, визнаній недієздатною, чи про обмеження цивільної дієздатності фізичної особи, встановлення над нею піклування та призначення їй піклувальника / призначення піклувальника особі, обмеженій у цивільній дієздатності;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копії паспортів потенційного опікуна / піклувальника і підопічного (з пред’явленням оригіналу); 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довідка про зареєстрованих у житловому приміщенні / будинку осіб (потенційного опікуна / піклувальника та підопічного);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акти обстеження житлових умов потенційного опікуна / піклувальника та підопічного (якщо місце їх проживання знаходиться за однією </w:t>
            </w:r>
            <w:proofErr w:type="spellStart"/>
            <w:r>
              <w:rPr>
                <w:sz w:val="24"/>
                <w:szCs w:val="24"/>
                <w:lang w:eastAsia="uk-UA"/>
              </w:rPr>
              <w:t>адресою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складається один акт обстеження) (акти можуть бути складені представником органу опіки та піклування після подання особою заяви);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висновок про стан здоров’я потенційного опікуна / піклувальника;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довідка про відсутність судимості потенційного </w:t>
            </w:r>
            <w:r>
              <w:rPr>
                <w:sz w:val="24"/>
                <w:szCs w:val="24"/>
                <w:lang w:eastAsia="uk-UA"/>
              </w:rPr>
              <w:br/>
              <w:t xml:space="preserve">опікуна / піклувальника; 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довідка про дохід з місця роботи потенційного опікуна / піклувальника за останні 6 місяців або декларація про доходи за останній рік, для пенсіонерів – копія пенсійного посвідчення, для непрацюючих – довідка з центру зайнятості;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копії документів, які підтверджують родинні відносини потенційного опікуна / піклувальника та підопічного (за наявності родинних відносин);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заяви повнолітніх членів сім’ї, які проживають разом із потенційним опікуном / піклувальником про надання згоди на призначення його опікуном / піклувальником;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підопічного на майно (у разі наявності майна);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довідка із закладу охорони </w:t>
            </w:r>
            <w:proofErr w:type="spellStart"/>
            <w:r>
              <w:rPr>
                <w:sz w:val="24"/>
                <w:szCs w:val="24"/>
                <w:lang w:eastAsia="uk-UA"/>
              </w:rPr>
              <w:t>здоров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>’</w:t>
            </w:r>
            <w:r>
              <w:rPr>
                <w:sz w:val="24"/>
                <w:szCs w:val="24"/>
                <w:lang w:eastAsia="uk-UA"/>
              </w:rPr>
              <w:t>я (якщо підопічний перебуває на лікуванні)</w:t>
            </w:r>
          </w:p>
        </w:tc>
      </w:tr>
      <w:tr w:rsidR="00BF0473" w:rsidRP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 w:after="100" w:afterAutospacing="1" w:line="256" w:lineRule="auto"/>
              <w:ind w:right="113"/>
              <w:textAlignment w:val="baseline"/>
              <w:rPr>
                <w:strike/>
                <w:sz w:val="24"/>
                <w:szCs w:val="24"/>
                <w:highlight w:val="cyan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Заява та документи, необхідні для отримання подання,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адміністрацій,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Розгляд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видача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>
              <w:rPr>
                <w:sz w:val="24"/>
                <w:szCs w:val="24"/>
                <w:lang w:val="ru-RU"/>
              </w:rPr>
              <w:t>днів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>
              <w:rPr>
                <w:sz w:val="24"/>
                <w:szCs w:val="24"/>
                <w:lang w:val="ru-RU"/>
              </w:rPr>
              <w:t>подання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повного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>
              <w:rPr>
                <w:sz w:val="24"/>
                <w:szCs w:val="24"/>
                <w:lang w:val="ru-RU"/>
              </w:rPr>
              <w:t>може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питання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>
              <w:rPr>
                <w:sz w:val="24"/>
                <w:szCs w:val="24"/>
                <w:lang w:val="ru-RU"/>
              </w:rPr>
              <w:t>органі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опіки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BF0473" w:rsidTr="00BF047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BF0473" w:rsidTr="00BF0473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hd w:val="clear" w:color="auto" w:fill="FFFFFF"/>
              <w:tabs>
                <w:tab w:val="center" w:pos="4677"/>
                <w:tab w:val="right" w:pos="9355"/>
              </w:tabs>
              <w:spacing w:line="256" w:lineRule="auto"/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Видача особі подання / відмова у видачі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особі подання</w:t>
            </w:r>
          </w:p>
        </w:tc>
      </w:tr>
      <w:tr w:rsidR="00BF0473" w:rsidTr="00BF0473">
        <w:trPr>
          <w:trHeight w:val="1020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473" w:rsidRDefault="00BF0473">
            <w:pPr>
              <w:autoSpaceDE w:val="0"/>
              <w:autoSpaceDN w:val="0"/>
              <w:adjustRightInd w:val="0"/>
              <w:spacing w:line="256" w:lineRule="auto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 результат </w:t>
            </w:r>
            <w:proofErr w:type="spellStart"/>
            <w:r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спосіб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ru-RU"/>
              </w:rPr>
              <w:t>описі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(телефоном, </w:t>
            </w: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>
              <w:rPr>
                <w:sz w:val="24"/>
                <w:szCs w:val="24"/>
              </w:rPr>
              <w:t>у адресу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чи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іншими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зв’язку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). </w:t>
            </w:r>
          </w:p>
          <w:p w:rsidR="00BF0473" w:rsidRDefault="00BF0473">
            <w:pPr>
              <w:autoSpaceDE w:val="0"/>
              <w:autoSpaceDN w:val="0"/>
              <w:adjustRightInd w:val="0"/>
              <w:spacing w:line="256" w:lineRule="auto"/>
              <w:ind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eastAsia="uk-UA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BF0473" w:rsidRDefault="00BF0473">
            <w:pPr>
              <w:autoSpaceDE w:val="0"/>
              <w:autoSpaceDN w:val="0"/>
              <w:adjustRightInd w:val="0"/>
              <w:spacing w:line="256" w:lineRule="auto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ним особою</w:t>
            </w:r>
            <w:r>
              <w:rPr>
                <w:sz w:val="24"/>
                <w:szCs w:val="24"/>
              </w:rPr>
              <w:t xml:space="preserve"> / п</w:t>
            </w:r>
            <w:proofErr w:type="spellStart"/>
            <w:r>
              <w:rPr>
                <w:sz w:val="24"/>
                <w:szCs w:val="24"/>
                <w:lang w:val="ru-RU"/>
              </w:rPr>
              <w:t>одання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скеровується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суду для </w:t>
            </w:r>
            <w:proofErr w:type="spellStart"/>
            <w:r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судом остаточного </w:t>
            </w:r>
            <w:proofErr w:type="spellStart"/>
            <w:r>
              <w:rPr>
                <w:sz w:val="24"/>
                <w:szCs w:val="24"/>
                <w:lang w:val="ru-RU"/>
              </w:rPr>
              <w:t>рішення</w:t>
            </w:r>
            <w:proofErr w:type="spellEnd"/>
          </w:p>
        </w:tc>
      </w:tr>
    </w:tbl>
    <w:p w:rsidR="00BF0473" w:rsidRDefault="00BF0473" w:rsidP="00BF0473">
      <w:pPr>
        <w:jc w:val="center"/>
        <w:rPr>
          <w:b/>
          <w:sz w:val="24"/>
          <w:szCs w:val="24"/>
          <w:lang w:eastAsia="uk-UA"/>
        </w:rPr>
      </w:pPr>
    </w:p>
    <w:p w:rsidR="00BF0473" w:rsidRDefault="00BF0473" w:rsidP="00BF0473">
      <w:pPr>
        <w:rPr>
          <w:i/>
          <w:sz w:val="24"/>
          <w:szCs w:val="24"/>
        </w:rPr>
      </w:pPr>
    </w:p>
    <w:p w:rsidR="00BF0473" w:rsidRDefault="00BF0473" w:rsidP="00BF0473">
      <w:pPr>
        <w:rPr>
          <w:i/>
          <w:sz w:val="24"/>
          <w:szCs w:val="24"/>
        </w:rPr>
      </w:pPr>
    </w:p>
    <w:p w:rsidR="00BF0473" w:rsidRDefault="00BF0473" w:rsidP="00BF0473">
      <w:pPr>
        <w:rPr>
          <w:i/>
          <w:sz w:val="24"/>
          <w:szCs w:val="24"/>
        </w:rPr>
      </w:pPr>
    </w:p>
    <w:p w:rsidR="00BF0473" w:rsidRDefault="00BF0473" w:rsidP="00BF0473">
      <w:pPr>
        <w:rPr>
          <w:i/>
          <w:sz w:val="24"/>
          <w:szCs w:val="24"/>
        </w:rPr>
      </w:pPr>
    </w:p>
    <w:p w:rsidR="00BF0473" w:rsidRDefault="00BF0473" w:rsidP="00BF0473">
      <w:pPr>
        <w:rPr>
          <w:i/>
          <w:sz w:val="24"/>
          <w:szCs w:val="24"/>
        </w:rPr>
      </w:pPr>
      <w:bookmarkStart w:id="0" w:name="_GoBack"/>
      <w:bookmarkEnd w:id="0"/>
    </w:p>
    <w:p w:rsidR="00BF0473" w:rsidRDefault="00BF0473" w:rsidP="00BF0473">
      <w:pPr>
        <w:ind w:left="6521"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>ЗАТВЕРДЖЕНО</w:t>
      </w:r>
    </w:p>
    <w:p w:rsidR="00BF0473" w:rsidRDefault="00BF0473" w:rsidP="00BF0473">
      <w:pPr>
        <w:ind w:left="6521"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:rsidR="00BF0473" w:rsidRDefault="00BF0473" w:rsidP="00BF0473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Люблинецької</w:t>
      </w:r>
      <w:proofErr w:type="spellEnd"/>
      <w:r>
        <w:rPr>
          <w:sz w:val="24"/>
          <w:szCs w:val="24"/>
          <w:lang w:eastAsia="uk-UA"/>
        </w:rPr>
        <w:t xml:space="preserve"> селищної ради</w:t>
      </w:r>
    </w:p>
    <w:p w:rsidR="00BF0473" w:rsidRDefault="00BF0473" w:rsidP="00BF0473">
      <w:pPr>
        <w:tabs>
          <w:tab w:val="left" w:pos="3945"/>
        </w:tabs>
        <w:jc w:val="left"/>
        <w:rPr>
          <w:sz w:val="20"/>
          <w:szCs w:val="20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     26.01.2024  №1/3</w:t>
      </w:r>
      <w:r>
        <w:rPr>
          <w:sz w:val="20"/>
          <w:szCs w:val="20"/>
          <w:lang w:eastAsia="uk-UA"/>
        </w:rPr>
        <w:tab/>
      </w:r>
    </w:p>
    <w:p w:rsidR="00BF0473" w:rsidRDefault="00BF0473" w:rsidP="00BF0473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BF0473" w:rsidRDefault="00BF0473" w:rsidP="00BF0473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BF0473" w:rsidRDefault="00BF0473" w:rsidP="00BF0473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BF0473" w:rsidRDefault="00BF0473" w:rsidP="00BF0473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F0473" w:rsidRDefault="00BF0473" w:rsidP="00BF0473">
      <w:pPr>
        <w:jc w:val="center"/>
        <w:rPr>
          <w:b/>
          <w:bCs/>
          <w:sz w:val="24"/>
          <w:szCs w:val="24"/>
          <w:u w:val="single"/>
          <w:lang w:eastAsia="uk-UA"/>
        </w:rPr>
      </w:pPr>
      <w:r>
        <w:rPr>
          <w:b/>
          <w:sz w:val="24"/>
          <w:szCs w:val="24"/>
          <w:u w:val="single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p w:rsidR="00BF0473" w:rsidRDefault="00BF0473" w:rsidP="00BF0473">
      <w:pPr>
        <w:jc w:val="center"/>
        <w:rPr>
          <w:b/>
          <w:sz w:val="26"/>
          <w:szCs w:val="26"/>
          <w:lang w:eastAsia="ru-RU"/>
        </w:rPr>
      </w:pPr>
    </w:p>
    <w:p w:rsidR="00BF0473" w:rsidRDefault="00BF0473" w:rsidP="00BF0473">
      <w:pPr>
        <w:jc w:val="center"/>
        <w:rPr>
          <w:sz w:val="20"/>
          <w:szCs w:val="20"/>
          <w:lang w:eastAsia="uk-UA"/>
        </w:rPr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BF0473" w:rsidRDefault="00BF0473" w:rsidP="00BF0473">
      <w:pPr>
        <w:jc w:val="left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BF0473" w:rsidRDefault="00BF0473">
            <w:pPr>
              <w:spacing w:line="256" w:lineRule="auto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з/п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BF0473" w:rsidRDefault="00BF04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Етапи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особа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підрозділ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BF0473" w:rsidRDefault="00BF04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Дія</w:t>
            </w:r>
            <w:proofErr w:type="spellEnd"/>
          </w:p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(В,У,П,З)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BF0473" w:rsidRDefault="00BF04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виконання</w:t>
            </w:r>
            <w:proofErr w:type="spellEnd"/>
          </w:p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днів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ind w:right="-51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Прийом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заяви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та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перевірка</w:t>
            </w:r>
            <w:proofErr w:type="spellEnd"/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повноти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поданих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реєстрація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заяви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УГС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Впродовж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днів</w:t>
            </w:r>
            <w:proofErr w:type="spellEnd"/>
          </w:p>
        </w:tc>
      </w:tr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73" w:rsidRDefault="00BF0473">
            <w:pPr>
              <w:spacing w:line="256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Формування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справи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УГС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73" w:rsidRDefault="00BF0473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73" w:rsidRDefault="00BF0473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Впродовж</w:t>
            </w:r>
            <w:proofErr w:type="spellEnd"/>
          </w:p>
          <w:p w:rsidR="00BF0473" w:rsidRDefault="00BF0473">
            <w:pPr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sz w:val="24"/>
                <w:szCs w:val="24"/>
                <w:lang w:val="en-US"/>
              </w:rPr>
              <w:t>днів</w:t>
            </w:r>
            <w:proofErr w:type="spellEnd"/>
          </w:p>
        </w:tc>
      </w:tr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ind w:right="-51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розгляду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засіданні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УГС 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секретар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ради)</w:t>
            </w:r>
          </w:p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Впродовж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7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днів</w:t>
            </w:r>
            <w:proofErr w:type="spellEnd"/>
          </w:p>
        </w:tc>
      </w:tr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ind w:right="-51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Розгляд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засіданні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Селищний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голова (голова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ради);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ф</w:t>
            </w:r>
            <w:r>
              <w:rPr>
                <w:sz w:val="24"/>
                <w:szCs w:val="24"/>
                <w:lang w:val="ru-RU"/>
              </w:rPr>
              <w:t>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УГС 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секретар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ради); члени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ради</w:t>
            </w:r>
          </w:p>
          <w:p w:rsidR="00BF0473" w:rsidRDefault="00BF0473">
            <w:pPr>
              <w:spacing w:line="256" w:lineRule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У</w:t>
            </w:r>
          </w:p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Впродовж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дня</w:t>
            </w:r>
            <w:proofErr w:type="spellEnd"/>
          </w:p>
        </w:tc>
      </w:tr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ind w:right="-51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проєкту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рішення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виконавчого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комітету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УГС 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секретар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ради)</w:t>
            </w:r>
          </w:p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Впродовж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7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днів</w:t>
            </w:r>
            <w:proofErr w:type="spellEnd"/>
          </w:p>
        </w:tc>
      </w:tr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ind w:right="-51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Розгляд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проєкту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рішення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засіданні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виконавчого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комітету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УГС </w:t>
            </w:r>
            <w:r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секретар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ради); </w:t>
            </w: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члени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виконавчого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комітету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.</w:t>
            </w:r>
          </w:p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Впродовж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дня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щомісяця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BF0473" w:rsidTr="00BF047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ind w:right="-51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видача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особі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копії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рішення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про результат (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дозволу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відмова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дозволу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УГС </w:t>
            </w:r>
            <w:r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секретар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опікунської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ради).</w:t>
            </w:r>
          </w:p>
          <w:p w:rsidR="00BF0473" w:rsidRDefault="00BF0473">
            <w:pPr>
              <w:spacing w:line="25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Впродовж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днів</w:t>
            </w:r>
            <w:proofErr w:type="spellEnd"/>
          </w:p>
        </w:tc>
      </w:tr>
      <w:tr w:rsidR="00BF0473" w:rsidTr="00BF0473">
        <w:tc>
          <w:tcPr>
            <w:tcW w:w="8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30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днів</w:t>
            </w:r>
            <w:proofErr w:type="spellEnd"/>
          </w:p>
        </w:tc>
      </w:tr>
      <w:tr w:rsidR="00BF0473" w:rsidTr="00BF0473">
        <w:tc>
          <w:tcPr>
            <w:tcW w:w="8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73" w:rsidRDefault="00BF0473">
            <w:pPr>
              <w:spacing w:line="256" w:lineRule="auto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30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днів</w:t>
            </w:r>
            <w:proofErr w:type="spellEnd"/>
          </w:p>
        </w:tc>
      </w:tr>
    </w:tbl>
    <w:p w:rsidR="00BF0473" w:rsidRDefault="00BF0473" w:rsidP="00BF0473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BF0473" w:rsidRDefault="00BF0473" w:rsidP="00BF0473">
      <w:r>
        <w:rPr>
          <w:sz w:val="24"/>
          <w:szCs w:val="24"/>
        </w:rPr>
        <w:t>* Умовні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позначки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В-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виконує,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У-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бере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участь,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П-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погоджує,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З-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затверджує</w:t>
      </w:r>
    </w:p>
    <w:p w:rsidR="008B6C18" w:rsidRDefault="008B6C18"/>
    <w:sectPr w:rsidR="008B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73"/>
    <w:rsid w:val="008B6C18"/>
    <w:rsid w:val="00B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A7BA5-9E43-478E-90C5-BAF16A7B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2024-02-07T14:31:00Z</dcterms:created>
  <dcterms:modified xsi:type="dcterms:W3CDTF">2024-02-07T14:32:00Z</dcterms:modified>
</cp:coreProperties>
</file>