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C3" w:rsidRPr="00987CC3" w:rsidRDefault="00987CC3" w:rsidP="00987CC3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7CC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C3" w:rsidRPr="00987CC3" w:rsidRDefault="00987CC3" w:rsidP="00987CC3">
      <w:pPr>
        <w:pStyle w:val="a5"/>
        <w:rPr>
          <w:sz w:val="28"/>
          <w:szCs w:val="28"/>
        </w:rPr>
      </w:pPr>
    </w:p>
    <w:p w:rsidR="00987CC3" w:rsidRPr="00987CC3" w:rsidRDefault="00987CC3" w:rsidP="00987CC3">
      <w:pPr>
        <w:pStyle w:val="a5"/>
        <w:rPr>
          <w:sz w:val="28"/>
          <w:szCs w:val="28"/>
        </w:rPr>
      </w:pPr>
      <w:r w:rsidRPr="00987CC3">
        <w:rPr>
          <w:sz w:val="28"/>
          <w:szCs w:val="28"/>
        </w:rPr>
        <w:t>ЛЮБЛИНЕЦЬКА  СЕЛИЩНА  РАДА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987CC3" w:rsidRPr="00987CC3" w:rsidRDefault="00987CC3" w:rsidP="00987CC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87CC3" w:rsidRPr="00987CC3" w:rsidRDefault="00987CC3" w:rsidP="00552F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987C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8"/>
          <w:szCs w:val="28"/>
        </w:rPr>
      </w:pPr>
    </w:p>
    <w:p w:rsidR="00987CC3" w:rsidRPr="00987CC3" w:rsidRDefault="00364139" w:rsidP="00987CC3">
      <w:pPr>
        <w:pStyle w:val="1"/>
        <w:suppressAutoHyphens/>
        <w:jc w:val="left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>31</w:t>
      </w:r>
      <w:r w:rsidR="00987CC3" w:rsidRPr="00987CC3">
        <w:rPr>
          <w:b w:val="0"/>
          <w:sz w:val="26"/>
          <w:szCs w:val="26"/>
          <w:u w:val="single"/>
        </w:rPr>
        <w:t>.0</w:t>
      </w:r>
      <w:r>
        <w:rPr>
          <w:b w:val="0"/>
          <w:sz w:val="26"/>
          <w:szCs w:val="26"/>
          <w:u w:val="single"/>
        </w:rPr>
        <w:t>8</w:t>
      </w:r>
      <w:r w:rsidR="00987CC3" w:rsidRPr="00987CC3">
        <w:rPr>
          <w:b w:val="0"/>
          <w:sz w:val="26"/>
          <w:szCs w:val="26"/>
          <w:u w:val="single"/>
        </w:rPr>
        <w:t>.202</w:t>
      </w:r>
      <w:r w:rsidR="00987CC3" w:rsidRPr="00987CC3">
        <w:rPr>
          <w:b w:val="0"/>
          <w:sz w:val="26"/>
          <w:szCs w:val="26"/>
          <w:u w:val="single"/>
          <w:lang w:val="en-US"/>
        </w:rPr>
        <w:t>3</w:t>
      </w:r>
      <w:r w:rsidR="00987CC3" w:rsidRPr="00987CC3">
        <w:rPr>
          <w:b w:val="0"/>
          <w:sz w:val="26"/>
          <w:szCs w:val="26"/>
          <w:u w:val="single"/>
        </w:rPr>
        <w:t xml:space="preserve"> року №</w:t>
      </w:r>
      <w:r w:rsidR="004E1D4F">
        <w:rPr>
          <w:b w:val="0"/>
          <w:sz w:val="26"/>
          <w:szCs w:val="26"/>
          <w:u w:val="single"/>
        </w:rPr>
        <w:t xml:space="preserve"> </w:t>
      </w:r>
      <w:r>
        <w:rPr>
          <w:b w:val="0"/>
          <w:sz w:val="26"/>
          <w:szCs w:val="26"/>
          <w:u w:val="single"/>
        </w:rPr>
        <w:t>10</w:t>
      </w:r>
      <w:r w:rsidR="004E1D4F">
        <w:rPr>
          <w:b w:val="0"/>
          <w:sz w:val="26"/>
          <w:szCs w:val="26"/>
          <w:u w:val="single"/>
        </w:rPr>
        <w:t>/</w:t>
      </w:r>
      <w:r w:rsidR="00552F5E">
        <w:rPr>
          <w:b w:val="0"/>
          <w:sz w:val="26"/>
          <w:szCs w:val="26"/>
          <w:u w:val="single"/>
        </w:rPr>
        <w:t>2</w:t>
      </w:r>
      <w:r w:rsidR="00987CC3" w:rsidRPr="00987CC3">
        <w:rPr>
          <w:b w:val="0"/>
          <w:sz w:val="26"/>
          <w:szCs w:val="26"/>
          <w:u w:val="single"/>
        </w:rPr>
        <w:t xml:space="preserve">  </w:t>
      </w:r>
      <w:r w:rsidR="00987CC3" w:rsidRPr="00987CC3">
        <w:rPr>
          <w:b w:val="0"/>
          <w:sz w:val="26"/>
          <w:szCs w:val="26"/>
        </w:rPr>
        <w:t xml:space="preserve">                                                                                      </w:t>
      </w:r>
      <w:r w:rsidR="000B5CA4">
        <w:rPr>
          <w:b w:val="0"/>
          <w:sz w:val="26"/>
          <w:szCs w:val="26"/>
        </w:rPr>
        <w:t xml:space="preserve">        </w:t>
      </w:r>
    </w:p>
    <w:p w:rsidR="00987CC3" w:rsidRPr="00987CC3" w:rsidRDefault="00987CC3" w:rsidP="00987CC3">
      <w:pPr>
        <w:pStyle w:val="1"/>
        <w:numPr>
          <w:ilvl w:val="0"/>
          <w:numId w:val="1"/>
        </w:numPr>
        <w:suppressAutoHyphens/>
        <w:jc w:val="left"/>
        <w:rPr>
          <w:b w:val="0"/>
          <w:sz w:val="26"/>
          <w:szCs w:val="26"/>
        </w:rPr>
      </w:pPr>
      <w:proofErr w:type="spellStart"/>
      <w:r w:rsidRPr="00987CC3">
        <w:rPr>
          <w:b w:val="0"/>
          <w:sz w:val="26"/>
          <w:szCs w:val="26"/>
        </w:rPr>
        <w:t>смт</w:t>
      </w:r>
      <w:proofErr w:type="spellEnd"/>
      <w:r w:rsidRPr="00987CC3">
        <w:rPr>
          <w:b w:val="0"/>
          <w:sz w:val="26"/>
          <w:szCs w:val="26"/>
        </w:rPr>
        <w:t xml:space="preserve"> Люблинець</w:t>
      </w:r>
    </w:p>
    <w:p w:rsidR="005B204C" w:rsidRPr="00987CC3" w:rsidRDefault="005B204C" w:rsidP="005B204C">
      <w:pPr>
        <w:pStyle w:val="Textbody"/>
        <w:spacing w:before="11"/>
        <w:ind w:left="0" w:firstLine="0"/>
        <w:jc w:val="left"/>
        <w:rPr>
          <w:sz w:val="26"/>
          <w:szCs w:val="26"/>
        </w:rPr>
      </w:pPr>
    </w:p>
    <w:p w:rsidR="005B204C" w:rsidRPr="00987CC3" w:rsidRDefault="005B204C" w:rsidP="005B204C">
      <w:pPr>
        <w:pStyle w:val="Textbody"/>
        <w:ind w:right="3991" w:firstLine="0"/>
        <w:rPr>
          <w:sz w:val="26"/>
          <w:szCs w:val="26"/>
        </w:rPr>
      </w:pPr>
      <w:r w:rsidRPr="00987CC3">
        <w:rPr>
          <w:sz w:val="26"/>
          <w:szCs w:val="26"/>
        </w:rPr>
        <w:t>Про</w:t>
      </w:r>
      <w:r w:rsidRPr="00987CC3">
        <w:rPr>
          <w:spacing w:val="1"/>
          <w:sz w:val="26"/>
          <w:szCs w:val="26"/>
        </w:rPr>
        <w:t xml:space="preserve"> </w:t>
      </w:r>
      <w:r w:rsidR="00364139">
        <w:rPr>
          <w:spacing w:val="1"/>
          <w:sz w:val="26"/>
          <w:szCs w:val="26"/>
        </w:rPr>
        <w:t>затвердження Положення про введення режимів радіаційного захисту та рекомендацій щодо поведінки населення Люблинецької територіальної громади у разі виникнення радіаційних аварій</w:t>
      </w:r>
    </w:p>
    <w:p w:rsidR="005B204C" w:rsidRPr="00987CC3" w:rsidRDefault="005B204C" w:rsidP="005B204C">
      <w:pPr>
        <w:pStyle w:val="Textbody"/>
        <w:spacing w:before="1"/>
        <w:ind w:left="0" w:firstLine="0"/>
        <w:jc w:val="left"/>
        <w:rPr>
          <w:color w:val="C9211E"/>
          <w:sz w:val="26"/>
          <w:szCs w:val="26"/>
        </w:rPr>
      </w:pPr>
    </w:p>
    <w:p w:rsidR="005B204C" w:rsidRPr="00987CC3" w:rsidRDefault="005B204C" w:rsidP="005B204C">
      <w:pPr>
        <w:pStyle w:val="Textbody"/>
        <w:ind w:right="110"/>
        <w:rPr>
          <w:b/>
          <w:color w:val="000000"/>
          <w:sz w:val="26"/>
          <w:szCs w:val="26"/>
        </w:rPr>
      </w:pPr>
      <w:r w:rsidRPr="00987CC3">
        <w:rPr>
          <w:color w:val="000000"/>
          <w:sz w:val="26"/>
          <w:szCs w:val="26"/>
        </w:rPr>
        <w:t xml:space="preserve">Відповідно до вимог </w:t>
      </w:r>
      <w:r w:rsidR="00364139">
        <w:rPr>
          <w:color w:val="000000"/>
          <w:sz w:val="26"/>
          <w:szCs w:val="26"/>
        </w:rPr>
        <w:t>статті 35</w:t>
      </w:r>
      <w:r w:rsidRPr="00987CC3">
        <w:rPr>
          <w:color w:val="000000"/>
          <w:sz w:val="26"/>
          <w:szCs w:val="26"/>
        </w:rPr>
        <w:t xml:space="preserve"> Кодексу цивільного захисту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України, Закону України </w:t>
      </w:r>
      <w:proofErr w:type="spellStart"/>
      <w:r w:rsidRPr="00987CC3">
        <w:rPr>
          <w:color w:val="000000"/>
          <w:sz w:val="26"/>
          <w:szCs w:val="26"/>
        </w:rPr>
        <w:t>“Про</w:t>
      </w:r>
      <w:proofErr w:type="spellEnd"/>
      <w:r w:rsidRPr="00987CC3">
        <w:rPr>
          <w:color w:val="000000"/>
          <w:sz w:val="26"/>
          <w:szCs w:val="26"/>
        </w:rPr>
        <w:t xml:space="preserve"> місцеве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самоврядування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в</w:t>
      </w:r>
      <w:r w:rsidRPr="00987CC3">
        <w:rPr>
          <w:color w:val="000000"/>
          <w:spacing w:val="1"/>
          <w:sz w:val="26"/>
          <w:szCs w:val="26"/>
        </w:rPr>
        <w:t xml:space="preserve"> </w:t>
      </w:r>
      <w:proofErr w:type="spellStart"/>
      <w:r w:rsidRPr="00987CC3">
        <w:rPr>
          <w:color w:val="000000"/>
          <w:sz w:val="26"/>
          <w:szCs w:val="26"/>
        </w:rPr>
        <w:t>Україні”</w:t>
      </w:r>
      <w:proofErr w:type="spellEnd"/>
      <w:r w:rsidRPr="00987CC3">
        <w:rPr>
          <w:color w:val="000000"/>
          <w:sz w:val="26"/>
          <w:szCs w:val="26"/>
        </w:rPr>
        <w:t>,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 xml:space="preserve">Закону України «Про правовий режим воєнного стану», </w:t>
      </w:r>
      <w:r w:rsidR="00364139">
        <w:rPr>
          <w:color w:val="000000"/>
          <w:sz w:val="26"/>
          <w:szCs w:val="26"/>
        </w:rPr>
        <w:t xml:space="preserve">Постанов Кабінету Міністрів України від 02.06.2003 № 813 «Про затвердження Порядку взаємодії органів виконавчої влади та юридичних осіб, які проводять діяльність у сфері використання ядерної енергії, в разі виявлення радіоактивних матеріалів у незаконному обігу», від 24.07.2013 № 598 «Про затвердження державного плану взаємодії центральних та місцевих органів виконавчої влади на випадок вчинення диверсій щодо ядерних установок, ядерних матеріалів, інших джерел іонізуючого випромінювання у процесі їх використання, зберігання або перевезення, а також щодо </w:t>
      </w:r>
      <w:r w:rsidR="005A73F1">
        <w:rPr>
          <w:color w:val="000000"/>
          <w:sz w:val="26"/>
          <w:szCs w:val="26"/>
        </w:rPr>
        <w:t>радіоактивних відходів у процесі поводження з ними»</w:t>
      </w:r>
      <w:r w:rsidRPr="00987CC3">
        <w:rPr>
          <w:color w:val="000000"/>
          <w:sz w:val="26"/>
          <w:szCs w:val="26"/>
        </w:rPr>
        <w:t>,</w:t>
      </w:r>
      <w:r w:rsidR="005A73F1">
        <w:rPr>
          <w:color w:val="000000"/>
          <w:sz w:val="26"/>
          <w:szCs w:val="26"/>
        </w:rPr>
        <w:t xml:space="preserve"> Норм радіаційної безпеки України (НРБУ-97/Д-2000), наказу Державної служби України з надзвичайних ситуацій від 12.07.2016 № 335 «Про затвердження Примірного переліку документів з питань цивільного захисту, що розробляються центральними і місцевими органами виконавчої влади, органами місцевого самоврядування, суб</w:t>
      </w:r>
      <w:r w:rsidR="005A73F1">
        <w:rPr>
          <w:rFonts w:ascii="Calibri" w:hAnsi="Calibri" w:cs="Calibri"/>
          <w:color w:val="000000"/>
          <w:sz w:val="26"/>
          <w:szCs w:val="26"/>
        </w:rPr>
        <w:t>'</w:t>
      </w:r>
      <w:r w:rsidR="005A73F1">
        <w:rPr>
          <w:color w:val="000000"/>
          <w:sz w:val="26"/>
          <w:szCs w:val="26"/>
        </w:rPr>
        <w:t>єктами</w:t>
      </w:r>
      <w:r w:rsidRPr="00987CC3">
        <w:rPr>
          <w:color w:val="000000"/>
          <w:sz w:val="26"/>
          <w:szCs w:val="26"/>
        </w:rPr>
        <w:t xml:space="preserve"> </w:t>
      </w:r>
      <w:r w:rsidR="005A73F1">
        <w:rPr>
          <w:color w:val="000000"/>
          <w:sz w:val="26"/>
          <w:szCs w:val="26"/>
        </w:rPr>
        <w:t xml:space="preserve">господарювання», </w:t>
      </w:r>
      <w:r w:rsidRPr="00987CC3">
        <w:rPr>
          <w:color w:val="000000"/>
          <w:sz w:val="26"/>
          <w:szCs w:val="26"/>
        </w:rPr>
        <w:t xml:space="preserve">розпорядження начальника </w:t>
      </w:r>
      <w:r w:rsidR="005A73F1">
        <w:rPr>
          <w:color w:val="000000"/>
          <w:sz w:val="26"/>
          <w:szCs w:val="26"/>
        </w:rPr>
        <w:t>Ковельської районної військової адміністрації від 28</w:t>
      </w:r>
      <w:r w:rsidRPr="00987CC3">
        <w:rPr>
          <w:color w:val="000000"/>
          <w:sz w:val="26"/>
          <w:szCs w:val="26"/>
        </w:rPr>
        <w:t xml:space="preserve"> </w:t>
      </w:r>
      <w:r w:rsidR="005A73F1">
        <w:rPr>
          <w:color w:val="000000"/>
          <w:sz w:val="26"/>
          <w:szCs w:val="26"/>
        </w:rPr>
        <w:t>липня</w:t>
      </w:r>
      <w:r w:rsidRPr="00987CC3">
        <w:rPr>
          <w:color w:val="000000"/>
          <w:sz w:val="26"/>
          <w:szCs w:val="26"/>
        </w:rPr>
        <w:t xml:space="preserve"> 2023 року №1</w:t>
      </w:r>
      <w:r w:rsidR="005A73F1">
        <w:rPr>
          <w:color w:val="000000"/>
          <w:sz w:val="26"/>
          <w:szCs w:val="26"/>
        </w:rPr>
        <w:t>52</w:t>
      </w:r>
      <w:r w:rsidRPr="00987CC3">
        <w:rPr>
          <w:color w:val="000000"/>
          <w:sz w:val="26"/>
          <w:szCs w:val="26"/>
        </w:rPr>
        <w:t xml:space="preserve"> «Про</w:t>
      </w:r>
      <w:r w:rsidR="005A73F1">
        <w:rPr>
          <w:color w:val="000000"/>
          <w:sz w:val="26"/>
          <w:szCs w:val="26"/>
        </w:rPr>
        <w:t xml:space="preserve"> затвердження</w:t>
      </w:r>
      <w:r w:rsidR="005A73F1" w:rsidRPr="005A73F1">
        <w:rPr>
          <w:spacing w:val="1"/>
          <w:sz w:val="26"/>
          <w:szCs w:val="26"/>
        </w:rPr>
        <w:t xml:space="preserve"> </w:t>
      </w:r>
      <w:r w:rsidR="005A73F1" w:rsidRPr="005A73F1">
        <w:rPr>
          <w:color w:val="000000"/>
          <w:sz w:val="26"/>
          <w:szCs w:val="26"/>
        </w:rPr>
        <w:t xml:space="preserve">Положення про введення режимів радіаційного захисту та рекомендацій щодо поведінки населення </w:t>
      </w:r>
      <w:r w:rsidR="005A73F1">
        <w:rPr>
          <w:color w:val="000000"/>
          <w:sz w:val="26"/>
          <w:szCs w:val="26"/>
        </w:rPr>
        <w:t xml:space="preserve">Ковельського району </w:t>
      </w:r>
      <w:r w:rsidR="005A73F1" w:rsidRPr="005A73F1">
        <w:rPr>
          <w:color w:val="000000"/>
          <w:sz w:val="26"/>
          <w:szCs w:val="26"/>
        </w:rPr>
        <w:t xml:space="preserve"> у разі виникнення радіаційних аварій</w:t>
      </w:r>
      <w:r w:rsidRPr="00987CC3">
        <w:rPr>
          <w:color w:val="000000"/>
          <w:sz w:val="26"/>
          <w:szCs w:val="26"/>
        </w:rPr>
        <w:t>» та</w:t>
      </w:r>
      <w:r w:rsidRPr="00987CC3">
        <w:rPr>
          <w:color w:val="000000"/>
          <w:spacing w:val="1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метою</w:t>
      </w:r>
      <w:r w:rsidRPr="00987CC3">
        <w:rPr>
          <w:color w:val="000000"/>
          <w:spacing w:val="70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з</w:t>
      </w:r>
      <w:r w:rsidR="005A73F1">
        <w:rPr>
          <w:color w:val="000000"/>
          <w:sz w:val="26"/>
          <w:szCs w:val="26"/>
        </w:rPr>
        <w:t>абезпечення радіаційного захисту населення виконком</w:t>
      </w:r>
      <w:r w:rsidRPr="00987CC3">
        <w:rPr>
          <w:color w:val="000000"/>
          <w:spacing w:val="7"/>
          <w:sz w:val="26"/>
          <w:szCs w:val="26"/>
        </w:rPr>
        <w:t xml:space="preserve"> </w:t>
      </w:r>
      <w:r w:rsidR="006B492E" w:rsidRPr="00987CC3">
        <w:rPr>
          <w:color w:val="000000"/>
          <w:sz w:val="26"/>
          <w:szCs w:val="26"/>
        </w:rPr>
        <w:t>Люблинецької селищної</w:t>
      </w:r>
      <w:r w:rsidRPr="00987CC3">
        <w:rPr>
          <w:color w:val="000000"/>
          <w:spacing w:val="12"/>
          <w:sz w:val="26"/>
          <w:szCs w:val="26"/>
        </w:rPr>
        <w:t xml:space="preserve"> </w:t>
      </w:r>
      <w:r w:rsidRPr="00987CC3">
        <w:rPr>
          <w:color w:val="000000"/>
          <w:sz w:val="26"/>
          <w:szCs w:val="26"/>
        </w:rPr>
        <w:t>ради</w:t>
      </w:r>
      <w:r w:rsidR="00987CC3" w:rsidRPr="00987CC3">
        <w:rPr>
          <w:color w:val="000000"/>
          <w:sz w:val="26"/>
          <w:szCs w:val="26"/>
        </w:rPr>
        <w:t xml:space="preserve"> </w:t>
      </w:r>
      <w:r w:rsidR="00987CC3" w:rsidRPr="00987CC3">
        <w:rPr>
          <w:b/>
          <w:color w:val="000000"/>
          <w:sz w:val="26"/>
          <w:szCs w:val="26"/>
        </w:rPr>
        <w:t>вирішив</w:t>
      </w:r>
      <w:r w:rsidRPr="00987CC3">
        <w:rPr>
          <w:b/>
          <w:color w:val="000000"/>
          <w:sz w:val="26"/>
          <w:szCs w:val="26"/>
        </w:rPr>
        <w:t>:</w:t>
      </w:r>
    </w:p>
    <w:p w:rsidR="005B204C" w:rsidRPr="00987CC3" w:rsidRDefault="005B204C" w:rsidP="007E5043">
      <w:pPr>
        <w:pStyle w:val="Textbody"/>
        <w:ind w:left="0" w:firstLine="0"/>
        <w:rPr>
          <w:sz w:val="26"/>
          <w:szCs w:val="26"/>
        </w:rPr>
      </w:pPr>
    </w:p>
    <w:p w:rsidR="005B204C" w:rsidRPr="00987CC3" w:rsidRDefault="00576A90" w:rsidP="00576A90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1</w:t>
      </w:r>
      <w:r w:rsidR="005B204C" w:rsidRPr="00987CC3">
        <w:rPr>
          <w:sz w:val="26"/>
          <w:szCs w:val="26"/>
        </w:rPr>
        <w:t>. Затвер</w:t>
      </w:r>
      <w:r w:rsidR="00690712" w:rsidRPr="00987CC3">
        <w:rPr>
          <w:sz w:val="26"/>
          <w:szCs w:val="26"/>
        </w:rPr>
        <w:t xml:space="preserve">дити </w:t>
      </w:r>
      <w:r w:rsidRPr="00576A90">
        <w:rPr>
          <w:sz w:val="26"/>
          <w:szCs w:val="26"/>
        </w:rPr>
        <w:t>затвердження Положення про введення режимів радіаційного захисту та рекомендацій щодо поведінки населення Люблинецької територіальної громади у ра</w:t>
      </w:r>
      <w:r>
        <w:rPr>
          <w:sz w:val="26"/>
          <w:szCs w:val="26"/>
        </w:rPr>
        <w:t>зі виникнення радіаційних аварі</w:t>
      </w:r>
    </w:p>
    <w:p w:rsidR="00987CC3" w:rsidRDefault="00576A90" w:rsidP="00576A90">
      <w:pPr>
        <w:pStyle w:val="Textbody"/>
        <w:ind w:left="0" w:firstLine="680"/>
        <w:rPr>
          <w:sz w:val="26"/>
          <w:szCs w:val="26"/>
        </w:rPr>
      </w:pPr>
      <w:r>
        <w:rPr>
          <w:sz w:val="26"/>
          <w:szCs w:val="26"/>
        </w:rPr>
        <w:t>2</w:t>
      </w:r>
      <w:r w:rsidR="005B204C" w:rsidRPr="00987CC3">
        <w:rPr>
          <w:sz w:val="26"/>
          <w:szCs w:val="26"/>
        </w:rPr>
        <w:t xml:space="preserve">. Контроль за виконанням </w:t>
      </w:r>
      <w:r w:rsidR="00987CC3">
        <w:rPr>
          <w:sz w:val="26"/>
          <w:szCs w:val="26"/>
        </w:rPr>
        <w:t xml:space="preserve">цього </w:t>
      </w:r>
      <w:r w:rsidR="005B204C" w:rsidRPr="00987CC3">
        <w:rPr>
          <w:sz w:val="26"/>
          <w:szCs w:val="26"/>
        </w:rPr>
        <w:t>рішення п</w:t>
      </w:r>
      <w:r w:rsidR="00690712" w:rsidRPr="00987CC3">
        <w:rPr>
          <w:sz w:val="26"/>
          <w:szCs w:val="26"/>
        </w:rPr>
        <w:t xml:space="preserve">окласти на заступника </w:t>
      </w:r>
      <w:r w:rsidR="00987CC3" w:rsidRPr="00987CC3">
        <w:rPr>
          <w:sz w:val="26"/>
          <w:szCs w:val="26"/>
        </w:rPr>
        <w:t>голови з питань діяльності виконавчих органів ради (Михайло Кухарчук)</w:t>
      </w:r>
    </w:p>
    <w:p w:rsidR="00576A90" w:rsidRPr="00987CC3" w:rsidRDefault="00576A90" w:rsidP="00576A90">
      <w:pPr>
        <w:pStyle w:val="Textbody"/>
        <w:ind w:left="0" w:firstLine="680"/>
        <w:rPr>
          <w:sz w:val="26"/>
          <w:szCs w:val="26"/>
        </w:rPr>
      </w:pPr>
    </w:p>
    <w:p w:rsidR="005B204C" w:rsidRPr="00987CC3" w:rsidRDefault="00E35C8E" w:rsidP="00987CC3">
      <w:pPr>
        <w:pStyle w:val="Textbody"/>
        <w:ind w:left="0" w:firstLine="0"/>
        <w:rPr>
          <w:b/>
          <w:bCs/>
          <w:sz w:val="26"/>
          <w:szCs w:val="26"/>
        </w:rPr>
      </w:pPr>
      <w:r w:rsidRPr="00987CC3">
        <w:rPr>
          <w:bCs/>
          <w:sz w:val="26"/>
          <w:szCs w:val="26"/>
        </w:rPr>
        <w:t xml:space="preserve">Селищний голова                                        </w:t>
      </w:r>
      <w:r w:rsidR="00987CC3">
        <w:rPr>
          <w:bCs/>
          <w:sz w:val="26"/>
          <w:szCs w:val="26"/>
        </w:rPr>
        <w:t xml:space="preserve">                                  </w:t>
      </w:r>
      <w:r w:rsidRPr="00987CC3">
        <w:rPr>
          <w:bCs/>
          <w:sz w:val="26"/>
          <w:szCs w:val="26"/>
        </w:rPr>
        <w:t xml:space="preserve">  </w:t>
      </w:r>
      <w:r w:rsidRPr="00987CC3">
        <w:rPr>
          <w:b/>
          <w:bCs/>
          <w:sz w:val="26"/>
          <w:szCs w:val="26"/>
        </w:rPr>
        <w:t>Наталія СІХОВСЬКА</w:t>
      </w:r>
    </w:p>
    <w:sectPr w:rsidR="005B204C" w:rsidRPr="00987CC3" w:rsidSect="007E5043">
      <w:pgSz w:w="11906" w:h="16838"/>
      <w:pgMar w:top="1134" w:right="567" w:bottom="993" w:left="1701" w:header="720" w:footer="72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04C"/>
    <w:rsid w:val="000157FE"/>
    <w:rsid w:val="00026EAF"/>
    <w:rsid w:val="000B5CA4"/>
    <w:rsid w:val="000D0365"/>
    <w:rsid w:val="00133A8A"/>
    <w:rsid w:val="00137EBD"/>
    <w:rsid w:val="00161BAD"/>
    <w:rsid w:val="001923C4"/>
    <w:rsid w:val="001C7F2F"/>
    <w:rsid w:val="001D0C9E"/>
    <w:rsid w:val="002316EE"/>
    <w:rsid w:val="00314A25"/>
    <w:rsid w:val="00333DE4"/>
    <w:rsid w:val="00364139"/>
    <w:rsid w:val="004914B6"/>
    <w:rsid w:val="004E1D4F"/>
    <w:rsid w:val="004E6A15"/>
    <w:rsid w:val="00552F5E"/>
    <w:rsid w:val="00576A90"/>
    <w:rsid w:val="005A73F1"/>
    <w:rsid w:val="005B204C"/>
    <w:rsid w:val="00647920"/>
    <w:rsid w:val="00690712"/>
    <w:rsid w:val="00692C79"/>
    <w:rsid w:val="006B492E"/>
    <w:rsid w:val="006C69A3"/>
    <w:rsid w:val="007E5043"/>
    <w:rsid w:val="0087199F"/>
    <w:rsid w:val="008B2A93"/>
    <w:rsid w:val="008D4E77"/>
    <w:rsid w:val="009418AB"/>
    <w:rsid w:val="00987CC3"/>
    <w:rsid w:val="009B4B94"/>
    <w:rsid w:val="009B5498"/>
    <w:rsid w:val="00AB7A83"/>
    <w:rsid w:val="00B83549"/>
    <w:rsid w:val="00B922D3"/>
    <w:rsid w:val="00C40812"/>
    <w:rsid w:val="00D719F7"/>
    <w:rsid w:val="00E35C8E"/>
    <w:rsid w:val="00E42EAA"/>
    <w:rsid w:val="00FA6FC2"/>
    <w:rsid w:val="00FB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  <w:style w:type="paragraph" w:styleId="1">
    <w:name w:val="heading 1"/>
    <w:basedOn w:val="a"/>
    <w:next w:val="a"/>
    <w:link w:val="10"/>
    <w:qFormat/>
    <w:rsid w:val="00987CC3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2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uk-UA"/>
    </w:rPr>
  </w:style>
  <w:style w:type="paragraph" w:customStyle="1" w:styleId="Textbody">
    <w:name w:val="Text body"/>
    <w:basedOn w:val="Standard"/>
    <w:rsid w:val="005B204C"/>
    <w:pPr>
      <w:ind w:left="116" w:firstLine="566"/>
      <w:jc w:val="both"/>
    </w:pPr>
    <w:rPr>
      <w:sz w:val="28"/>
      <w:szCs w:val="28"/>
    </w:rPr>
  </w:style>
  <w:style w:type="paragraph" w:customStyle="1" w:styleId="TableContents">
    <w:name w:val="Table Contents"/>
    <w:basedOn w:val="Standard"/>
    <w:rsid w:val="005B204C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5B204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04C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987CC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987CC3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Название Знак"/>
    <w:basedOn w:val="a0"/>
    <w:link w:val="a5"/>
    <w:rsid w:val="00987CC3"/>
    <w:rPr>
      <w:rFonts w:ascii="Times New Roman" w:eastAsia="Times New Roman" w:hAnsi="Times New Roman" w:cs="Times New Roman"/>
      <w:sz w:val="32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29</cp:revision>
  <cp:lastPrinted>2023-05-23T06:39:00Z</cp:lastPrinted>
  <dcterms:created xsi:type="dcterms:W3CDTF">2023-05-11T08:34:00Z</dcterms:created>
  <dcterms:modified xsi:type="dcterms:W3CDTF">2023-09-01T06:34:00Z</dcterms:modified>
</cp:coreProperties>
</file>