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91A" w:rsidRPr="00CF791A" w:rsidRDefault="00CF791A" w:rsidP="00CF791A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</w:p>
    <w:p w:rsidR="00CF791A" w:rsidRPr="00216539" w:rsidRDefault="00CF791A" w:rsidP="00CF791A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</w:p>
    <w:p w:rsidR="00216539" w:rsidRPr="001E49F7" w:rsidRDefault="00216539" w:rsidP="00216539">
      <w:pPr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E49F7">
        <w:rPr>
          <w:rFonts w:ascii="Times New Roman" w:hAnsi="Times New Roman" w:cs="Times New Roman"/>
          <w:noProof/>
          <w:szCs w:val="20"/>
          <w:lang w:val="uk-UA" w:eastAsia="uk-UA"/>
        </w:rPr>
        <w:drawing>
          <wp:inline distT="0" distB="0" distL="0" distR="0">
            <wp:extent cx="504825" cy="733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539" w:rsidRPr="001E49F7" w:rsidRDefault="00216539" w:rsidP="00216539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E49F7">
        <w:rPr>
          <w:rFonts w:ascii="Times New Roman" w:hAnsi="Times New Roman" w:cs="Times New Roman"/>
          <w:sz w:val="28"/>
          <w:szCs w:val="28"/>
          <w:lang w:eastAsia="ru-RU"/>
        </w:rPr>
        <w:t>ЛЮБЛИНЕЦЬКА СЕЛИЩНА РАДА</w:t>
      </w:r>
    </w:p>
    <w:p w:rsidR="00216539" w:rsidRPr="001E49F7" w:rsidRDefault="00216539" w:rsidP="00216539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E49F7">
        <w:rPr>
          <w:rFonts w:ascii="Times New Roman" w:hAnsi="Times New Roman" w:cs="Times New Roman"/>
          <w:sz w:val="28"/>
          <w:szCs w:val="28"/>
          <w:lang w:eastAsia="ru-RU"/>
        </w:rPr>
        <w:t>КОВЕЛЬСЬКОГО РАЙОНУ ВОЛИНСЬКОЇ ОБЛАСТІ</w:t>
      </w:r>
    </w:p>
    <w:p w:rsidR="00216539" w:rsidRPr="001E49F7" w:rsidRDefault="00216539" w:rsidP="00216539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E49F7">
        <w:rPr>
          <w:rFonts w:ascii="Times New Roman" w:hAnsi="Times New Roman" w:cs="Times New Roman"/>
          <w:sz w:val="28"/>
          <w:szCs w:val="28"/>
          <w:lang w:eastAsia="ru-RU"/>
        </w:rPr>
        <w:t>ВИКОНАВЧИЙ КОМІТЕТ</w:t>
      </w:r>
    </w:p>
    <w:p w:rsidR="0079388A" w:rsidRDefault="0079388A" w:rsidP="00216539">
      <w:pPr>
        <w:jc w:val="center"/>
        <w:rPr>
          <w:rFonts w:ascii="Times New Roman" w:hAnsi="Times New Roman" w:cs="Times New Roman"/>
          <w:b/>
          <w:sz w:val="28"/>
          <w:szCs w:val="20"/>
          <w:lang w:val="uk-UA" w:eastAsia="ru-RU"/>
        </w:rPr>
      </w:pPr>
    </w:p>
    <w:p w:rsidR="00216539" w:rsidRPr="0079388A" w:rsidRDefault="00216539" w:rsidP="00587914">
      <w:pPr>
        <w:jc w:val="center"/>
        <w:rPr>
          <w:rFonts w:ascii="Times New Roman" w:hAnsi="Times New Roman" w:cs="Times New Roman"/>
          <w:b/>
          <w:sz w:val="28"/>
          <w:szCs w:val="20"/>
          <w:lang w:val="uk-UA" w:eastAsia="ru-RU"/>
        </w:rPr>
      </w:pPr>
      <w:r w:rsidRPr="00216539">
        <w:rPr>
          <w:rFonts w:ascii="Times New Roman" w:hAnsi="Times New Roman" w:cs="Times New Roman"/>
          <w:b/>
          <w:sz w:val="28"/>
          <w:szCs w:val="20"/>
          <w:lang w:eastAsia="ru-RU"/>
        </w:rPr>
        <w:t>Р</w:t>
      </w:r>
      <w:r w:rsidR="00587914">
        <w:rPr>
          <w:rFonts w:ascii="Times New Roman" w:hAnsi="Times New Roman" w:cs="Times New Roman"/>
          <w:b/>
          <w:sz w:val="28"/>
          <w:szCs w:val="20"/>
          <w:lang w:val="uk-UA" w:eastAsia="ru-RU"/>
        </w:rPr>
        <w:t xml:space="preserve"> </w:t>
      </w:r>
      <w:r w:rsidRPr="00216539">
        <w:rPr>
          <w:rFonts w:ascii="Times New Roman" w:hAnsi="Times New Roman" w:cs="Times New Roman"/>
          <w:b/>
          <w:sz w:val="28"/>
          <w:szCs w:val="20"/>
          <w:lang w:eastAsia="ru-RU"/>
        </w:rPr>
        <w:t>І</w:t>
      </w:r>
      <w:r w:rsidR="00587914">
        <w:rPr>
          <w:rFonts w:ascii="Times New Roman" w:hAnsi="Times New Roman" w:cs="Times New Roman"/>
          <w:b/>
          <w:sz w:val="28"/>
          <w:szCs w:val="20"/>
          <w:lang w:val="uk-UA" w:eastAsia="ru-RU"/>
        </w:rPr>
        <w:t xml:space="preserve"> </w:t>
      </w:r>
      <w:r w:rsidRPr="00216539">
        <w:rPr>
          <w:rFonts w:ascii="Times New Roman" w:hAnsi="Times New Roman" w:cs="Times New Roman"/>
          <w:b/>
          <w:sz w:val="28"/>
          <w:szCs w:val="20"/>
          <w:lang w:eastAsia="ru-RU"/>
        </w:rPr>
        <w:t>Ш</w:t>
      </w:r>
      <w:r w:rsidR="00587914">
        <w:rPr>
          <w:rFonts w:ascii="Times New Roman" w:hAnsi="Times New Roman" w:cs="Times New Roman"/>
          <w:b/>
          <w:sz w:val="28"/>
          <w:szCs w:val="20"/>
          <w:lang w:val="uk-UA" w:eastAsia="ru-RU"/>
        </w:rPr>
        <w:t xml:space="preserve"> </w:t>
      </w:r>
      <w:r w:rsidRPr="00216539">
        <w:rPr>
          <w:rFonts w:ascii="Times New Roman" w:hAnsi="Times New Roman" w:cs="Times New Roman"/>
          <w:b/>
          <w:sz w:val="28"/>
          <w:szCs w:val="20"/>
          <w:lang w:eastAsia="ru-RU"/>
        </w:rPr>
        <w:t>Е</w:t>
      </w:r>
      <w:r w:rsidR="00587914">
        <w:rPr>
          <w:rFonts w:ascii="Times New Roman" w:hAnsi="Times New Roman" w:cs="Times New Roman"/>
          <w:b/>
          <w:sz w:val="28"/>
          <w:szCs w:val="20"/>
          <w:lang w:val="uk-UA" w:eastAsia="ru-RU"/>
        </w:rPr>
        <w:t xml:space="preserve"> </w:t>
      </w:r>
      <w:r w:rsidRPr="00216539">
        <w:rPr>
          <w:rFonts w:ascii="Times New Roman" w:hAnsi="Times New Roman" w:cs="Times New Roman"/>
          <w:b/>
          <w:sz w:val="28"/>
          <w:szCs w:val="20"/>
          <w:lang w:eastAsia="ru-RU"/>
        </w:rPr>
        <w:t>Н</w:t>
      </w:r>
      <w:r w:rsidR="00587914">
        <w:rPr>
          <w:rFonts w:ascii="Times New Roman" w:hAnsi="Times New Roman" w:cs="Times New Roman"/>
          <w:b/>
          <w:sz w:val="28"/>
          <w:szCs w:val="20"/>
          <w:lang w:val="uk-UA" w:eastAsia="ru-RU"/>
        </w:rPr>
        <w:t xml:space="preserve"> </w:t>
      </w:r>
      <w:r w:rsidRPr="00216539">
        <w:rPr>
          <w:rFonts w:ascii="Times New Roman" w:hAnsi="Times New Roman" w:cs="Times New Roman"/>
          <w:b/>
          <w:sz w:val="28"/>
          <w:szCs w:val="20"/>
          <w:lang w:eastAsia="ru-RU"/>
        </w:rPr>
        <w:t>Н</w:t>
      </w:r>
      <w:r w:rsidR="00587914">
        <w:rPr>
          <w:rFonts w:ascii="Times New Roman" w:hAnsi="Times New Roman" w:cs="Times New Roman"/>
          <w:b/>
          <w:sz w:val="28"/>
          <w:szCs w:val="20"/>
          <w:lang w:val="uk-UA" w:eastAsia="ru-RU"/>
        </w:rPr>
        <w:t xml:space="preserve"> </w:t>
      </w:r>
      <w:r w:rsidRPr="00216539">
        <w:rPr>
          <w:rFonts w:ascii="Times New Roman" w:hAnsi="Times New Roman" w:cs="Times New Roman"/>
          <w:b/>
          <w:sz w:val="28"/>
          <w:szCs w:val="20"/>
          <w:lang w:eastAsia="ru-RU"/>
        </w:rPr>
        <w:t>Я</w:t>
      </w:r>
    </w:p>
    <w:p w:rsidR="00216539" w:rsidRPr="0079388A" w:rsidRDefault="00216539" w:rsidP="0079388A">
      <w:pPr>
        <w:pStyle w:val="a7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79388A">
        <w:rPr>
          <w:rFonts w:ascii="Times New Roman" w:hAnsi="Times New Roman" w:cs="Times New Roman"/>
          <w:sz w:val="28"/>
          <w:szCs w:val="28"/>
          <w:u w:val="single"/>
          <w:lang w:eastAsia="ru-RU"/>
        </w:rPr>
        <w:t>30.03.2023 №</w:t>
      </w:r>
      <w:r w:rsidR="0079388A" w:rsidRPr="0079388A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 xml:space="preserve"> 5/</w:t>
      </w:r>
      <w:r w:rsidR="00587914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5</w:t>
      </w:r>
      <w:r w:rsidRPr="0079388A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216539" w:rsidRDefault="00216539" w:rsidP="0079388A">
      <w:pPr>
        <w:pStyle w:val="a7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9388A">
        <w:rPr>
          <w:rFonts w:ascii="Times New Roman" w:hAnsi="Times New Roman" w:cs="Times New Roman"/>
          <w:sz w:val="28"/>
          <w:szCs w:val="28"/>
          <w:lang w:eastAsia="ru-RU"/>
        </w:rPr>
        <w:t>смт. Люблинець</w:t>
      </w:r>
    </w:p>
    <w:p w:rsidR="0079388A" w:rsidRPr="0079388A" w:rsidRDefault="0079388A" w:rsidP="0079388A">
      <w:pPr>
        <w:pStyle w:val="a7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216539" w:rsidRPr="0079388A" w:rsidRDefault="00216539" w:rsidP="00216539">
      <w:pPr>
        <w:shd w:val="clear" w:color="auto" w:fill="FFFFFF"/>
        <w:spacing w:after="360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9388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 затвердження</w:t>
      </w:r>
      <w:r w:rsidR="0079388A" w:rsidRPr="0079388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proofErr w:type="gramStart"/>
      <w:r w:rsidRPr="0079388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Положення</w:t>
      </w:r>
      <w:proofErr w:type="gramEnd"/>
      <w:r w:rsidRPr="0079388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про порядок призначення та реєстрації</w:t>
      </w:r>
      <w:r w:rsidR="0079388A" w:rsidRPr="0079388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помічника</w:t>
      </w:r>
      <w:r w:rsidR="0079388A" w:rsidRPr="0079388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дієздатній</w:t>
      </w:r>
      <w:r w:rsidR="0079388A" w:rsidRPr="0079388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фізичній</w:t>
      </w:r>
      <w:r w:rsidR="0079388A" w:rsidRPr="0079388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особі, яка за станом здоров’я не може</w:t>
      </w:r>
      <w:r w:rsidR="0079388A" w:rsidRPr="0079388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самостійно</w:t>
      </w:r>
      <w:r w:rsidR="0079388A" w:rsidRPr="0079388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здійснювати</w:t>
      </w:r>
      <w:r w:rsidR="0079388A" w:rsidRPr="0079388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свої права та виконувати</w:t>
      </w:r>
      <w:r w:rsidR="0079388A" w:rsidRPr="0079388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свої</w:t>
      </w:r>
      <w:r w:rsidR="0079388A" w:rsidRPr="0079388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обов’язки </w:t>
      </w:r>
    </w:p>
    <w:p w:rsidR="00216539" w:rsidRPr="0079388A" w:rsidRDefault="00216539" w:rsidP="00216539">
      <w:pPr>
        <w:shd w:val="clear" w:color="auto" w:fill="FFFFFF"/>
        <w:spacing w:after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proofErr w:type="gramStart"/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proofErr w:type="gramEnd"/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метою захисту прав та інтересів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дієздатних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фізичних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осіб, які за станом здоров’я не можуть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самостійно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здійснювати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свої права та виконувати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обов’язки і потребують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призначення та реєстрацію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їм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помічника, відповідно до ст. 78 Цивільного кодексу України, пп. пп. 1.4, 1.6 п. 1 Правил опіки та </w:t>
      </w:r>
      <w:proofErr w:type="gramStart"/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іклування, затверджених наказом Державного комітету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України у справах сім’ї та молоді, Міністерства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освіти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України, Міністерства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охорони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здоров’я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України, Міністерства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праці та соціальної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політики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України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від 26.05.1999 № 34/166/131/88, керуючись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пп. 4 п. «б» ч. 1 ст. 34 Закону України «Про місцеве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самоврядування в Україні», виконавчий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комітет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селищної </w:t>
      </w:r>
      <w:proofErr w:type="gramStart"/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ради</w:t>
      </w:r>
      <w:proofErr w:type="gramEnd"/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216539" w:rsidRPr="0079388A" w:rsidRDefault="00216539" w:rsidP="00216539">
      <w:pPr>
        <w:shd w:val="clear" w:color="auto" w:fill="FFFFFF"/>
        <w:spacing w:after="36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9388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ВИРІШИВ: </w:t>
      </w:r>
    </w:p>
    <w:p w:rsidR="00216539" w:rsidRPr="0079388A" w:rsidRDefault="00216539" w:rsidP="00216539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1. Затвердити     Положення     про  порядок      призначення  та  реєстрації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помічника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дієздатній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фізичній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особі, яка за станом здоров’я не може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самостійно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здійснювати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свої права та виконувати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свої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обов’язки (додається).</w:t>
      </w:r>
    </w:p>
    <w:p w:rsidR="00216539" w:rsidRPr="0079388A" w:rsidRDefault="00216539" w:rsidP="00216539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 Контроль  за    виконанням    даного   </w:t>
      </w:r>
      <w:proofErr w:type="gramStart"/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ішення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залишаю за собою. </w:t>
      </w:r>
    </w:p>
    <w:p w:rsidR="00216539" w:rsidRPr="0079388A" w:rsidRDefault="00216539" w:rsidP="00216539">
      <w:pPr>
        <w:shd w:val="clear" w:color="auto" w:fill="FFFFFF"/>
        <w:spacing w:after="36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16539" w:rsidRPr="0079388A" w:rsidRDefault="00216539" w:rsidP="00216539">
      <w:pPr>
        <w:shd w:val="clear" w:color="auto" w:fill="FFFFFF"/>
        <w:spacing w:after="360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Селищний голова                                                                   Наталія</w:t>
      </w:r>
      <w:proofErr w:type="gramStart"/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</w:t>
      </w:r>
      <w:proofErr w:type="gramEnd"/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ІХОВСЬКА</w:t>
      </w:r>
    </w:p>
    <w:p w:rsidR="00334C3C" w:rsidRPr="0079388A" w:rsidRDefault="001E49F7" w:rsidP="00CF791A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9388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Юлія Івасюк</w:t>
      </w:r>
      <w:r w:rsidR="008F31F8" w:rsidRPr="0079388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,(03352)5</w:t>
      </w:r>
      <w:r w:rsidR="00765ECE" w:rsidRPr="0079388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6754</w:t>
      </w:r>
    </w:p>
    <w:sectPr w:rsidR="00334C3C" w:rsidRPr="0079388A" w:rsidSect="00AA1146"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9E3BEB"/>
    <w:multiLevelType w:val="hybridMultilevel"/>
    <w:tmpl w:val="F3C0B4EE"/>
    <w:lvl w:ilvl="0" w:tplc="C4EC2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6C95"/>
    <w:rsid w:val="001316E6"/>
    <w:rsid w:val="00165D2A"/>
    <w:rsid w:val="001E49F7"/>
    <w:rsid w:val="00216539"/>
    <w:rsid w:val="00334C3C"/>
    <w:rsid w:val="00335B09"/>
    <w:rsid w:val="004B2B9C"/>
    <w:rsid w:val="004F1A17"/>
    <w:rsid w:val="0056100E"/>
    <w:rsid w:val="00576C95"/>
    <w:rsid w:val="00587914"/>
    <w:rsid w:val="00590D4E"/>
    <w:rsid w:val="0067311F"/>
    <w:rsid w:val="00765ECE"/>
    <w:rsid w:val="0079388A"/>
    <w:rsid w:val="007C3BA2"/>
    <w:rsid w:val="007F2150"/>
    <w:rsid w:val="00846F04"/>
    <w:rsid w:val="00877FFD"/>
    <w:rsid w:val="00882D77"/>
    <w:rsid w:val="008F31F8"/>
    <w:rsid w:val="009B4202"/>
    <w:rsid w:val="009E20A1"/>
    <w:rsid w:val="00A63267"/>
    <w:rsid w:val="00A95E2B"/>
    <w:rsid w:val="00AA1146"/>
    <w:rsid w:val="00B04F52"/>
    <w:rsid w:val="00B438B9"/>
    <w:rsid w:val="00CF791A"/>
    <w:rsid w:val="00D3761E"/>
    <w:rsid w:val="00E37DC9"/>
    <w:rsid w:val="00F35E80"/>
    <w:rsid w:val="00FD6FB7"/>
    <w:rsid w:val="00FE4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F5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B04F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uiPriority w:val="99"/>
    <w:rsid w:val="00B04F52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Body Text"/>
    <w:basedOn w:val="a"/>
    <w:link w:val="a6"/>
    <w:semiHidden/>
    <w:unhideWhenUsed/>
    <w:rsid w:val="00B04F5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6">
    <w:name w:val="Основной текст Знак"/>
    <w:basedOn w:val="a0"/>
    <w:link w:val="a5"/>
    <w:semiHidden/>
    <w:rsid w:val="00B04F52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7">
    <w:name w:val="No Spacing"/>
    <w:uiPriority w:val="1"/>
    <w:qFormat/>
    <w:rsid w:val="00B04F52"/>
    <w:pPr>
      <w:spacing w:after="0" w:line="240" w:lineRule="auto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AA1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annotation text"/>
    <w:basedOn w:val="a"/>
    <w:link w:val="aa"/>
    <w:uiPriority w:val="99"/>
    <w:semiHidden/>
    <w:unhideWhenUsed/>
    <w:rsid w:val="00FE4A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E4A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FE4A5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38</cp:revision>
  <cp:lastPrinted>2022-11-10T07:35:00Z</cp:lastPrinted>
  <dcterms:created xsi:type="dcterms:W3CDTF">2022-09-06T13:45:00Z</dcterms:created>
  <dcterms:modified xsi:type="dcterms:W3CDTF">2023-04-03T07:56:00Z</dcterms:modified>
</cp:coreProperties>
</file>