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3D" w:rsidRPr="00330F9B" w:rsidRDefault="00AB093D" w:rsidP="00AB093D">
      <w:pPr>
        <w:tabs>
          <w:tab w:val="left" w:pos="142"/>
          <w:tab w:val="left" w:pos="360"/>
        </w:tabs>
        <w:spacing w:after="0" w:line="240" w:lineRule="auto"/>
        <w:jc w:val="center"/>
        <w:rPr>
          <w:rFonts w:ascii="Times New Roman" w:hAnsi="Times New Roman" w:cs="Times New Roman"/>
          <w:b/>
          <w:sz w:val="28"/>
          <w:szCs w:val="28"/>
        </w:rPr>
      </w:pPr>
      <w:r w:rsidRPr="00330F9B">
        <w:rPr>
          <w:rFonts w:ascii="Times New Roman" w:hAnsi="Times New Roman" w:cs="Times New Roman"/>
          <w:b/>
          <w:sz w:val="28"/>
          <w:szCs w:val="28"/>
        </w:rPr>
        <w:t>ОБГРУНТУВАННЯ</w:t>
      </w:r>
    </w:p>
    <w:p w:rsidR="00AB093D" w:rsidRPr="00330F9B" w:rsidRDefault="00AB093D" w:rsidP="00AB093D">
      <w:pPr>
        <w:tabs>
          <w:tab w:val="left" w:pos="142"/>
          <w:tab w:val="left" w:pos="360"/>
        </w:tabs>
        <w:spacing w:after="0" w:line="240" w:lineRule="auto"/>
        <w:jc w:val="center"/>
        <w:rPr>
          <w:rFonts w:ascii="Times New Roman" w:hAnsi="Times New Roman" w:cs="Times New Roman"/>
          <w:b/>
          <w:sz w:val="28"/>
          <w:szCs w:val="28"/>
        </w:rPr>
      </w:pPr>
    </w:p>
    <w:p w:rsidR="00AB093D" w:rsidRPr="00330F9B" w:rsidRDefault="00AB093D" w:rsidP="00AB093D">
      <w:pPr>
        <w:tabs>
          <w:tab w:val="left" w:pos="142"/>
          <w:tab w:val="left" w:pos="360"/>
        </w:tabs>
        <w:spacing w:after="0" w:line="240" w:lineRule="auto"/>
        <w:jc w:val="center"/>
        <w:rPr>
          <w:rFonts w:ascii="Times New Roman" w:hAnsi="Times New Roman" w:cs="Times New Roman"/>
          <w:b/>
          <w:sz w:val="28"/>
          <w:szCs w:val="28"/>
        </w:rPr>
      </w:pPr>
      <w:r w:rsidRPr="00330F9B">
        <w:rPr>
          <w:rFonts w:ascii="Times New Roman" w:hAnsi="Times New Roman" w:cs="Times New Roman"/>
          <w:b/>
          <w:sz w:val="28"/>
          <w:szCs w:val="28"/>
        </w:rPr>
        <w:t>Кількість, обсяг поставки та технічні, якісні характеристики товару:</w:t>
      </w:r>
    </w:p>
    <w:p w:rsidR="00AB093D" w:rsidRPr="00330F9B" w:rsidRDefault="00AB093D" w:rsidP="00AB093D">
      <w:pPr>
        <w:widowControl w:val="0"/>
        <w:suppressAutoHyphens/>
        <w:autoSpaceDE w:val="0"/>
        <w:spacing w:after="0" w:line="264" w:lineRule="auto"/>
        <w:rPr>
          <w:rFonts w:ascii="Times New Roman" w:eastAsia="Calibri" w:hAnsi="Times New Roman" w:cs="Times New Roman"/>
          <w:b/>
          <w:sz w:val="24"/>
          <w:szCs w:val="24"/>
          <w:lang w:eastAsia="zh-CN"/>
        </w:rPr>
      </w:pPr>
      <w:r w:rsidRPr="00330F9B">
        <w:rPr>
          <w:rFonts w:ascii="Times New Roman" w:eastAsia="Calibri" w:hAnsi="Times New Roman" w:cs="Times New Roman"/>
          <w:b/>
          <w:sz w:val="24"/>
          <w:szCs w:val="24"/>
          <w:lang w:eastAsia="zh-CN"/>
        </w:rPr>
        <w:br/>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22"/>
        <w:gridCol w:w="4394"/>
        <w:gridCol w:w="1135"/>
        <w:gridCol w:w="47"/>
        <w:gridCol w:w="2079"/>
        <w:gridCol w:w="19"/>
      </w:tblGrid>
      <w:tr w:rsidR="00AB093D" w:rsidRPr="00330F9B" w:rsidTr="00CC2836">
        <w:trPr>
          <w:gridAfter w:val="1"/>
          <w:wAfter w:w="19" w:type="dxa"/>
          <w:trHeight w:val="1161"/>
        </w:trPr>
        <w:tc>
          <w:tcPr>
            <w:tcW w:w="421" w:type="dxa"/>
            <w:vAlign w:val="center"/>
          </w:tcPr>
          <w:p w:rsidR="00AB093D" w:rsidRPr="00330F9B" w:rsidRDefault="00AB093D" w:rsidP="00CC2836">
            <w:pPr>
              <w:widowControl w:val="0"/>
              <w:tabs>
                <w:tab w:val="left" w:pos="536"/>
              </w:tabs>
              <w:suppressAutoHyphens/>
              <w:autoSpaceDE w:val="0"/>
              <w:spacing w:after="0" w:line="240" w:lineRule="auto"/>
              <w:jc w:val="center"/>
              <w:rPr>
                <w:rFonts w:ascii="Times New Roman" w:eastAsia="Times New Roman" w:hAnsi="Times New Roman" w:cs="Times New Roman"/>
                <w:b/>
                <w:bCs/>
                <w:sz w:val="24"/>
                <w:szCs w:val="24"/>
                <w:lang w:eastAsia="zh-CN"/>
              </w:rPr>
            </w:pPr>
            <w:r w:rsidRPr="00330F9B">
              <w:rPr>
                <w:rFonts w:ascii="Times New Roman" w:eastAsia="Times New Roman" w:hAnsi="Times New Roman" w:cs="Times New Roman"/>
                <w:b/>
                <w:bCs/>
                <w:sz w:val="24"/>
                <w:szCs w:val="24"/>
                <w:lang w:eastAsia="zh-CN"/>
              </w:rPr>
              <w:t>№</w:t>
            </w:r>
          </w:p>
        </w:tc>
        <w:tc>
          <w:tcPr>
            <w:tcW w:w="1422" w:type="dxa"/>
            <w:vAlign w:val="center"/>
          </w:tcPr>
          <w:p w:rsidR="00AB093D" w:rsidRPr="00330F9B" w:rsidRDefault="00AB093D" w:rsidP="00CC2836">
            <w:pPr>
              <w:widowControl w:val="0"/>
              <w:tabs>
                <w:tab w:val="left" w:pos="536"/>
              </w:tabs>
              <w:suppressAutoHyphens/>
              <w:autoSpaceDE w:val="0"/>
              <w:spacing w:after="0" w:line="240" w:lineRule="auto"/>
              <w:jc w:val="center"/>
              <w:rPr>
                <w:rFonts w:ascii="Times New Roman" w:eastAsia="Times New Roman" w:hAnsi="Times New Roman" w:cs="Times New Roman"/>
                <w:bCs/>
                <w:sz w:val="24"/>
                <w:szCs w:val="24"/>
                <w:lang w:eastAsia="zh-CN"/>
              </w:rPr>
            </w:pPr>
            <w:r w:rsidRPr="00330F9B">
              <w:rPr>
                <w:rFonts w:ascii="Times New Roman" w:eastAsia="Times New Roman" w:hAnsi="Times New Roman" w:cs="Times New Roman"/>
                <w:bCs/>
                <w:sz w:val="24"/>
                <w:szCs w:val="24"/>
                <w:lang w:eastAsia="zh-CN"/>
              </w:rPr>
              <w:t>Найменування, кількість</w:t>
            </w:r>
          </w:p>
        </w:tc>
        <w:tc>
          <w:tcPr>
            <w:tcW w:w="4394" w:type="dxa"/>
          </w:tcPr>
          <w:p w:rsidR="00AB093D" w:rsidRPr="00330F9B" w:rsidRDefault="00AB093D" w:rsidP="00CC2836">
            <w:pPr>
              <w:widowControl w:val="0"/>
              <w:tabs>
                <w:tab w:val="left" w:pos="536"/>
              </w:tabs>
              <w:suppressAutoHyphens/>
              <w:autoSpaceDE w:val="0"/>
              <w:spacing w:after="0" w:line="240" w:lineRule="auto"/>
              <w:rPr>
                <w:rFonts w:ascii="Times New Roman" w:eastAsia="Times New Roman" w:hAnsi="Times New Roman" w:cs="Times New Roman"/>
                <w:bCs/>
                <w:sz w:val="24"/>
                <w:szCs w:val="24"/>
                <w:lang w:eastAsia="zh-CN"/>
              </w:rPr>
            </w:pPr>
          </w:p>
          <w:p w:rsidR="00AB093D" w:rsidRPr="00330F9B" w:rsidRDefault="00AB093D" w:rsidP="00CC2836">
            <w:pPr>
              <w:widowControl w:val="0"/>
              <w:tabs>
                <w:tab w:val="left" w:pos="536"/>
              </w:tabs>
              <w:suppressAutoHyphens/>
              <w:autoSpaceDE w:val="0"/>
              <w:spacing w:after="0" w:line="240" w:lineRule="auto"/>
              <w:rPr>
                <w:rFonts w:ascii="Times New Roman" w:eastAsia="Times New Roman" w:hAnsi="Times New Roman" w:cs="Times New Roman"/>
                <w:bCs/>
                <w:sz w:val="24"/>
                <w:szCs w:val="24"/>
                <w:lang w:eastAsia="zh-CN"/>
              </w:rPr>
            </w:pPr>
          </w:p>
          <w:p w:rsidR="00AB093D" w:rsidRPr="00330F9B" w:rsidRDefault="00AB093D" w:rsidP="00CC2836">
            <w:pPr>
              <w:widowControl w:val="0"/>
              <w:tabs>
                <w:tab w:val="left" w:pos="536"/>
              </w:tabs>
              <w:suppressAutoHyphens/>
              <w:autoSpaceDE w:val="0"/>
              <w:spacing w:after="0" w:line="240" w:lineRule="auto"/>
              <w:rPr>
                <w:rFonts w:ascii="Times New Roman" w:eastAsia="Times New Roman" w:hAnsi="Times New Roman" w:cs="Times New Roman"/>
                <w:bCs/>
                <w:sz w:val="24"/>
                <w:szCs w:val="24"/>
                <w:lang w:eastAsia="zh-CN"/>
              </w:rPr>
            </w:pPr>
          </w:p>
          <w:p w:rsidR="00AB093D" w:rsidRPr="00330F9B" w:rsidRDefault="00AB093D" w:rsidP="00CC2836">
            <w:pPr>
              <w:widowControl w:val="0"/>
              <w:tabs>
                <w:tab w:val="left" w:pos="536"/>
              </w:tabs>
              <w:suppressAutoHyphens/>
              <w:autoSpaceDE w:val="0"/>
              <w:spacing w:after="0" w:line="240" w:lineRule="auto"/>
              <w:rPr>
                <w:rFonts w:ascii="Times New Roman" w:eastAsia="Times New Roman" w:hAnsi="Times New Roman" w:cs="Times New Roman"/>
                <w:bCs/>
                <w:sz w:val="24"/>
                <w:szCs w:val="24"/>
                <w:lang w:eastAsia="zh-CN"/>
              </w:rPr>
            </w:pPr>
            <w:r w:rsidRPr="00330F9B">
              <w:rPr>
                <w:rFonts w:ascii="Times New Roman" w:eastAsia="Times New Roman" w:hAnsi="Times New Roman" w:cs="Times New Roman"/>
                <w:bCs/>
                <w:sz w:val="24"/>
                <w:szCs w:val="24"/>
                <w:lang w:eastAsia="zh-CN"/>
              </w:rPr>
              <w:t xml:space="preserve">                Характеристика</w:t>
            </w:r>
          </w:p>
        </w:tc>
        <w:tc>
          <w:tcPr>
            <w:tcW w:w="1135" w:type="dxa"/>
            <w:vAlign w:val="center"/>
          </w:tcPr>
          <w:p w:rsidR="00AB093D" w:rsidRPr="00330F9B" w:rsidRDefault="00AB093D" w:rsidP="00CC2836">
            <w:pPr>
              <w:widowControl w:val="0"/>
              <w:tabs>
                <w:tab w:val="left" w:pos="536"/>
              </w:tabs>
              <w:suppressAutoHyphens/>
              <w:autoSpaceDE w:val="0"/>
              <w:spacing w:after="0" w:line="240" w:lineRule="auto"/>
              <w:jc w:val="center"/>
              <w:rPr>
                <w:rFonts w:ascii="Times New Roman" w:eastAsia="Times New Roman" w:hAnsi="Times New Roman" w:cs="Times New Roman"/>
                <w:bCs/>
                <w:sz w:val="24"/>
                <w:szCs w:val="24"/>
                <w:lang w:eastAsia="zh-CN"/>
              </w:rPr>
            </w:pPr>
            <w:r w:rsidRPr="00330F9B">
              <w:rPr>
                <w:rFonts w:ascii="Times New Roman" w:eastAsia="Times New Roman" w:hAnsi="Times New Roman" w:cs="Times New Roman"/>
                <w:bCs/>
                <w:sz w:val="24"/>
                <w:szCs w:val="24"/>
                <w:lang w:eastAsia="zh-CN"/>
              </w:rPr>
              <w:t>Опис товару та його відповідність нормативним документам</w:t>
            </w:r>
          </w:p>
        </w:tc>
        <w:tc>
          <w:tcPr>
            <w:tcW w:w="2126" w:type="dxa"/>
            <w:gridSpan w:val="2"/>
            <w:vAlign w:val="center"/>
          </w:tcPr>
          <w:p w:rsidR="00AB093D" w:rsidRPr="00330F9B" w:rsidRDefault="00AB093D" w:rsidP="00CC2836">
            <w:pPr>
              <w:widowControl w:val="0"/>
              <w:tabs>
                <w:tab w:val="left" w:pos="536"/>
              </w:tabs>
              <w:suppressAutoHyphens/>
              <w:autoSpaceDE w:val="0"/>
              <w:spacing w:after="0" w:line="240" w:lineRule="auto"/>
              <w:ind w:right="-87"/>
              <w:jc w:val="center"/>
              <w:rPr>
                <w:rFonts w:ascii="Times New Roman" w:eastAsia="Times New Roman" w:hAnsi="Times New Roman" w:cs="Times New Roman"/>
                <w:bCs/>
                <w:sz w:val="24"/>
                <w:szCs w:val="24"/>
                <w:lang w:eastAsia="zh-CN"/>
              </w:rPr>
            </w:pPr>
            <w:r w:rsidRPr="00330F9B">
              <w:rPr>
                <w:rFonts w:ascii="Times New Roman" w:eastAsia="Times New Roman" w:hAnsi="Times New Roman" w:cs="Times New Roman"/>
                <w:bCs/>
                <w:sz w:val="24"/>
                <w:szCs w:val="24"/>
                <w:lang w:eastAsia="zh-CN"/>
              </w:rPr>
              <w:t>Умови поставки</w:t>
            </w: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t>1</w:t>
            </w:r>
          </w:p>
        </w:tc>
        <w:tc>
          <w:tcPr>
            <w:tcW w:w="1422" w:type="dxa"/>
            <w:vAlign w:val="center"/>
          </w:tcPr>
          <w:p w:rsidR="00AB093D" w:rsidRPr="00330F9B" w:rsidRDefault="00AB093D" w:rsidP="00CC2836">
            <w:pPr>
              <w:tabs>
                <w:tab w:val="left" w:pos="2715"/>
              </w:tabs>
              <w:spacing w:line="264" w:lineRule="auto"/>
              <w:rPr>
                <w:rFonts w:ascii="Times New Roman" w:eastAsia="Times New Roman" w:hAnsi="Times New Roman" w:cs="Times New Roman"/>
                <w:color w:val="FF0000"/>
                <w:sz w:val="24"/>
                <w:szCs w:val="24"/>
              </w:rPr>
            </w:pPr>
            <w:r w:rsidRPr="00330F9B">
              <w:rPr>
                <w:rFonts w:ascii="Times New Roman" w:eastAsia="Times New Roman" w:hAnsi="Times New Roman" w:cs="Times New Roman"/>
                <w:bCs/>
                <w:sz w:val="24"/>
                <w:szCs w:val="24"/>
                <w:shd w:val="clear" w:color="auto" w:fill="FFFFFF"/>
              </w:rPr>
              <w:t xml:space="preserve">М'ясо свинини </w:t>
            </w:r>
            <w:r w:rsidRPr="00330F9B">
              <w:rPr>
                <w:rFonts w:ascii="Times New Roman" w:eastAsia="Times New Roman" w:hAnsi="Times New Roman" w:cs="Times New Roman"/>
                <w:sz w:val="24"/>
                <w:szCs w:val="24"/>
                <w:shd w:val="clear" w:color="auto" w:fill="FFFFFF"/>
              </w:rPr>
              <w:t xml:space="preserve">охолоджене,-1000 кг </w:t>
            </w:r>
          </w:p>
        </w:tc>
        <w:tc>
          <w:tcPr>
            <w:tcW w:w="4394" w:type="dxa"/>
          </w:tcPr>
          <w:p w:rsidR="00AB093D" w:rsidRPr="00330F9B" w:rsidRDefault="00AB093D" w:rsidP="00CC2836">
            <w:pPr>
              <w:suppressAutoHyphens/>
              <w:spacing w:after="0" w:line="240" w:lineRule="auto"/>
              <w:jc w:val="both"/>
              <w:rPr>
                <w:rFonts w:ascii="Times New Roman" w:hAnsi="Times New Roman" w:cs="Times New Roman"/>
                <w:color w:val="000000"/>
                <w:sz w:val="24"/>
                <w:szCs w:val="24"/>
              </w:rPr>
            </w:pPr>
            <w:r w:rsidRPr="00330F9B">
              <w:rPr>
                <w:rFonts w:ascii="Times New Roman" w:hAnsi="Times New Roman" w:cs="Times New Roman"/>
                <w:color w:val="000000"/>
                <w:sz w:val="24"/>
                <w:szCs w:val="24"/>
              </w:rPr>
              <w:t xml:space="preserve">М'ясо свіже має бути вільне від кісток, без шкіри, без прошарків сала. </w:t>
            </w:r>
          </w:p>
          <w:p w:rsidR="00AB093D" w:rsidRPr="00330F9B" w:rsidRDefault="00AB093D" w:rsidP="00CC2836">
            <w:pPr>
              <w:suppressAutoHyphens/>
              <w:spacing w:after="0" w:line="240" w:lineRule="auto"/>
              <w:jc w:val="both"/>
              <w:rPr>
                <w:rFonts w:ascii="Times New Roman" w:hAnsi="Times New Roman" w:cs="Times New Roman"/>
                <w:color w:val="000000"/>
                <w:sz w:val="24"/>
                <w:szCs w:val="24"/>
              </w:rPr>
            </w:pPr>
            <w:r w:rsidRPr="00330F9B">
              <w:rPr>
                <w:rFonts w:ascii="Times New Roman" w:hAnsi="Times New Roman" w:cs="Times New Roman"/>
                <w:color w:val="000000"/>
                <w:sz w:val="24"/>
                <w:szCs w:val="24"/>
              </w:rPr>
              <w:t>1 категорія без кісток.</w:t>
            </w:r>
          </w:p>
          <w:p w:rsidR="00AB093D" w:rsidRPr="00330F9B" w:rsidRDefault="00AB093D" w:rsidP="00CC2836">
            <w:pPr>
              <w:suppressAutoHyphens/>
              <w:spacing w:after="0" w:line="240" w:lineRule="auto"/>
              <w:jc w:val="both"/>
              <w:rPr>
                <w:rFonts w:ascii="Times New Roman" w:hAnsi="Times New Roman" w:cs="Times New Roman"/>
                <w:color w:val="000000"/>
                <w:sz w:val="24"/>
                <w:szCs w:val="24"/>
              </w:rPr>
            </w:pPr>
            <w:r w:rsidRPr="00330F9B">
              <w:rPr>
                <w:rFonts w:ascii="Times New Roman" w:hAnsi="Times New Roman" w:cs="Times New Roman"/>
                <w:color w:val="000000"/>
                <w:sz w:val="24"/>
                <w:szCs w:val="24"/>
              </w:rPr>
              <w:t>М'ясо охолоджене, без великої кількості жиру, м'ясо пружне, при натисканні швидко приймає первинну форму, без кісток.</w:t>
            </w:r>
          </w:p>
          <w:p w:rsidR="00AB093D" w:rsidRPr="00330F9B" w:rsidRDefault="00AB093D" w:rsidP="00CC2836">
            <w:pPr>
              <w:suppressAutoHyphens/>
              <w:spacing w:after="0" w:line="240" w:lineRule="auto"/>
              <w:jc w:val="both"/>
              <w:rPr>
                <w:rFonts w:ascii="Times New Roman" w:hAnsi="Times New Roman" w:cs="Times New Roman"/>
                <w:color w:val="000000"/>
                <w:sz w:val="24"/>
                <w:szCs w:val="24"/>
                <w:lang w:val="ru-RU"/>
              </w:rPr>
            </w:pPr>
            <w:r w:rsidRPr="00330F9B">
              <w:rPr>
                <w:rFonts w:ascii="Times New Roman" w:hAnsi="Times New Roman" w:cs="Times New Roman"/>
                <w:color w:val="000000"/>
                <w:sz w:val="24"/>
                <w:szCs w:val="24"/>
              </w:rPr>
              <w:t>Зовнішній вигляд, запах і колір притаманні даному виду сировини. М’язи пружні, еластичні, поверхня не зволожена. Не допускається наявність згустків крові, пошкоджень поверхні, забруднень, зміна кольору. М'ясо повинно бути одержано від забою здорової тварини, заготовленої у господарстві і адміністративній території, вільних від хвороб тварин</w:t>
            </w:r>
            <w:r w:rsidRPr="00330F9B">
              <w:rPr>
                <w:rFonts w:ascii="Times New Roman" w:hAnsi="Times New Roman" w:cs="Times New Roman"/>
                <w:color w:val="000000"/>
                <w:sz w:val="24"/>
                <w:szCs w:val="24"/>
                <w:lang w:val="ru-RU"/>
              </w:rPr>
              <w:t>.</w:t>
            </w:r>
          </w:p>
          <w:p w:rsidR="00AB093D" w:rsidRPr="00330F9B" w:rsidRDefault="00AB093D" w:rsidP="00CC2836">
            <w:pPr>
              <w:spacing w:line="240" w:lineRule="auto"/>
              <w:jc w:val="both"/>
              <w:rPr>
                <w:rFonts w:ascii="Times New Roman" w:hAnsi="Times New Roman" w:cs="Times New Roman"/>
                <w:sz w:val="24"/>
                <w:szCs w:val="24"/>
              </w:rPr>
            </w:pPr>
            <w:r w:rsidRPr="00330F9B">
              <w:rPr>
                <w:rFonts w:ascii="Times New Roman" w:hAnsi="Times New Roman" w:cs="Times New Roman"/>
                <w:color w:val="000000"/>
                <w:sz w:val="24"/>
                <w:szCs w:val="24"/>
                <w:lang w:val="ru-RU"/>
              </w:rPr>
              <w:t xml:space="preserve">Товар </w:t>
            </w:r>
            <w:proofErr w:type="spellStart"/>
            <w:r w:rsidRPr="00330F9B">
              <w:rPr>
                <w:rFonts w:ascii="Times New Roman" w:hAnsi="Times New Roman" w:cs="Times New Roman"/>
                <w:color w:val="000000"/>
                <w:sz w:val="24"/>
                <w:szCs w:val="24"/>
                <w:lang w:val="ru-RU"/>
              </w:rPr>
              <w:t>має</w:t>
            </w:r>
            <w:proofErr w:type="spellEnd"/>
            <w:r w:rsidRPr="00330F9B">
              <w:rPr>
                <w:rFonts w:ascii="Times New Roman" w:hAnsi="Times New Roman" w:cs="Times New Roman"/>
                <w:color w:val="000000"/>
                <w:sz w:val="24"/>
                <w:szCs w:val="24"/>
                <w:lang w:val="ru-RU"/>
              </w:rPr>
              <w:t xml:space="preserve"> бути </w:t>
            </w:r>
            <w:proofErr w:type="gramStart"/>
            <w:r w:rsidRPr="00330F9B">
              <w:rPr>
                <w:rFonts w:ascii="Times New Roman" w:hAnsi="Times New Roman" w:cs="Times New Roman"/>
                <w:color w:val="000000"/>
                <w:sz w:val="24"/>
                <w:szCs w:val="24"/>
                <w:lang w:val="ru-RU"/>
              </w:rPr>
              <w:t>натурального</w:t>
            </w:r>
            <w:proofErr w:type="gramEnd"/>
            <w:r w:rsidRPr="00330F9B">
              <w:rPr>
                <w:rFonts w:ascii="Times New Roman" w:hAnsi="Times New Roman" w:cs="Times New Roman"/>
                <w:color w:val="000000"/>
                <w:sz w:val="24"/>
                <w:szCs w:val="24"/>
                <w:lang w:val="ru-RU"/>
              </w:rPr>
              <w:t xml:space="preserve"> </w:t>
            </w:r>
            <w:proofErr w:type="spellStart"/>
            <w:r w:rsidRPr="00330F9B">
              <w:rPr>
                <w:rFonts w:ascii="Times New Roman" w:hAnsi="Times New Roman" w:cs="Times New Roman"/>
                <w:color w:val="000000"/>
                <w:sz w:val="24"/>
                <w:szCs w:val="24"/>
                <w:lang w:val="ru-RU"/>
              </w:rPr>
              <w:t>походження</w:t>
            </w:r>
            <w:proofErr w:type="spellEnd"/>
            <w:r w:rsidRPr="00330F9B">
              <w:rPr>
                <w:rFonts w:ascii="Times New Roman" w:eastAsia="Times New Roman" w:hAnsi="Times New Roman" w:cs="Times New Roman"/>
                <w:bCs/>
                <w:sz w:val="24"/>
                <w:szCs w:val="24"/>
              </w:rPr>
              <w:t>.</w:t>
            </w:r>
          </w:p>
        </w:tc>
        <w:tc>
          <w:tcPr>
            <w:tcW w:w="1182" w:type="dxa"/>
            <w:gridSpan w:val="2"/>
            <w:vAlign w:val="center"/>
          </w:tcPr>
          <w:p w:rsidR="00AB093D" w:rsidRPr="00330F9B" w:rsidRDefault="00AB093D" w:rsidP="00CC2836">
            <w:pPr>
              <w:widowControl w:val="0"/>
              <w:suppressAutoHyphens/>
              <w:autoSpaceDE w:val="0"/>
              <w:jc w:val="center"/>
              <w:rPr>
                <w:rFonts w:ascii="Times New Roman" w:eastAsia="Times New Roman" w:hAnsi="Times New Roman" w:cs="Times New Roman"/>
                <w:bCs/>
                <w:sz w:val="24"/>
                <w:szCs w:val="24"/>
                <w:lang w:eastAsia="zh-CN"/>
              </w:rPr>
            </w:pPr>
            <w:r w:rsidRPr="00330F9B">
              <w:rPr>
                <w:rFonts w:ascii="Times New Roman" w:hAnsi="Times New Roman" w:cs="Times New Roman"/>
                <w:sz w:val="24"/>
                <w:szCs w:val="24"/>
              </w:rPr>
              <w:t>Згідно діючих ДСТУ, ТУ</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упаковки – спеціальна тара-ящики для харчових продуктів</w:t>
            </w: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t>2</w:t>
            </w:r>
          </w:p>
        </w:tc>
        <w:tc>
          <w:tcPr>
            <w:tcW w:w="1422" w:type="dxa"/>
            <w:vAlign w:val="center"/>
          </w:tcPr>
          <w:p w:rsidR="00AB093D" w:rsidRPr="00330F9B" w:rsidRDefault="00AB093D" w:rsidP="00CC2836">
            <w:pPr>
              <w:tabs>
                <w:tab w:val="left" w:pos="2715"/>
              </w:tabs>
              <w:spacing w:line="264" w:lineRule="auto"/>
              <w:rPr>
                <w:rFonts w:ascii="Times New Roman" w:eastAsia="Times New Roman" w:hAnsi="Times New Roman" w:cs="Times New Roman"/>
                <w:sz w:val="24"/>
                <w:szCs w:val="24"/>
                <w:shd w:val="clear" w:color="auto" w:fill="FFFFFF"/>
                <w:lang w:val="ru-RU"/>
              </w:rPr>
            </w:pPr>
            <w:r w:rsidRPr="00330F9B">
              <w:rPr>
                <w:rFonts w:ascii="Times New Roman" w:eastAsia="Times New Roman" w:hAnsi="Times New Roman" w:cs="Times New Roman"/>
                <w:bCs/>
                <w:sz w:val="24"/>
                <w:szCs w:val="24"/>
                <w:shd w:val="clear" w:color="auto" w:fill="FFFFFF"/>
              </w:rPr>
              <w:t>М'ясо яловичини</w:t>
            </w:r>
            <w:r w:rsidRPr="00330F9B">
              <w:rPr>
                <w:rFonts w:ascii="Times New Roman" w:eastAsia="Times New Roman" w:hAnsi="Times New Roman" w:cs="Times New Roman"/>
                <w:sz w:val="24"/>
                <w:szCs w:val="24"/>
                <w:shd w:val="clear" w:color="auto" w:fill="FFFFFF"/>
              </w:rPr>
              <w:t xml:space="preserve">, охолоджене-1000 кг </w:t>
            </w:r>
          </w:p>
        </w:tc>
        <w:tc>
          <w:tcPr>
            <w:tcW w:w="4394" w:type="dxa"/>
          </w:tcPr>
          <w:p w:rsidR="00AB093D" w:rsidRPr="00330F9B" w:rsidRDefault="00AB093D" w:rsidP="00CC2836">
            <w:pPr>
              <w:spacing w:line="240" w:lineRule="auto"/>
              <w:jc w:val="both"/>
              <w:rPr>
                <w:rFonts w:ascii="Times New Roman" w:hAnsi="Times New Roman" w:cs="Times New Roman"/>
                <w:sz w:val="24"/>
                <w:szCs w:val="24"/>
              </w:rPr>
            </w:pPr>
            <w:r w:rsidRPr="00330F9B">
              <w:rPr>
                <w:rFonts w:ascii="Times New Roman" w:hAnsi="Times New Roman" w:cs="Times New Roman"/>
                <w:sz w:val="24"/>
                <w:szCs w:val="24"/>
              </w:rPr>
              <w:t>М'ясо яловичина І категорії безкісткове</w:t>
            </w:r>
            <w:r w:rsidRPr="00330F9B">
              <w:rPr>
                <w:rFonts w:ascii="Times New Roman" w:hAnsi="Times New Roman" w:cs="Times New Roman"/>
                <w:sz w:val="24"/>
                <w:szCs w:val="24"/>
                <w:u w:val="single"/>
              </w:rPr>
              <w:t>.</w:t>
            </w:r>
            <w:r w:rsidRPr="00330F9B">
              <w:rPr>
                <w:rFonts w:ascii="Times New Roman" w:hAnsi="Times New Roman" w:cs="Times New Roman"/>
                <w:sz w:val="24"/>
                <w:szCs w:val="24"/>
              </w:rPr>
              <w:t xml:space="preserve"> </w:t>
            </w:r>
            <w:r w:rsidRPr="00330F9B">
              <w:rPr>
                <w:rFonts w:ascii="Times New Roman" w:hAnsi="Times New Roman" w:cs="Times New Roman"/>
                <w:color w:val="000000"/>
                <w:sz w:val="24"/>
                <w:szCs w:val="24"/>
              </w:rPr>
              <w:t>М’якуш охолоджений, отриманий від спинної, поперекової, тазостегнової та лопаткової частин туш</w:t>
            </w:r>
            <w:r w:rsidRPr="00330F9B">
              <w:rPr>
                <w:rFonts w:ascii="Times New Roman" w:hAnsi="Times New Roman" w:cs="Times New Roman"/>
                <w:sz w:val="24"/>
                <w:szCs w:val="24"/>
              </w:rPr>
              <w:t>. Не допускаються дрібні шматки та обрізки. (не дозволяється завозити м’ясні обрізки) Шматок повинен бути без згустків крові. На шматках м’яса не повинно бути залишків внутрішніх органів, забруднень.  Зовнішня поверхня суха, не завітрена. Поверхня м’яса рівна , зачищена від сухожиль і грубих поверхневих плівок, без кісток,</w:t>
            </w:r>
            <w:r w:rsidRPr="00330F9B">
              <w:rPr>
                <w:rFonts w:ascii="Times New Roman" w:hAnsi="Times New Roman" w:cs="Times New Roman"/>
                <w:sz w:val="24"/>
                <w:szCs w:val="24"/>
                <w:shd w:val="clear" w:color="auto" w:fill="FEFEFE"/>
              </w:rPr>
              <w:t xml:space="preserve"> без хрящів, судинних пучків і грубої сполучної тканини</w:t>
            </w:r>
            <w:r w:rsidRPr="00330F9B">
              <w:rPr>
                <w:rFonts w:ascii="Times New Roman" w:hAnsi="Times New Roman" w:cs="Times New Roman"/>
                <w:sz w:val="24"/>
                <w:szCs w:val="24"/>
              </w:rPr>
              <w:t xml:space="preserve"> . Консистенція – ніжна, м’яка. Без синтетичних барвників, ароматизаторів, консервантів. Без ГМО, без перевищеного вмісту хімічних речовин, що має бути зазначено на упаковці. </w:t>
            </w:r>
            <w:r w:rsidRPr="00330F9B">
              <w:rPr>
                <w:rFonts w:ascii="Times New Roman" w:hAnsi="Times New Roman" w:cs="Times New Roman"/>
                <w:sz w:val="24"/>
                <w:szCs w:val="24"/>
              </w:rPr>
              <w:lastRenderedPageBreak/>
              <w:t>Колір від – світло – червоного до червоного. Запах, властивий доброякісному м’ясу, без сторонніх запахів і ознак псування. До постачання придатне тільки м’ясо тварин, забій яких здійснюється на бойні або м’ясокомбінаті, які мають відповідні дозволи санітарно-епідеміологічної станції та ветеринарної служби. Відтиски клейм (штампів) на кожному шматку м’яса обов’язкові.</w:t>
            </w:r>
          </w:p>
        </w:tc>
        <w:tc>
          <w:tcPr>
            <w:tcW w:w="1182" w:type="dxa"/>
            <w:gridSpan w:val="2"/>
            <w:vAlign w:val="center"/>
          </w:tcPr>
          <w:p w:rsidR="00AB093D" w:rsidRPr="00330F9B" w:rsidRDefault="00AB093D" w:rsidP="00CC2836">
            <w:pPr>
              <w:widowControl w:val="0"/>
              <w:suppressAutoHyphens/>
              <w:autoSpaceDE w:val="0"/>
              <w:jc w:val="center"/>
              <w:rPr>
                <w:rFonts w:ascii="Times New Roman" w:eastAsia="Times New Roman" w:hAnsi="Times New Roman" w:cs="Times New Roman"/>
                <w:bCs/>
                <w:sz w:val="24"/>
                <w:szCs w:val="24"/>
                <w:lang w:eastAsia="zh-CN"/>
              </w:rPr>
            </w:pPr>
            <w:r w:rsidRPr="00330F9B">
              <w:rPr>
                <w:rFonts w:ascii="Times New Roman" w:hAnsi="Times New Roman" w:cs="Times New Roman"/>
                <w:sz w:val="24"/>
                <w:szCs w:val="24"/>
              </w:rPr>
              <w:lastRenderedPageBreak/>
              <w:t>Згідно діючих ДСТУ, ТУ</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упаковки ,спеціальна тара</w:t>
            </w:r>
          </w:p>
          <w:p w:rsidR="00AB093D" w:rsidRPr="00330F9B" w:rsidRDefault="00AB093D" w:rsidP="00CC2836">
            <w:pPr>
              <w:spacing w:after="0" w:line="240" w:lineRule="auto"/>
              <w:jc w:val="center"/>
              <w:rPr>
                <w:rFonts w:ascii="Times New Roman" w:hAnsi="Times New Roman" w:cs="Times New Roman"/>
                <w:sz w:val="24"/>
                <w:szCs w:val="24"/>
              </w:rPr>
            </w:pP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lastRenderedPageBreak/>
              <w:t>3</w:t>
            </w:r>
          </w:p>
        </w:tc>
        <w:tc>
          <w:tcPr>
            <w:tcW w:w="1422" w:type="dxa"/>
            <w:vAlign w:val="center"/>
          </w:tcPr>
          <w:p w:rsidR="00AB093D" w:rsidRPr="00330F9B" w:rsidRDefault="00AB093D" w:rsidP="00CC2836">
            <w:pPr>
              <w:tabs>
                <w:tab w:val="left" w:pos="2715"/>
              </w:tabs>
              <w:spacing w:line="264" w:lineRule="auto"/>
              <w:rPr>
                <w:rFonts w:ascii="Times New Roman" w:eastAsia="Times New Roman" w:hAnsi="Times New Roman" w:cs="Times New Roman"/>
                <w:sz w:val="24"/>
                <w:szCs w:val="24"/>
                <w:shd w:val="clear" w:color="auto" w:fill="FFFFFF"/>
              </w:rPr>
            </w:pPr>
            <w:r w:rsidRPr="00330F9B">
              <w:rPr>
                <w:rFonts w:ascii="Times New Roman" w:eastAsia="Times New Roman" w:hAnsi="Times New Roman" w:cs="Times New Roman"/>
                <w:bCs/>
                <w:sz w:val="24"/>
                <w:szCs w:val="24"/>
                <w:shd w:val="clear" w:color="auto" w:fill="FFFFFF"/>
              </w:rPr>
              <w:t>Філе куряче, охолоджене-2500 кг</w:t>
            </w:r>
          </w:p>
        </w:tc>
        <w:tc>
          <w:tcPr>
            <w:tcW w:w="4394" w:type="dxa"/>
          </w:tcPr>
          <w:p w:rsidR="00AB093D" w:rsidRPr="00330F9B" w:rsidRDefault="00AB093D" w:rsidP="00CC2836">
            <w:pPr>
              <w:spacing w:line="240" w:lineRule="auto"/>
              <w:jc w:val="both"/>
              <w:rPr>
                <w:rFonts w:ascii="Times New Roman" w:hAnsi="Times New Roman" w:cs="Times New Roman"/>
                <w:sz w:val="24"/>
                <w:szCs w:val="24"/>
              </w:rPr>
            </w:pPr>
            <w:r w:rsidRPr="00330F9B">
              <w:rPr>
                <w:rFonts w:ascii="Times New Roman" w:eastAsia="Times New Roman" w:hAnsi="Times New Roman" w:cs="Times New Roman"/>
                <w:sz w:val="24"/>
                <w:szCs w:val="24"/>
              </w:rPr>
              <w:t xml:space="preserve">Охолоджені. </w:t>
            </w:r>
            <w:r w:rsidRPr="00330F9B">
              <w:rPr>
                <w:rFonts w:ascii="Times New Roman" w:eastAsia="Times New Roman" w:hAnsi="Times New Roman" w:cs="Times New Roman"/>
                <w:bCs/>
                <w:sz w:val="24"/>
                <w:szCs w:val="24"/>
              </w:rPr>
              <w:t xml:space="preserve">Напівфабрикат натуральний, охолоджений. М'ясо обрізне від жиру, свіже без сторонніх  запахів, на розрізі злегка вологе, блідо-рожевого кольору. Поверхня  білувато-жовтого кольору. Маса  від 0,250 кг,без хребтової кістки </w:t>
            </w:r>
            <w:r w:rsidRPr="00330F9B">
              <w:rPr>
                <w:rFonts w:ascii="Times New Roman" w:eastAsia="Times New Roman" w:hAnsi="Times New Roman" w:cs="Times New Roman"/>
                <w:sz w:val="24"/>
                <w:szCs w:val="24"/>
              </w:rPr>
              <w:t xml:space="preserve">Товар без ГМО. </w:t>
            </w:r>
          </w:p>
        </w:tc>
        <w:tc>
          <w:tcPr>
            <w:tcW w:w="1182" w:type="dxa"/>
            <w:gridSpan w:val="2"/>
            <w:vAlign w:val="center"/>
          </w:tcPr>
          <w:p w:rsidR="00AB093D" w:rsidRPr="00330F9B" w:rsidRDefault="00AB093D" w:rsidP="00CC2836">
            <w:pPr>
              <w:widowControl w:val="0"/>
              <w:suppressAutoHyphens/>
              <w:autoSpaceDE w:val="0"/>
              <w:jc w:val="center"/>
              <w:rPr>
                <w:rFonts w:ascii="Times New Roman" w:hAnsi="Times New Roman" w:cs="Times New Roman"/>
                <w:bCs/>
                <w:sz w:val="24"/>
                <w:szCs w:val="24"/>
              </w:rPr>
            </w:pPr>
            <w:r w:rsidRPr="00330F9B">
              <w:rPr>
                <w:rFonts w:ascii="Times New Roman" w:hAnsi="Times New Roman" w:cs="Times New Roman"/>
                <w:sz w:val="24"/>
                <w:szCs w:val="24"/>
              </w:rPr>
              <w:t>ДСТУ 3143:2013</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упаковки – спеціальна тара</w:t>
            </w: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t>4</w:t>
            </w:r>
          </w:p>
        </w:tc>
        <w:tc>
          <w:tcPr>
            <w:tcW w:w="1422" w:type="dxa"/>
            <w:vAlign w:val="center"/>
          </w:tcPr>
          <w:p w:rsidR="00AB093D" w:rsidRPr="00330F9B" w:rsidRDefault="00AB093D" w:rsidP="00CC2836">
            <w:pPr>
              <w:tabs>
                <w:tab w:val="left" w:pos="2715"/>
              </w:tabs>
              <w:spacing w:line="264" w:lineRule="auto"/>
              <w:rPr>
                <w:rFonts w:ascii="Times New Roman" w:eastAsia="Times New Roman" w:hAnsi="Times New Roman" w:cs="Times New Roman"/>
                <w:sz w:val="24"/>
                <w:szCs w:val="24"/>
                <w:shd w:val="clear" w:color="auto" w:fill="FFFFFF"/>
              </w:rPr>
            </w:pPr>
            <w:r w:rsidRPr="00330F9B">
              <w:rPr>
                <w:rFonts w:ascii="Times New Roman" w:eastAsia="Times New Roman" w:hAnsi="Times New Roman" w:cs="Times New Roman"/>
                <w:bCs/>
                <w:sz w:val="24"/>
                <w:szCs w:val="24"/>
                <w:shd w:val="clear" w:color="auto" w:fill="FFFFFF"/>
              </w:rPr>
              <w:t>Стегно свійської птиці охолоджені-1000 кг</w:t>
            </w:r>
          </w:p>
        </w:tc>
        <w:tc>
          <w:tcPr>
            <w:tcW w:w="4394" w:type="dxa"/>
          </w:tcPr>
          <w:p w:rsidR="00AB093D" w:rsidRPr="00330F9B" w:rsidRDefault="00AB093D" w:rsidP="00CC2836">
            <w:pPr>
              <w:spacing w:line="240" w:lineRule="auto"/>
              <w:jc w:val="both"/>
              <w:rPr>
                <w:rFonts w:ascii="Times New Roman" w:hAnsi="Times New Roman" w:cs="Times New Roman"/>
                <w:sz w:val="24"/>
                <w:szCs w:val="24"/>
              </w:rPr>
            </w:pPr>
            <w:r w:rsidRPr="00330F9B">
              <w:rPr>
                <w:rFonts w:ascii="Times New Roman" w:eastAsia="Times New Roman" w:hAnsi="Times New Roman" w:cs="Times New Roman"/>
                <w:sz w:val="24"/>
                <w:szCs w:val="24"/>
              </w:rPr>
              <w:t>Охолоджене.</w:t>
            </w:r>
            <w:r w:rsidR="00330F9B" w:rsidRPr="00330F9B">
              <w:rPr>
                <w:rFonts w:ascii="Times New Roman" w:eastAsia="Times New Roman" w:hAnsi="Times New Roman" w:cs="Times New Roman"/>
                <w:sz w:val="24"/>
                <w:szCs w:val="24"/>
              </w:rPr>
              <w:t xml:space="preserve"> </w:t>
            </w:r>
            <w:r w:rsidRPr="00330F9B">
              <w:rPr>
                <w:rFonts w:ascii="Times New Roman" w:eastAsia="Times New Roman" w:hAnsi="Times New Roman" w:cs="Times New Roman"/>
                <w:bCs/>
                <w:sz w:val="24"/>
                <w:szCs w:val="24"/>
              </w:rPr>
              <w:t xml:space="preserve">М'ясо обрізне від жиру, свіже без сторонніх  запахів, на розрізі злегка вологе, блідо-рожевого кольору. </w:t>
            </w:r>
            <w:r w:rsidRPr="00330F9B">
              <w:rPr>
                <w:rFonts w:ascii="Times New Roman" w:hAnsi="Times New Roman" w:cs="Times New Roman"/>
                <w:sz w:val="24"/>
                <w:szCs w:val="24"/>
              </w:rPr>
              <w:t xml:space="preserve">Першої категорії зовнішня поверхня суха, не завітрена, запах властивий доброякісному м’ясу птиці, без сторонніх запахів. </w:t>
            </w:r>
          </w:p>
        </w:tc>
        <w:tc>
          <w:tcPr>
            <w:tcW w:w="1182" w:type="dxa"/>
            <w:gridSpan w:val="2"/>
            <w:vAlign w:val="center"/>
          </w:tcPr>
          <w:p w:rsidR="00AB093D" w:rsidRPr="00330F9B" w:rsidRDefault="00AB093D" w:rsidP="00CC2836">
            <w:pPr>
              <w:shd w:val="clear" w:color="auto" w:fill="FFFFFF"/>
              <w:rPr>
                <w:rFonts w:ascii="Times New Roman" w:hAnsi="Times New Roman" w:cs="Times New Roman"/>
                <w:sz w:val="24"/>
                <w:szCs w:val="24"/>
              </w:rPr>
            </w:pPr>
            <w:r w:rsidRPr="00330F9B">
              <w:rPr>
                <w:rFonts w:ascii="Times New Roman" w:hAnsi="Times New Roman" w:cs="Times New Roman"/>
                <w:sz w:val="24"/>
                <w:szCs w:val="24"/>
              </w:rPr>
              <w:t>ДСТУ 3143:2013</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спеціальна тара</w:t>
            </w:r>
          </w:p>
          <w:p w:rsidR="00AB093D" w:rsidRPr="00330F9B" w:rsidRDefault="00AB093D" w:rsidP="00CC2836">
            <w:pPr>
              <w:spacing w:after="0" w:line="240" w:lineRule="auto"/>
              <w:jc w:val="center"/>
              <w:rPr>
                <w:rFonts w:ascii="Times New Roman" w:hAnsi="Times New Roman" w:cs="Times New Roman"/>
                <w:sz w:val="24"/>
                <w:szCs w:val="24"/>
              </w:rPr>
            </w:pP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p>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t>5</w:t>
            </w:r>
          </w:p>
        </w:tc>
        <w:tc>
          <w:tcPr>
            <w:tcW w:w="1422" w:type="dxa"/>
            <w:vAlign w:val="center"/>
          </w:tcPr>
          <w:p w:rsidR="00AB093D" w:rsidRPr="00330F9B" w:rsidRDefault="00AB093D" w:rsidP="00CC2836">
            <w:pPr>
              <w:suppressAutoHyphens/>
              <w:spacing w:after="0" w:line="240" w:lineRule="auto"/>
              <w:jc w:val="center"/>
              <w:rPr>
                <w:rFonts w:ascii="Times New Roman" w:hAnsi="Times New Roman" w:cs="Times New Roman"/>
                <w:color w:val="000000"/>
                <w:sz w:val="24"/>
                <w:szCs w:val="24"/>
              </w:rPr>
            </w:pPr>
            <w:r w:rsidRPr="00330F9B">
              <w:rPr>
                <w:rFonts w:ascii="Times New Roman" w:hAnsi="Times New Roman" w:cs="Times New Roman"/>
                <w:color w:val="000000"/>
                <w:sz w:val="24"/>
                <w:szCs w:val="24"/>
              </w:rPr>
              <w:t>Печінка свиняча - 150 кг</w:t>
            </w:r>
          </w:p>
        </w:tc>
        <w:tc>
          <w:tcPr>
            <w:tcW w:w="4394" w:type="dxa"/>
          </w:tcPr>
          <w:p w:rsidR="00AB093D" w:rsidRPr="00330F9B" w:rsidRDefault="00AB093D" w:rsidP="00CC2836">
            <w:pPr>
              <w:spacing w:line="240" w:lineRule="auto"/>
              <w:jc w:val="both"/>
              <w:rPr>
                <w:rFonts w:ascii="Times New Roman" w:eastAsia="Times New Roman" w:hAnsi="Times New Roman" w:cs="Times New Roman"/>
                <w:sz w:val="24"/>
                <w:szCs w:val="24"/>
              </w:rPr>
            </w:pPr>
            <w:r w:rsidRPr="00330F9B">
              <w:rPr>
                <w:rFonts w:ascii="Times New Roman" w:hAnsi="Times New Roman" w:cs="Times New Roman"/>
                <w:sz w:val="24"/>
                <w:szCs w:val="24"/>
              </w:rPr>
              <w:t xml:space="preserve">Якість товару повинна відповідати вимогам  ДСТУ 46.019-2002. Печінка за зовнішнім виглядом чиста без кров’яних згустків, залишків лімфатичних вузлів, зв’язок, жиру, патологічних змін, без сторонніх запахів. Колір  червоно-коричневий. Відповідність державним стандартам України або технічним умовам виробника. Товар має бути без синтетичних барвників, ароматизаторів, підсилювачів смаку, </w:t>
            </w:r>
            <w:proofErr w:type="spellStart"/>
            <w:r w:rsidRPr="00330F9B">
              <w:rPr>
                <w:rFonts w:ascii="Times New Roman" w:hAnsi="Times New Roman" w:cs="Times New Roman"/>
                <w:sz w:val="24"/>
                <w:szCs w:val="24"/>
              </w:rPr>
              <w:t>підсолоджувачів</w:t>
            </w:r>
            <w:proofErr w:type="spellEnd"/>
            <w:r w:rsidRPr="00330F9B">
              <w:rPr>
                <w:rFonts w:ascii="Times New Roman" w:hAnsi="Times New Roman" w:cs="Times New Roman"/>
                <w:sz w:val="24"/>
                <w:szCs w:val="24"/>
              </w:rPr>
              <w:t xml:space="preserve">, консервантів, ГМО. Товар є </w:t>
            </w:r>
            <w:r w:rsidRPr="00330F9B">
              <w:rPr>
                <w:rFonts w:ascii="Times New Roman" w:hAnsi="Times New Roman" w:cs="Times New Roman"/>
                <w:bCs/>
                <w:sz w:val="24"/>
                <w:szCs w:val="24"/>
              </w:rPr>
              <w:t>вітчизняного виробника.</w:t>
            </w:r>
          </w:p>
        </w:tc>
        <w:tc>
          <w:tcPr>
            <w:tcW w:w="1182" w:type="dxa"/>
            <w:gridSpan w:val="2"/>
            <w:vAlign w:val="center"/>
          </w:tcPr>
          <w:p w:rsidR="00AB093D" w:rsidRPr="00330F9B" w:rsidRDefault="00AB093D" w:rsidP="00CC2836">
            <w:pPr>
              <w:widowControl w:val="0"/>
              <w:suppressAutoHyphens/>
              <w:autoSpaceDE w:val="0"/>
              <w:jc w:val="center"/>
              <w:rPr>
                <w:rFonts w:ascii="Times New Roman" w:eastAsia="Times New Roman" w:hAnsi="Times New Roman" w:cs="Times New Roman"/>
                <w:bCs/>
                <w:sz w:val="24"/>
                <w:szCs w:val="24"/>
                <w:lang w:eastAsia="zh-CN"/>
              </w:rPr>
            </w:pPr>
            <w:r w:rsidRPr="00330F9B">
              <w:rPr>
                <w:rFonts w:ascii="Times New Roman" w:hAnsi="Times New Roman" w:cs="Times New Roman"/>
                <w:sz w:val="24"/>
                <w:szCs w:val="24"/>
              </w:rPr>
              <w:t>Згідно діючих ДСТУ, ТУ</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спеціальна тара</w:t>
            </w:r>
          </w:p>
          <w:p w:rsidR="00AB093D" w:rsidRPr="00330F9B" w:rsidRDefault="00AB093D" w:rsidP="00CC2836">
            <w:pPr>
              <w:spacing w:after="0" w:line="240" w:lineRule="auto"/>
              <w:jc w:val="center"/>
              <w:rPr>
                <w:rFonts w:ascii="Times New Roman" w:hAnsi="Times New Roman" w:cs="Times New Roman"/>
                <w:sz w:val="24"/>
                <w:szCs w:val="24"/>
              </w:rPr>
            </w:pPr>
          </w:p>
        </w:tc>
      </w:tr>
      <w:tr w:rsidR="00AB093D" w:rsidRPr="00330F9B" w:rsidTr="00CC2836">
        <w:trPr>
          <w:trHeight w:val="678"/>
        </w:trPr>
        <w:tc>
          <w:tcPr>
            <w:tcW w:w="421" w:type="dxa"/>
            <w:vAlign w:val="center"/>
          </w:tcPr>
          <w:p w:rsidR="00AB093D" w:rsidRPr="00330F9B" w:rsidRDefault="00AB093D" w:rsidP="00CC2836">
            <w:pPr>
              <w:widowControl w:val="0"/>
              <w:suppressAutoHyphens/>
              <w:autoSpaceDE w:val="0"/>
              <w:spacing w:after="0" w:line="240" w:lineRule="auto"/>
              <w:jc w:val="center"/>
              <w:rPr>
                <w:rFonts w:ascii="Times New Roman" w:eastAsia="Times New Roman" w:hAnsi="Times New Roman" w:cs="Times New Roman"/>
                <w:b/>
                <w:bCs/>
                <w:iCs/>
                <w:sz w:val="24"/>
                <w:szCs w:val="24"/>
                <w:lang w:eastAsia="zh-CN"/>
              </w:rPr>
            </w:pPr>
            <w:r w:rsidRPr="00330F9B">
              <w:rPr>
                <w:rFonts w:ascii="Times New Roman" w:eastAsia="Times New Roman" w:hAnsi="Times New Roman" w:cs="Times New Roman"/>
                <w:b/>
                <w:bCs/>
                <w:iCs/>
                <w:sz w:val="24"/>
                <w:szCs w:val="24"/>
                <w:lang w:eastAsia="zh-CN"/>
              </w:rPr>
              <w:t>6</w:t>
            </w:r>
          </w:p>
        </w:tc>
        <w:tc>
          <w:tcPr>
            <w:tcW w:w="1422" w:type="dxa"/>
            <w:vAlign w:val="center"/>
          </w:tcPr>
          <w:p w:rsidR="00AB093D" w:rsidRPr="00330F9B" w:rsidRDefault="00AB093D" w:rsidP="00CC2836">
            <w:pPr>
              <w:suppressAutoHyphens/>
              <w:spacing w:after="0" w:line="240" w:lineRule="auto"/>
              <w:jc w:val="center"/>
              <w:rPr>
                <w:rFonts w:ascii="Times New Roman" w:hAnsi="Times New Roman" w:cs="Times New Roman"/>
                <w:color w:val="000000"/>
                <w:sz w:val="24"/>
                <w:szCs w:val="24"/>
              </w:rPr>
            </w:pPr>
            <w:r w:rsidRPr="00330F9B">
              <w:rPr>
                <w:rFonts w:ascii="Times New Roman" w:hAnsi="Times New Roman" w:cs="Times New Roman"/>
                <w:color w:val="000000"/>
                <w:sz w:val="24"/>
                <w:szCs w:val="24"/>
              </w:rPr>
              <w:t>Язик свинячий – 200 кг</w:t>
            </w:r>
          </w:p>
          <w:p w:rsidR="00AB093D" w:rsidRPr="00330F9B" w:rsidRDefault="00AB093D" w:rsidP="00CC2836">
            <w:pPr>
              <w:suppressAutoHyphens/>
              <w:spacing w:after="0" w:line="240" w:lineRule="auto"/>
              <w:jc w:val="center"/>
              <w:rPr>
                <w:rFonts w:ascii="Times New Roman" w:hAnsi="Times New Roman" w:cs="Times New Roman"/>
                <w:color w:val="000000"/>
                <w:sz w:val="24"/>
                <w:szCs w:val="24"/>
              </w:rPr>
            </w:pPr>
          </w:p>
        </w:tc>
        <w:tc>
          <w:tcPr>
            <w:tcW w:w="4394" w:type="dxa"/>
          </w:tcPr>
          <w:p w:rsidR="00AB093D" w:rsidRPr="00330F9B" w:rsidRDefault="00AB093D" w:rsidP="00CC2836">
            <w:pPr>
              <w:jc w:val="both"/>
              <w:rPr>
                <w:rFonts w:ascii="Times New Roman" w:hAnsi="Times New Roman" w:cs="Times New Roman"/>
                <w:sz w:val="24"/>
                <w:szCs w:val="24"/>
              </w:rPr>
            </w:pPr>
            <w:r w:rsidRPr="00330F9B">
              <w:rPr>
                <w:rFonts w:ascii="Times New Roman" w:hAnsi="Times New Roman" w:cs="Times New Roman"/>
                <w:sz w:val="24"/>
                <w:szCs w:val="24"/>
              </w:rPr>
              <w:t>Язик повинен бути відокремлений від жиру, під’язикової мускульної тканини та кісток, лімфатичних вузлів, гортані, слизу та крові.</w:t>
            </w:r>
          </w:p>
          <w:p w:rsidR="00AB093D" w:rsidRPr="00330F9B" w:rsidRDefault="00AB093D" w:rsidP="00CC2836">
            <w:pPr>
              <w:spacing w:line="240" w:lineRule="auto"/>
              <w:jc w:val="both"/>
              <w:rPr>
                <w:rFonts w:ascii="Times New Roman" w:hAnsi="Times New Roman" w:cs="Times New Roman"/>
                <w:sz w:val="24"/>
                <w:szCs w:val="24"/>
              </w:rPr>
            </w:pPr>
          </w:p>
        </w:tc>
        <w:tc>
          <w:tcPr>
            <w:tcW w:w="1182" w:type="dxa"/>
            <w:gridSpan w:val="2"/>
            <w:vAlign w:val="center"/>
          </w:tcPr>
          <w:p w:rsidR="00AB093D" w:rsidRPr="00330F9B" w:rsidRDefault="00AB093D" w:rsidP="00CC2836">
            <w:pPr>
              <w:widowControl w:val="0"/>
              <w:suppressAutoHyphens/>
              <w:autoSpaceDE w:val="0"/>
              <w:jc w:val="center"/>
              <w:rPr>
                <w:rFonts w:ascii="Times New Roman" w:eastAsia="Times New Roman" w:hAnsi="Times New Roman" w:cs="Times New Roman"/>
                <w:bCs/>
                <w:sz w:val="24"/>
                <w:szCs w:val="24"/>
                <w:lang w:eastAsia="zh-CN"/>
              </w:rPr>
            </w:pPr>
            <w:r w:rsidRPr="00330F9B">
              <w:rPr>
                <w:rFonts w:ascii="Times New Roman" w:hAnsi="Times New Roman" w:cs="Times New Roman"/>
                <w:sz w:val="24"/>
                <w:szCs w:val="24"/>
              </w:rPr>
              <w:t>Згідно діючих ДСТУ, ТУ</w:t>
            </w:r>
          </w:p>
        </w:tc>
        <w:tc>
          <w:tcPr>
            <w:tcW w:w="2098" w:type="dxa"/>
            <w:gridSpan w:val="2"/>
            <w:vAlign w:val="center"/>
          </w:tcPr>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Спеціалізованим транспортом Постачальника</w:t>
            </w:r>
          </w:p>
          <w:p w:rsidR="00AB093D" w:rsidRPr="00330F9B" w:rsidRDefault="00AB093D" w:rsidP="00CC2836">
            <w:pPr>
              <w:spacing w:after="0" w:line="240" w:lineRule="auto"/>
              <w:jc w:val="center"/>
              <w:rPr>
                <w:rFonts w:ascii="Times New Roman" w:hAnsi="Times New Roman" w:cs="Times New Roman"/>
                <w:sz w:val="24"/>
                <w:szCs w:val="24"/>
              </w:rPr>
            </w:pPr>
            <w:r w:rsidRPr="00330F9B">
              <w:rPr>
                <w:rFonts w:ascii="Times New Roman" w:hAnsi="Times New Roman" w:cs="Times New Roman"/>
                <w:sz w:val="24"/>
                <w:szCs w:val="24"/>
              </w:rPr>
              <w:t>Вид тари, спеціальна тара</w:t>
            </w:r>
          </w:p>
          <w:p w:rsidR="00AB093D" w:rsidRPr="00330F9B" w:rsidRDefault="00AB093D" w:rsidP="00CC2836">
            <w:pPr>
              <w:spacing w:after="0" w:line="240" w:lineRule="auto"/>
              <w:jc w:val="center"/>
              <w:rPr>
                <w:rFonts w:ascii="Times New Roman" w:hAnsi="Times New Roman" w:cs="Times New Roman"/>
                <w:sz w:val="24"/>
                <w:szCs w:val="24"/>
              </w:rPr>
            </w:pPr>
          </w:p>
        </w:tc>
      </w:tr>
    </w:tbl>
    <w:p w:rsidR="00AB093D" w:rsidRPr="00330F9B" w:rsidRDefault="00AB093D" w:rsidP="00AB093D">
      <w:pPr>
        <w:spacing w:after="0" w:line="240" w:lineRule="auto"/>
        <w:rPr>
          <w:rFonts w:ascii="Times New Roman" w:hAnsi="Times New Roman" w:cs="Times New Roman"/>
          <w:b/>
          <w:sz w:val="24"/>
          <w:szCs w:val="24"/>
        </w:rPr>
      </w:pPr>
    </w:p>
    <w:p w:rsidR="001B36C6" w:rsidRPr="00330F9B" w:rsidRDefault="001B36C6">
      <w:pPr>
        <w:rPr>
          <w:rFonts w:ascii="Times New Roman" w:hAnsi="Times New Roman" w:cs="Times New Roman"/>
          <w:sz w:val="24"/>
          <w:szCs w:val="24"/>
        </w:rPr>
      </w:pPr>
    </w:p>
    <w:sectPr w:rsidR="001B36C6" w:rsidRPr="00330F9B" w:rsidSect="00C139B8">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B093D"/>
    <w:rsid w:val="001B36C6"/>
    <w:rsid w:val="00330F9B"/>
    <w:rsid w:val="0097571B"/>
    <w:rsid w:val="00AB0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3D"/>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3198</Characters>
  <Application>Microsoft Office Word</Application>
  <DocSecurity>0</DocSecurity>
  <Lines>26</Lines>
  <Paragraphs>7</Paragraphs>
  <ScaleCrop>false</ScaleCrop>
  <Company>DG Win&amp;Soft</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Компік</dc:creator>
  <cp:keywords/>
  <dc:description/>
  <cp:lastModifiedBy>Компік</cp:lastModifiedBy>
  <cp:revision>3</cp:revision>
  <dcterms:created xsi:type="dcterms:W3CDTF">2023-01-12T10:55:00Z</dcterms:created>
  <dcterms:modified xsi:type="dcterms:W3CDTF">2023-01-12T10:57:00Z</dcterms:modified>
</cp:coreProperties>
</file>