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465D93" w:rsidRDefault="00465D93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465D93" w:rsidRPr="00B155B2" w:rsidRDefault="00465D93" w:rsidP="00465D9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Інформація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необхідні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технічні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якісні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та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кількісні</w:t>
      </w:r>
      <w:proofErr w:type="spell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характеристики</w:t>
      </w:r>
    </w:p>
    <w:p w:rsidR="00465D93" w:rsidRPr="00465D93" w:rsidRDefault="00465D93" w:rsidP="00465D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proofErr w:type="gram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предмета</w:t>
      </w:r>
      <w:proofErr w:type="gramEnd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155B2">
        <w:rPr>
          <w:rFonts w:ascii="Times New Roman" w:hAnsi="Times New Roman" w:cs="Times New Roman"/>
          <w:b/>
          <w:bCs/>
          <w:i/>
          <w:sz w:val="24"/>
          <w:szCs w:val="24"/>
        </w:rPr>
        <w:t>закупівлі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="001501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ДК 021:2015 - 15</w:t>
      </w:r>
      <w:r w:rsidR="001501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>6</w:t>
      </w:r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10000-</w:t>
      </w:r>
      <w:r w:rsidR="001501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>7</w:t>
      </w:r>
      <w:r w:rsidRPr="00465D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</w:t>
      </w:r>
      <w:r w:rsidRPr="001501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- </w:t>
      </w:r>
      <w:proofErr w:type="spellStart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Продукція</w:t>
      </w:r>
      <w:proofErr w:type="spellEnd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борошномельно-круп'яної</w:t>
      </w:r>
      <w:proofErr w:type="spellEnd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промисловості</w:t>
      </w:r>
      <w:proofErr w:type="spellEnd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proofErr w:type="spellStart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Крупи</w:t>
      </w:r>
      <w:proofErr w:type="spellEnd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та </w:t>
      </w:r>
      <w:proofErr w:type="spellStart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борошно</w:t>
      </w:r>
      <w:proofErr w:type="spellEnd"/>
      <w:r w:rsidR="001501E4" w:rsidRPr="001501E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C3C39" w:rsidRPr="003A15E5" w:rsidRDefault="001C3C39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131"/>
        <w:gridCol w:w="1263"/>
        <w:gridCol w:w="1864"/>
        <w:gridCol w:w="1628"/>
        <w:gridCol w:w="1810"/>
        <w:gridCol w:w="945"/>
      </w:tblGrid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Описова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назва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харчового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продукту </w:t>
            </w:r>
          </w:p>
        </w:tc>
        <w:tc>
          <w:tcPr>
            <w:tcW w:w="1263" w:type="dxa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Фасування</w:t>
            </w:r>
            <w:proofErr w:type="spellEnd"/>
          </w:p>
        </w:tc>
        <w:tc>
          <w:tcPr>
            <w:tcW w:w="1864" w:type="dxa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Строк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придатності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Вимоги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до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якості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товару</w:t>
            </w:r>
            <w:r w:rsidRPr="00AC1B91">
              <w:rPr>
                <w:rStyle w:val="a6"/>
                <w:rFonts w:ascii="Times New Roman" w:eastAsia="Times New Roman" w:hAnsi="Times New Roman" w:cs="Times New Roman"/>
                <w:b/>
                <w:sz w:val="20"/>
              </w:rPr>
              <w:footnoteReference w:id="1"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>Кількість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товару, кг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146B5D" w:rsidRDefault="001501E4" w:rsidP="00C9764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46B5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Арнаутка</w:t>
            </w:r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 w:after="150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ДСТУ 7699:2015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Борошно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пшеничне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вищого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ґатунку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мішок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пе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укладкою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B5D">
              <w:rPr>
                <w:rFonts w:ascii="Times New Roman" w:eastAsia="Times New Roman" w:hAnsi="Times New Roman" w:cs="Times New Roman"/>
                <w:sz w:val="20"/>
                <w:szCs w:val="20"/>
              </w:rPr>
              <w:t>ДСТУ 46.004-99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Булгур</w:t>
            </w:r>
            <w:proofErr w:type="spellEnd"/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ДСТУ 7699:2015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Вівсяні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пластівці</w:t>
            </w:r>
            <w:proofErr w:type="spellEnd"/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ДСТУ 4634:2006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Горох</w:t>
            </w:r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ДСТУ 4523:2006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Гречка</w:t>
            </w:r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ДСТУ 4524-2006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Крупа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перлова</w:t>
            </w:r>
            <w:proofErr w:type="spellEnd"/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ДСТУ 7699:2015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Крупа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пшенична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ГОСТ  276-60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Крупа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кукурудзяна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ОСТ</w:t>
            </w: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6003-69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Крупа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ячна</w:t>
            </w:r>
            <w:proofErr w:type="spellEnd"/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ГОСТ 5784-60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Пшоно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ГОСТ 572-60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1501E4" w:rsidRPr="00AC1B91" w:rsidTr="00C97647">
        <w:trPr>
          <w:trHeight w:val="20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Рис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круглий</w:t>
            </w:r>
            <w:proofErr w:type="spellEnd"/>
          </w:p>
        </w:tc>
        <w:tc>
          <w:tcPr>
            <w:tcW w:w="1263" w:type="dxa"/>
            <w:vAlign w:val="center"/>
          </w:tcPr>
          <w:p w:rsidR="001501E4" w:rsidRPr="00AC1B91" w:rsidRDefault="001501E4" w:rsidP="00C97647">
            <w:pPr>
              <w:pStyle w:val="3"/>
              <w:shd w:val="clear" w:color="auto" w:fill="FFFFFF"/>
              <w:spacing w:before="0" w:after="150"/>
              <w:jc w:val="center"/>
              <w:rPr>
                <w:b w:val="0"/>
                <w:sz w:val="20"/>
                <w:szCs w:val="20"/>
              </w:rPr>
            </w:pPr>
            <w:r w:rsidRPr="00AC1B91">
              <w:rPr>
                <w:b w:val="0"/>
                <w:sz w:val="20"/>
                <w:szCs w:val="20"/>
              </w:rPr>
              <w:t>до 25 кг</w:t>
            </w:r>
          </w:p>
        </w:tc>
        <w:tc>
          <w:tcPr>
            <w:tcW w:w="1864" w:type="dxa"/>
            <w:vAlign w:val="center"/>
          </w:tcPr>
          <w:p w:rsidR="001501E4" w:rsidRPr="00AC1B91" w:rsidRDefault="001501E4" w:rsidP="00C97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будь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-яке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споживче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</w:rPr>
              <w:t>пакування</w:t>
            </w:r>
            <w:proofErr w:type="spellEnd"/>
          </w:p>
        </w:tc>
        <w:tc>
          <w:tcPr>
            <w:tcW w:w="1628" w:type="dxa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AC1B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1810" w:type="dxa"/>
            <w:shd w:val="clear" w:color="auto" w:fill="auto"/>
            <w:vAlign w:val="center"/>
          </w:tcPr>
          <w:p w:rsidR="001501E4" w:rsidRPr="00146B5D" w:rsidRDefault="001501E4" w:rsidP="00C97647">
            <w:pPr>
              <w:pStyle w:val="3"/>
              <w:shd w:val="clear" w:color="auto" w:fill="FFFFFF"/>
              <w:tabs>
                <w:tab w:val="num" w:pos="0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6B5D">
              <w:rPr>
                <w:rFonts w:ascii="Times New Roman" w:hAnsi="Times New Roman" w:cs="Times New Roman"/>
                <w:b w:val="0"/>
                <w:sz w:val="20"/>
                <w:szCs w:val="20"/>
              </w:rPr>
              <w:t>ДСТУ 4965:2008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501E4" w:rsidRPr="00AC1B91" w:rsidRDefault="001501E4" w:rsidP="00C976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</w:tr>
    </w:tbl>
    <w:p w:rsidR="001501E4" w:rsidRDefault="001501E4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lastRenderedPageBreak/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(яйця)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документ  про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)  та/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печаткою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proofErr w:type="spellStart"/>
      <w:r w:rsidR="00304BDE" w:rsidRPr="001C3C39">
        <w:rPr>
          <w:color w:val="000000" w:themeColor="text1"/>
        </w:rPr>
        <w:t>Очікувана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вартість</w:t>
      </w:r>
      <w:proofErr w:type="spellEnd"/>
      <w:r w:rsidR="00304BDE" w:rsidRPr="001C3C39">
        <w:rPr>
          <w:color w:val="000000" w:themeColor="text1"/>
        </w:rPr>
        <w:t xml:space="preserve"> предмета </w:t>
      </w:r>
      <w:proofErr w:type="spellStart"/>
      <w:r w:rsidR="00304BDE" w:rsidRPr="001C3C39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 w:rsidR="00465D93">
        <w:rPr>
          <w:color w:val="000000" w:themeColor="text1"/>
          <w:lang w:val="uk-UA"/>
        </w:rPr>
        <w:t>1</w:t>
      </w:r>
      <w:r w:rsidR="001501E4">
        <w:rPr>
          <w:color w:val="000000" w:themeColor="text1"/>
          <w:lang w:val="uk-UA"/>
        </w:rPr>
        <w:t>808</w:t>
      </w:r>
      <w:bookmarkStart w:id="0" w:name="_GoBack"/>
      <w:bookmarkEnd w:id="0"/>
      <w:r w:rsidR="001C3C39" w:rsidRPr="001C3C39">
        <w:rPr>
          <w:color w:val="000000" w:themeColor="text1"/>
          <w:lang w:val="uk-UA"/>
        </w:rPr>
        <w:t>00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68A" w:rsidRDefault="0031268A" w:rsidP="001501E4">
      <w:pPr>
        <w:spacing w:after="0" w:line="240" w:lineRule="auto"/>
      </w:pPr>
      <w:r>
        <w:separator/>
      </w:r>
    </w:p>
  </w:endnote>
  <w:endnote w:type="continuationSeparator" w:id="0">
    <w:p w:rsidR="0031268A" w:rsidRDefault="0031268A" w:rsidP="0015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68A" w:rsidRDefault="0031268A" w:rsidP="001501E4">
      <w:pPr>
        <w:spacing w:after="0" w:line="240" w:lineRule="auto"/>
      </w:pPr>
      <w:r>
        <w:separator/>
      </w:r>
    </w:p>
  </w:footnote>
  <w:footnote w:type="continuationSeparator" w:id="0">
    <w:p w:rsidR="0031268A" w:rsidRDefault="0031268A" w:rsidP="001501E4">
      <w:pPr>
        <w:spacing w:after="0" w:line="240" w:lineRule="auto"/>
      </w:pPr>
      <w:r>
        <w:continuationSeparator/>
      </w:r>
    </w:p>
  </w:footnote>
  <w:footnote w:id="1">
    <w:p w:rsidR="001501E4" w:rsidRPr="006F5987" w:rsidRDefault="001501E4" w:rsidP="001501E4">
      <w:pPr>
        <w:pStyle w:val="a5"/>
        <w:rPr>
          <w:rFonts w:eastAsia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501E4"/>
    <w:rsid w:val="001C3C39"/>
    <w:rsid w:val="00304BDE"/>
    <w:rsid w:val="0031268A"/>
    <w:rsid w:val="00465D93"/>
    <w:rsid w:val="007100C7"/>
    <w:rsid w:val="00864D5F"/>
    <w:rsid w:val="009C19ED"/>
    <w:rsid w:val="00B96F86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paragraph" w:styleId="3">
    <w:name w:val="heading 3"/>
    <w:basedOn w:val="a"/>
    <w:next w:val="a"/>
    <w:link w:val="30"/>
    <w:rsid w:val="001501E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"/>
    <w:qFormat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Normal">
    <w:name w:val="Normal Знак"/>
    <w:link w:val="1"/>
    <w:locked/>
    <w:rsid w:val="00465D93"/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1501E4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a4">
    <w:name w:val="Текст сноски Знак"/>
    <w:basedOn w:val="a0"/>
    <w:link w:val="a5"/>
    <w:uiPriority w:val="99"/>
    <w:semiHidden/>
    <w:locked/>
    <w:rsid w:val="001501E4"/>
    <w:rPr>
      <w:color w:val="000000"/>
      <w:lang w:eastAsia="zh-CN"/>
    </w:rPr>
  </w:style>
  <w:style w:type="paragraph" w:styleId="a5">
    <w:name w:val="footnote text"/>
    <w:basedOn w:val="a"/>
    <w:link w:val="a4"/>
    <w:uiPriority w:val="99"/>
    <w:semiHidden/>
    <w:unhideWhenUsed/>
    <w:rsid w:val="001501E4"/>
    <w:pPr>
      <w:suppressAutoHyphens/>
      <w:spacing w:after="0" w:line="240" w:lineRule="auto"/>
    </w:pPr>
    <w:rPr>
      <w:color w:val="000000"/>
      <w:lang w:eastAsia="zh-CN"/>
    </w:rPr>
  </w:style>
  <w:style w:type="character" w:customStyle="1" w:styleId="10">
    <w:name w:val="Текст сноски Знак1"/>
    <w:basedOn w:val="a0"/>
    <w:uiPriority w:val="99"/>
    <w:semiHidden/>
    <w:rsid w:val="001501E4"/>
    <w:rPr>
      <w:sz w:val="20"/>
      <w:szCs w:val="20"/>
    </w:rPr>
  </w:style>
  <w:style w:type="character" w:styleId="a6">
    <w:name w:val="footnote reference"/>
    <w:uiPriority w:val="99"/>
    <w:semiHidden/>
    <w:unhideWhenUsed/>
    <w:rsid w:val="00150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2</cp:revision>
  <dcterms:created xsi:type="dcterms:W3CDTF">2022-12-13T07:44:00Z</dcterms:created>
  <dcterms:modified xsi:type="dcterms:W3CDTF">2022-12-13T07:44:00Z</dcterms:modified>
</cp:coreProperties>
</file>