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65" w:rsidRPr="0067759C" w:rsidRDefault="0067759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67759C">
        <w:rPr>
          <w:sz w:val="28"/>
          <w:szCs w:val="28"/>
        </w:rPr>
        <w:t>Додаток 1</w:t>
      </w:r>
    </w:p>
    <w:p w:rsidR="0067759C" w:rsidRDefault="0067759C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4234"/>
        <w:gridCol w:w="5485"/>
      </w:tblGrid>
      <w:tr w:rsidR="00175065">
        <w:trPr>
          <w:trHeight w:val="1509"/>
        </w:trPr>
        <w:tc>
          <w:tcPr>
            <w:tcW w:w="10120" w:type="dxa"/>
            <w:gridSpan w:val="3"/>
          </w:tcPr>
          <w:p w:rsidR="00175065" w:rsidRDefault="00782094">
            <w:pPr>
              <w:pStyle w:val="TableParagraph"/>
              <w:spacing w:before="1" w:line="368" w:lineRule="exact"/>
              <w:ind w:left="290" w:right="29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Обґрунтування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технічних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та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якісних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характеристик</w:t>
            </w:r>
          </w:p>
          <w:p w:rsidR="00175065" w:rsidRDefault="00782094">
            <w:pPr>
              <w:pStyle w:val="TableParagraph"/>
              <w:ind w:left="290" w:right="29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предмета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закупівлі,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розміру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бюджетного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призначення,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очікуваної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вартості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предмета</w:t>
            </w:r>
            <w:r>
              <w:rPr>
                <w:b/>
                <w:spacing w:val="3"/>
                <w:sz w:val="32"/>
              </w:rPr>
              <w:t xml:space="preserve"> </w:t>
            </w:r>
            <w:r>
              <w:rPr>
                <w:b/>
                <w:sz w:val="32"/>
              </w:rPr>
              <w:t>закупівлі</w:t>
            </w:r>
          </w:p>
        </w:tc>
      </w:tr>
      <w:tr w:rsidR="00175065">
        <w:trPr>
          <w:trHeight w:val="1333"/>
        </w:trPr>
        <w:tc>
          <w:tcPr>
            <w:tcW w:w="401" w:type="dxa"/>
          </w:tcPr>
          <w:p w:rsidR="00175065" w:rsidRDefault="0078209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234" w:type="dxa"/>
          </w:tcPr>
          <w:p w:rsidR="00175065" w:rsidRDefault="00782094">
            <w:pPr>
              <w:pStyle w:val="TableParagraph"/>
              <w:ind w:left="108" w:right="839"/>
              <w:rPr>
                <w:b/>
                <w:sz w:val="28"/>
              </w:rPr>
            </w:pPr>
            <w:r>
              <w:rPr>
                <w:b/>
                <w:sz w:val="28"/>
              </w:rPr>
              <w:t>Назва предмета закупівлі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очікувана вартість</w:t>
            </w:r>
          </w:p>
        </w:tc>
        <w:tc>
          <w:tcPr>
            <w:tcW w:w="5485" w:type="dxa"/>
          </w:tcPr>
          <w:p w:rsidR="00FA72A2" w:rsidRDefault="00782094" w:rsidP="00FA72A2">
            <w:pPr>
              <w:pStyle w:val="TableParagraph"/>
              <w:ind w:right="98"/>
              <w:rPr>
                <w:spacing w:val="-3"/>
                <w:sz w:val="28"/>
              </w:rPr>
            </w:pPr>
            <w:r>
              <w:rPr>
                <w:sz w:val="28"/>
              </w:rPr>
              <w:t>Газове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паливо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кодом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ДК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021:2015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09120000-6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(природний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газ)</w:t>
            </w:r>
            <w:r>
              <w:rPr>
                <w:spacing w:val="-3"/>
                <w:sz w:val="28"/>
              </w:rPr>
              <w:t xml:space="preserve"> </w:t>
            </w:r>
          </w:p>
          <w:p w:rsidR="00175065" w:rsidRDefault="00FA72A2" w:rsidP="00FA72A2">
            <w:pPr>
              <w:pStyle w:val="TableParagraph"/>
              <w:ind w:right="98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Очікувана вартість - </w:t>
            </w:r>
            <w:r>
              <w:rPr>
                <w:sz w:val="28"/>
              </w:rPr>
              <w:t>235065</w:t>
            </w:r>
            <w:r w:rsidR="00782094">
              <w:rPr>
                <w:sz w:val="28"/>
              </w:rPr>
              <w:t>,</w:t>
            </w:r>
            <w:r>
              <w:rPr>
                <w:sz w:val="28"/>
              </w:rPr>
              <w:t>24</w:t>
            </w:r>
            <w:r w:rsidR="00782094">
              <w:rPr>
                <w:spacing w:val="-6"/>
                <w:sz w:val="28"/>
              </w:rPr>
              <w:t xml:space="preserve"> </w:t>
            </w:r>
            <w:r w:rsidR="00782094">
              <w:rPr>
                <w:sz w:val="28"/>
              </w:rPr>
              <w:t>грн.</w:t>
            </w:r>
          </w:p>
        </w:tc>
      </w:tr>
      <w:tr w:rsidR="00175065">
        <w:trPr>
          <w:trHeight w:val="1792"/>
        </w:trPr>
        <w:tc>
          <w:tcPr>
            <w:tcW w:w="401" w:type="dxa"/>
          </w:tcPr>
          <w:p w:rsidR="00175065" w:rsidRDefault="0078209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234" w:type="dxa"/>
          </w:tcPr>
          <w:p w:rsidR="00175065" w:rsidRDefault="00782094">
            <w:pPr>
              <w:pStyle w:val="TableParagraph"/>
              <w:ind w:left="108" w:right="450"/>
              <w:rPr>
                <w:b/>
                <w:sz w:val="28"/>
              </w:rPr>
            </w:pPr>
            <w:r>
              <w:rPr>
                <w:b/>
                <w:sz w:val="28"/>
              </w:rPr>
              <w:t>Обґрунтування технічних та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якісних характеристик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предмета закупівлі</w:t>
            </w:r>
          </w:p>
        </w:tc>
        <w:tc>
          <w:tcPr>
            <w:tcW w:w="5485" w:type="dxa"/>
          </w:tcPr>
          <w:p w:rsidR="00175065" w:rsidRDefault="00782094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Технічні та якісні характеристики предмета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закупівлі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замовника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урахуванням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стандартизації</w:t>
            </w:r>
          </w:p>
        </w:tc>
      </w:tr>
      <w:tr w:rsidR="00175065">
        <w:trPr>
          <w:trHeight w:val="2253"/>
        </w:trPr>
        <w:tc>
          <w:tcPr>
            <w:tcW w:w="401" w:type="dxa"/>
          </w:tcPr>
          <w:p w:rsidR="00175065" w:rsidRDefault="0078209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234" w:type="dxa"/>
          </w:tcPr>
          <w:p w:rsidR="00175065" w:rsidRDefault="00782094">
            <w:pPr>
              <w:pStyle w:val="TableParagraph"/>
              <w:ind w:left="108" w:right="467"/>
              <w:rPr>
                <w:b/>
                <w:sz w:val="28"/>
              </w:rPr>
            </w:pPr>
            <w:r>
              <w:rPr>
                <w:b/>
                <w:sz w:val="28"/>
              </w:rPr>
              <w:t>Обґрунтування очікуваної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вартості предмета закупівлі,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розміру бюджетного</w:t>
            </w:r>
          </w:p>
          <w:p w:rsidR="00175065" w:rsidRDefault="00782094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призначення</w:t>
            </w:r>
          </w:p>
        </w:tc>
        <w:tc>
          <w:tcPr>
            <w:tcW w:w="5485" w:type="dxa"/>
          </w:tcPr>
          <w:p w:rsidR="00175065" w:rsidRDefault="00782094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Очікувана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вартість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закупівлі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визначена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підставі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розділу ІІІ Примірної методики визначення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очікуваної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вартості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закупівлі,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затвердженого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Міністерства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економіки,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торгівлі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сільського</w:t>
            </w:r>
          </w:p>
          <w:p w:rsidR="00175065" w:rsidRDefault="00782094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господарства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18.02.2020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275</w:t>
            </w:r>
          </w:p>
        </w:tc>
      </w:tr>
    </w:tbl>
    <w:p w:rsidR="00782094" w:rsidRDefault="00782094"/>
    <w:sectPr w:rsidR="00782094" w:rsidSect="0067759C">
      <w:type w:val="continuous"/>
      <w:pgSz w:w="11910" w:h="16840"/>
      <w:pgMar w:top="851" w:right="780" w:bottom="280" w:left="7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50" w:rsidRDefault="00F23850" w:rsidP="0067759C">
      <w:r>
        <w:separator/>
      </w:r>
    </w:p>
  </w:endnote>
  <w:endnote w:type="continuationSeparator" w:id="0">
    <w:p w:rsidR="00F23850" w:rsidRDefault="00F23850" w:rsidP="00677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50" w:rsidRDefault="00F23850" w:rsidP="0067759C">
      <w:r>
        <w:separator/>
      </w:r>
    </w:p>
  </w:footnote>
  <w:footnote w:type="continuationSeparator" w:id="0">
    <w:p w:rsidR="00F23850" w:rsidRDefault="00F23850" w:rsidP="006775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75065"/>
    <w:rsid w:val="00064284"/>
    <w:rsid w:val="00175065"/>
    <w:rsid w:val="004367F2"/>
    <w:rsid w:val="0053488B"/>
    <w:rsid w:val="0067759C"/>
    <w:rsid w:val="00782094"/>
    <w:rsid w:val="00F23850"/>
    <w:rsid w:val="00FA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506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175065"/>
    <w:pPr>
      <w:spacing w:before="6"/>
    </w:pPr>
  </w:style>
  <w:style w:type="paragraph" w:styleId="a4">
    <w:name w:val="List Paragraph"/>
    <w:basedOn w:val="a"/>
    <w:uiPriority w:val="1"/>
    <w:qFormat/>
    <w:rsid w:val="00175065"/>
  </w:style>
  <w:style w:type="paragraph" w:customStyle="1" w:styleId="TableParagraph">
    <w:name w:val="Table Paragraph"/>
    <w:basedOn w:val="a"/>
    <w:uiPriority w:val="1"/>
    <w:qFormat/>
    <w:rsid w:val="00175065"/>
    <w:pPr>
      <w:ind w:left="105"/>
    </w:pPr>
  </w:style>
  <w:style w:type="paragraph" w:styleId="a5">
    <w:name w:val="header"/>
    <w:basedOn w:val="a"/>
    <w:link w:val="a6"/>
    <w:uiPriority w:val="99"/>
    <w:semiHidden/>
    <w:unhideWhenUsed/>
    <w:rsid w:val="006775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759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6775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759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154</Words>
  <Characters>878</Characters>
  <Application>Microsoft Office Word</Application>
  <DocSecurity>0</DocSecurity>
  <Lines>7</Lines>
  <Paragraphs>2</Paragraphs>
  <ScaleCrop>false</ScaleCrop>
  <Company>DG Win&amp;Soft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Балим</dc:creator>
  <cp:lastModifiedBy>Компік</cp:lastModifiedBy>
  <cp:revision>4</cp:revision>
  <dcterms:created xsi:type="dcterms:W3CDTF">2022-11-09T10:40:00Z</dcterms:created>
  <dcterms:modified xsi:type="dcterms:W3CDTF">2022-11-09T13:54:00Z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2022-11-09T00:00:00Z</vt:filetime>
  </property>
</Properties>
</file>