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4C" w:rsidRDefault="0091444C" w:rsidP="0091444C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4C" w:rsidRDefault="0091444C" w:rsidP="0091444C">
      <w:pPr>
        <w:pStyle w:val="a3"/>
        <w:rPr>
          <w:sz w:val="28"/>
          <w:szCs w:val="28"/>
        </w:rPr>
      </w:pPr>
    </w:p>
    <w:p w:rsidR="0091444C" w:rsidRDefault="0091444C" w:rsidP="0091444C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1444C" w:rsidRDefault="0091444C" w:rsidP="009144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91444C" w:rsidRDefault="0091444C" w:rsidP="0091444C">
      <w:pPr>
        <w:jc w:val="center"/>
        <w:rPr>
          <w:sz w:val="28"/>
          <w:szCs w:val="28"/>
          <w:lang w:val="uk-UA"/>
        </w:rPr>
      </w:pPr>
    </w:p>
    <w:p w:rsidR="0091444C" w:rsidRDefault="0091444C" w:rsidP="009144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E111E" w:rsidRDefault="004E111E" w:rsidP="0091444C">
      <w:pPr>
        <w:jc w:val="center"/>
        <w:rPr>
          <w:sz w:val="28"/>
          <w:szCs w:val="28"/>
          <w:lang w:val="uk-UA"/>
        </w:rPr>
      </w:pPr>
    </w:p>
    <w:p w:rsidR="0091444C" w:rsidRDefault="004E111E" w:rsidP="0091444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  <w:r w:rsidR="0091444C">
        <w:rPr>
          <w:b/>
          <w:sz w:val="28"/>
          <w:szCs w:val="28"/>
          <w:lang w:val="uk-UA"/>
        </w:rPr>
        <w:t xml:space="preserve">Р І Ш Е Н </w:t>
      </w:r>
      <w:proofErr w:type="spellStart"/>
      <w:r w:rsidR="0091444C">
        <w:rPr>
          <w:b/>
          <w:sz w:val="28"/>
          <w:szCs w:val="28"/>
          <w:lang w:val="uk-UA"/>
        </w:rPr>
        <w:t>Н</w:t>
      </w:r>
      <w:proofErr w:type="spellEnd"/>
      <w:r w:rsidR="0091444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91444C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1444C" w:rsidRPr="004E111E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27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E111E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Pr="004E111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91444C" w:rsidRDefault="0091444C" w:rsidP="0091444C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91444C" w:rsidRDefault="0091444C" w:rsidP="0091444C">
      <w:pPr>
        <w:rPr>
          <w:lang w:val="uk-UA"/>
        </w:rPr>
      </w:pPr>
    </w:p>
    <w:p w:rsidR="0091444C" w:rsidRPr="0091444C" w:rsidRDefault="0091444C" w:rsidP="0091444C">
      <w:pPr>
        <w:rPr>
          <w:b/>
          <w:bCs/>
          <w:sz w:val="28"/>
          <w:szCs w:val="28"/>
          <w:lang w:val="uk-UA"/>
        </w:rPr>
      </w:pPr>
      <w:r w:rsidRPr="0091444C">
        <w:rPr>
          <w:b/>
          <w:bCs/>
          <w:sz w:val="28"/>
          <w:szCs w:val="28"/>
          <w:lang w:val="uk-UA"/>
        </w:rPr>
        <w:t xml:space="preserve">Про визначення участі матері </w:t>
      </w:r>
    </w:p>
    <w:p w:rsidR="0091444C" w:rsidRPr="0091444C" w:rsidRDefault="0091444C" w:rsidP="0091444C">
      <w:pPr>
        <w:rPr>
          <w:b/>
          <w:bCs/>
          <w:sz w:val="28"/>
          <w:szCs w:val="28"/>
          <w:lang w:val="uk-UA"/>
        </w:rPr>
      </w:pPr>
      <w:r w:rsidRPr="0091444C">
        <w:rPr>
          <w:b/>
          <w:bCs/>
          <w:sz w:val="28"/>
          <w:szCs w:val="28"/>
          <w:lang w:val="uk-UA"/>
        </w:rPr>
        <w:t>у вихованні малолітніх дітей</w:t>
      </w:r>
    </w:p>
    <w:p w:rsidR="0091444C" w:rsidRPr="002C44D9" w:rsidRDefault="0091444C" w:rsidP="00C95CF4">
      <w:pPr>
        <w:rPr>
          <w:sz w:val="20"/>
          <w:szCs w:val="20"/>
          <w:lang w:val="uk-UA"/>
        </w:rPr>
      </w:pPr>
    </w:p>
    <w:p w:rsidR="00126DC0" w:rsidRDefault="003E7C9A" w:rsidP="00126DC0">
      <w:pPr>
        <w:ind w:firstLine="567"/>
        <w:jc w:val="both"/>
        <w:rPr>
          <w:sz w:val="28"/>
          <w:szCs w:val="28"/>
          <w:lang w:val="uk-UA"/>
        </w:rPr>
      </w:pPr>
      <w:r w:rsidRPr="00DD439B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</w:t>
      </w:r>
      <w:r>
        <w:rPr>
          <w:color w:val="000000"/>
          <w:spacing w:val="6"/>
          <w:sz w:val="28"/>
          <w:szCs w:val="28"/>
          <w:lang w:val="uk-UA"/>
        </w:rPr>
        <w:t>,</w:t>
      </w:r>
      <w:r w:rsidRPr="00DD439B">
        <w:rPr>
          <w:color w:val="000000"/>
          <w:spacing w:val="6"/>
          <w:sz w:val="28"/>
          <w:szCs w:val="28"/>
          <w:lang w:val="uk-UA"/>
        </w:rPr>
        <w:t xml:space="preserve"> свобод та інтересів дітей, к</w:t>
      </w:r>
      <w:r w:rsidRPr="00DD439B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ст.. 158; ч.1. ст.15</w:t>
      </w:r>
      <w:r>
        <w:rPr>
          <w:color w:val="000000"/>
          <w:sz w:val="28"/>
          <w:szCs w:val="28"/>
          <w:lang w:val="uk-UA"/>
        </w:rPr>
        <w:t>8</w:t>
      </w:r>
      <w:r w:rsidRPr="00DD439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159,</w:t>
      </w:r>
      <w:r w:rsidRPr="00DD439B">
        <w:rPr>
          <w:color w:val="000000"/>
          <w:sz w:val="28"/>
          <w:szCs w:val="28"/>
          <w:lang w:val="uk-UA"/>
        </w:rPr>
        <w:t xml:space="preserve"> 160, 161 Сімейного Кодексу України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, 120 ЦПК України, ст.34 ЗУ «Про місцеве самоврядування в Україні», </w:t>
      </w:r>
      <w:r>
        <w:rPr>
          <w:rFonts w:eastAsia="Batang"/>
          <w:sz w:val="28"/>
          <w:szCs w:val="28"/>
          <w:lang w:val="uk-UA"/>
        </w:rPr>
        <w:t>п.73 П</w:t>
      </w:r>
      <w:r w:rsidRPr="00DD439B">
        <w:rPr>
          <w:color w:val="000000"/>
          <w:spacing w:val="1"/>
          <w:sz w:val="28"/>
          <w:szCs w:val="28"/>
          <w:lang w:val="uk-UA"/>
        </w:rPr>
        <w:t>останов</w:t>
      </w:r>
      <w:r>
        <w:rPr>
          <w:color w:val="000000"/>
          <w:spacing w:val="1"/>
          <w:sz w:val="28"/>
          <w:szCs w:val="28"/>
          <w:lang w:val="uk-UA"/>
        </w:rPr>
        <w:t>и</w:t>
      </w:r>
      <w:r w:rsidRPr="00DD439B">
        <w:rPr>
          <w:color w:val="000000"/>
          <w:spacing w:val="1"/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</w:t>
      </w:r>
      <w:r w:rsidR="00126DC0">
        <w:rPr>
          <w:sz w:val="28"/>
          <w:szCs w:val="28"/>
          <w:lang w:val="uk-UA"/>
        </w:rPr>
        <w:t xml:space="preserve">та зважаючи на її висновок </w:t>
      </w:r>
      <w:r w:rsidR="00126DC0">
        <w:rPr>
          <w:sz w:val="26"/>
          <w:szCs w:val="26"/>
          <w:lang w:val="uk-UA"/>
        </w:rPr>
        <w:t>№ 1-2</w:t>
      </w:r>
      <w:r w:rsidR="00126DC0">
        <w:rPr>
          <w:sz w:val="28"/>
          <w:szCs w:val="28"/>
          <w:lang w:val="uk-UA"/>
        </w:rPr>
        <w:t xml:space="preserve">/2022 від 17.01.2022 р., виконком селищної ради </w:t>
      </w:r>
      <w:r w:rsidR="00126DC0">
        <w:rPr>
          <w:b/>
          <w:sz w:val="28"/>
          <w:szCs w:val="28"/>
          <w:lang w:val="uk-UA"/>
        </w:rPr>
        <w:t>вирішив</w:t>
      </w:r>
      <w:r w:rsidR="00126DC0">
        <w:rPr>
          <w:sz w:val="28"/>
          <w:szCs w:val="28"/>
          <w:lang w:val="uk-UA"/>
        </w:rPr>
        <w:t>:</w:t>
      </w:r>
    </w:p>
    <w:p w:rsidR="003E7C9A" w:rsidRPr="003E7C9A" w:rsidRDefault="003E7C9A" w:rsidP="003E7C9A">
      <w:pPr>
        <w:ind w:firstLine="567"/>
        <w:jc w:val="both"/>
        <w:rPr>
          <w:rFonts w:eastAsia="Batang"/>
          <w:bCs/>
          <w:sz w:val="28"/>
          <w:szCs w:val="28"/>
          <w:lang w:val="uk-UA"/>
        </w:rPr>
      </w:pPr>
    </w:p>
    <w:p w:rsidR="003E7C9A" w:rsidRDefault="003E7C9A" w:rsidP="003E7C9A">
      <w:pPr>
        <w:pStyle w:val="a5"/>
        <w:spacing w:before="0" w:beforeAutospacing="0" w:after="0" w:afterAutospacing="0" w:line="276" w:lineRule="auto"/>
        <w:jc w:val="both"/>
        <w:rPr>
          <w:rFonts w:eastAsia="Times New Roman"/>
          <w:sz w:val="28"/>
          <w:szCs w:val="28"/>
          <w:lang w:val="uk-UA"/>
        </w:rPr>
      </w:pPr>
      <w:r>
        <w:t> </w:t>
      </w:r>
      <w:r>
        <w:rPr>
          <w:color w:val="000000"/>
          <w:sz w:val="28"/>
          <w:szCs w:val="28"/>
          <w:lang w:val="uk-UA"/>
        </w:rPr>
        <w:t>1. В</w:t>
      </w:r>
      <w:r w:rsidRPr="00613590">
        <w:rPr>
          <w:color w:val="000000"/>
          <w:sz w:val="28"/>
          <w:szCs w:val="28"/>
          <w:lang w:val="uk-UA"/>
        </w:rPr>
        <w:t>изначити наступний</w:t>
      </w:r>
      <w:r>
        <w:rPr>
          <w:color w:val="000000"/>
          <w:sz w:val="28"/>
          <w:szCs w:val="28"/>
        </w:rPr>
        <w:t> </w:t>
      </w:r>
      <w:r w:rsidRPr="00613590">
        <w:rPr>
          <w:color w:val="000000"/>
          <w:sz w:val="28"/>
          <w:szCs w:val="28"/>
          <w:lang w:val="uk-UA"/>
        </w:rPr>
        <w:t xml:space="preserve"> спосіб </w:t>
      </w:r>
      <w:r>
        <w:rPr>
          <w:color w:val="000000"/>
          <w:sz w:val="28"/>
          <w:szCs w:val="28"/>
          <w:lang w:val="uk-UA"/>
        </w:rPr>
        <w:t>участі матері – Прус Наталії Степанівни,</w:t>
      </w:r>
      <w:r w:rsidR="003634C2">
        <w:rPr>
          <w:color w:val="000000"/>
          <w:sz w:val="28"/>
          <w:szCs w:val="28"/>
          <w:lang w:val="uk-UA"/>
        </w:rPr>
        <w:t xml:space="preserve"> 30.03.1987р.н., </w:t>
      </w:r>
      <w:r>
        <w:rPr>
          <w:color w:val="000000"/>
          <w:sz w:val="28"/>
          <w:szCs w:val="28"/>
          <w:lang w:val="uk-UA"/>
        </w:rPr>
        <w:t xml:space="preserve">у вихованні малолітніх дітей: </w:t>
      </w:r>
      <w:r>
        <w:rPr>
          <w:rFonts w:eastAsia="Times New Roman"/>
          <w:sz w:val="28"/>
          <w:szCs w:val="28"/>
          <w:lang w:val="uk-UA"/>
        </w:rPr>
        <w:t xml:space="preserve">Прус Дарини Олександрівни, 26.07.2010 </w:t>
      </w:r>
      <w:proofErr w:type="spellStart"/>
      <w:r>
        <w:rPr>
          <w:rFonts w:eastAsia="Times New Roman"/>
          <w:sz w:val="28"/>
          <w:szCs w:val="28"/>
          <w:lang w:val="uk-UA"/>
        </w:rPr>
        <w:t>р.н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., та Пруса Назара Олександровича, 02.05.2014 </w:t>
      </w:r>
      <w:proofErr w:type="spellStart"/>
      <w:r>
        <w:rPr>
          <w:rFonts w:eastAsia="Times New Roman"/>
          <w:sz w:val="28"/>
          <w:szCs w:val="28"/>
          <w:lang w:val="uk-UA"/>
        </w:rPr>
        <w:t>р.н</w:t>
      </w:r>
      <w:proofErr w:type="spellEnd"/>
      <w:r>
        <w:rPr>
          <w:rFonts w:eastAsia="Times New Roman"/>
          <w:sz w:val="28"/>
          <w:szCs w:val="28"/>
          <w:lang w:val="uk-UA"/>
        </w:rPr>
        <w:t>.:</w:t>
      </w:r>
    </w:p>
    <w:p w:rsidR="003E7C9A" w:rsidRDefault="003E7C9A" w:rsidP="003E7C9A">
      <w:pPr>
        <w:pStyle w:val="a5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- зобов’язати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гр.</w:t>
      </w:r>
      <w:r>
        <w:rPr>
          <w:color w:val="000000"/>
          <w:spacing w:val="4"/>
          <w:sz w:val="28"/>
          <w:szCs w:val="28"/>
          <w:lang w:val="uk-UA"/>
        </w:rPr>
        <w:t>Талаха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 Миколу Івановича</w:t>
      </w:r>
      <w:r w:rsidR="003634C2">
        <w:rPr>
          <w:color w:val="000000"/>
          <w:spacing w:val="4"/>
          <w:sz w:val="28"/>
          <w:szCs w:val="28"/>
          <w:lang w:val="uk-UA"/>
        </w:rPr>
        <w:t xml:space="preserve">, </w:t>
      </w:r>
      <w:r w:rsidR="003634C2">
        <w:rPr>
          <w:color w:val="000000"/>
          <w:spacing w:val="6"/>
          <w:sz w:val="28"/>
          <w:szCs w:val="28"/>
          <w:lang w:val="uk-UA"/>
        </w:rPr>
        <w:t xml:space="preserve">28.04.1986 </w:t>
      </w:r>
      <w:proofErr w:type="spellStart"/>
      <w:r w:rsidR="003634C2">
        <w:rPr>
          <w:color w:val="000000"/>
          <w:spacing w:val="6"/>
          <w:sz w:val="28"/>
          <w:szCs w:val="28"/>
          <w:lang w:val="uk-UA"/>
        </w:rPr>
        <w:t>р.н</w:t>
      </w:r>
      <w:proofErr w:type="spellEnd"/>
      <w:r w:rsidR="003634C2">
        <w:rPr>
          <w:color w:val="000000"/>
          <w:spacing w:val="6"/>
          <w:sz w:val="28"/>
          <w:szCs w:val="28"/>
          <w:lang w:val="uk-UA"/>
        </w:rPr>
        <w:t xml:space="preserve">., </w:t>
      </w:r>
      <w:r>
        <w:rPr>
          <w:color w:val="000000"/>
          <w:spacing w:val="4"/>
          <w:sz w:val="28"/>
          <w:szCs w:val="28"/>
          <w:lang w:val="uk-UA"/>
        </w:rPr>
        <w:t xml:space="preserve">не перешкоджати спілкуванню </w:t>
      </w:r>
      <w:r>
        <w:rPr>
          <w:color w:val="000000"/>
          <w:sz w:val="28"/>
          <w:szCs w:val="28"/>
          <w:lang w:val="uk-UA"/>
        </w:rPr>
        <w:t>малолітніх дітей з їхньою матір’ю, яка проживає окремо (за кордоном) – забезпечити інтернет-зв’язок вдома щоденно з 20.00 до 21.00 задля реалізації даного права ;</w:t>
      </w:r>
    </w:p>
    <w:p w:rsidR="003E7C9A" w:rsidRPr="004E111E" w:rsidRDefault="003E7C9A" w:rsidP="004E111E">
      <w:pPr>
        <w:pStyle w:val="a5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 обмежити час спілкування матері із дітьми через операторів мобільного зв’язку чи за допомогою </w:t>
      </w:r>
      <w:proofErr w:type="spellStart"/>
      <w:r>
        <w:rPr>
          <w:color w:val="000000"/>
          <w:sz w:val="28"/>
          <w:szCs w:val="28"/>
          <w:lang w:val="uk-UA"/>
        </w:rPr>
        <w:t>інтернет-з’єднання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вайбер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скайр</w:t>
      </w:r>
      <w:proofErr w:type="spellEnd"/>
      <w:r>
        <w:rPr>
          <w:color w:val="000000"/>
          <w:sz w:val="28"/>
          <w:szCs w:val="28"/>
          <w:lang w:val="uk-UA"/>
        </w:rPr>
        <w:t>) - до 21 години;</w:t>
      </w:r>
    </w:p>
    <w:p w:rsidR="003E7C9A" w:rsidRPr="00490DC8" w:rsidRDefault="003E7C9A" w:rsidP="003E7C9A">
      <w:pPr>
        <w:pStyle w:val="a5"/>
        <w:spacing w:before="0" w:beforeAutospacing="0" w:after="0" w:afterAutospacing="0" w:line="276" w:lineRule="auto"/>
        <w:ind w:left="330"/>
        <w:jc w:val="both"/>
        <w:rPr>
          <w:color w:val="000000"/>
          <w:spacing w:val="-1"/>
          <w:sz w:val="28"/>
          <w:szCs w:val="28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 2. </w:t>
      </w:r>
      <w:r>
        <w:rPr>
          <w:color w:val="000000"/>
          <w:spacing w:val="-1"/>
          <w:sz w:val="28"/>
          <w:szCs w:val="28"/>
          <w:lang w:val="uk-UA"/>
        </w:rPr>
        <w:t>Начальнику служби у справах дітей</w:t>
      </w:r>
      <w:r w:rsidRPr="00490DC8">
        <w:rPr>
          <w:color w:val="000000"/>
          <w:spacing w:val="-1"/>
          <w:sz w:val="28"/>
          <w:szCs w:val="28"/>
          <w:lang w:val="uk-UA"/>
        </w:rPr>
        <w:t xml:space="preserve"> виконавчого комітету селищної ради</w:t>
      </w:r>
    </w:p>
    <w:p w:rsidR="003E7C9A" w:rsidRPr="004E111E" w:rsidRDefault="003E7C9A" w:rsidP="003E7C9A">
      <w:pPr>
        <w:shd w:val="clear" w:color="auto" w:fill="FFFFFF"/>
        <w:spacing w:before="7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90DC8">
        <w:rPr>
          <w:color w:val="000000"/>
          <w:spacing w:val="-1"/>
          <w:sz w:val="28"/>
          <w:szCs w:val="28"/>
          <w:lang w:val="uk-UA"/>
        </w:rPr>
        <w:t xml:space="preserve">  </w:t>
      </w:r>
      <w:proofErr w:type="spellStart"/>
      <w:r w:rsidRPr="00490DC8">
        <w:rPr>
          <w:color w:val="000000"/>
          <w:spacing w:val="-1"/>
          <w:sz w:val="28"/>
          <w:szCs w:val="28"/>
          <w:lang w:val="uk-UA"/>
        </w:rPr>
        <w:t>-</w:t>
      </w:r>
      <w:r w:rsidRPr="00490DC8">
        <w:rPr>
          <w:color w:val="000000"/>
          <w:sz w:val="28"/>
          <w:szCs w:val="28"/>
          <w:shd w:val="clear" w:color="auto" w:fill="FFFFFF"/>
          <w:lang w:val="uk-UA"/>
        </w:rPr>
        <w:t>довести</w:t>
      </w:r>
      <w:proofErr w:type="spellEnd"/>
      <w:r w:rsidRPr="00490DC8">
        <w:rPr>
          <w:color w:val="000000"/>
          <w:sz w:val="28"/>
          <w:szCs w:val="28"/>
          <w:shd w:val="clear" w:color="auto" w:fill="FFFFFF"/>
          <w:lang w:val="uk-UA"/>
        </w:rPr>
        <w:t xml:space="preserve"> до відома </w:t>
      </w:r>
      <w:proofErr w:type="spellStart"/>
      <w:r w:rsidRPr="00490DC8">
        <w:rPr>
          <w:color w:val="000000"/>
          <w:spacing w:val="-1"/>
          <w:sz w:val="28"/>
          <w:szCs w:val="28"/>
          <w:lang w:val="uk-UA"/>
        </w:rPr>
        <w:t>гр.</w:t>
      </w:r>
      <w:r>
        <w:rPr>
          <w:color w:val="000000"/>
          <w:spacing w:val="4"/>
          <w:sz w:val="28"/>
          <w:szCs w:val="28"/>
          <w:lang w:val="uk-UA"/>
        </w:rPr>
        <w:t>Талаха</w:t>
      </w:r>
      <w:proofErr w:type="spellEnd"/>
      <w:r>
        <w:rPr>
          <w:color w:val="000000"/>
          <w:spacing w:val="4"/>
          <w:sz w:val="28"/>
          <w:szCs w:val="28"/>
          <w:lang w:val="uk-UA"/>
        </w:rPr>
        <w:t xml:space="preserve"> Миколу Івановича</w:t>
      </w:r>
      <w:r w:rsidRPr="00490DC8">
        <w:rPr>
          <w:color w:val="000000"/>
          <w:spacing w:val="4"/>
          <w:sz w:val="28"/>
          <w:szCs w:val="28"/>
          <w:lang w:val="uk-UA"/>
        </w:rPr>
        <w:t xml:space="preserve"> та  </w:t>
      </w:r>
      <w:r>
        <w:rPr>
          <w:color w:val="000000"/>
          <w:spacing w:val="4"/>
          <w:sz w:val="28"/>
          <w:szCs w:val="28"/>
          <w:lang w:val="uk-UA"/>
        </w:rPr>
        <w:t>Прус Наталію Степанівну</w:t>
      </w:r>
      <w:r w:rsidRPr="00490DC8">
        <w:rPr>
          <w:color w:val="000000"/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 xml:space="preserve"> є обов'язковим до виконання. Особа, яка </w:t>
      </w:r>
      <w:proofErr w:type="spellStart"/>
      <w:r w:rsidRPr="004E111E">
        <w:rPr>
          <w:color w:val="000000"/>
          <w:sz w:val="28"/>
          <w:szCs w:val="28"/>
          <w:shd w:val="clear" w:color="auto" w:fill="FFFFFF"/>
          <w:lang w:val="uk-UA"/>
        </w:rPr>
        <w:t>ухиляєтьсявідвиконаннярішення</w:t>
      </w:r>
      <w:proofErr w:type="spellEnd"/>
      <w:r w:rsidRPr="004E111E">
        <w:rPr>
          <w:color w:val="000000"/>
          <w:sz w:val="28"/>
          <w:szCs w:val="28"/>
          <w:shd w:val="clear" w:color="auto" w:fill="FFFFFF"/>
          <w:lang w:val="uk-UA"/>
        </w:rPr>
        <w:t xml:space="preserve"> органу опіки та піклування, </w:t>
      </w:r>
      <w:proofErr w:type="spellStart"/>
      <w:r w:rsidRPr="004E111E">
        <w:rPr>
          <w:color w:val="000000"/>
          <w:sz w:val="28"/>
          <w:szCs w:val="28"/>
          <w:shd w:val="clear" w:color="auto" w:fill="FFFFFF"/>
          <w:lang w:val="uk-UA"/>
        </w:rPr>
        <w:t>зобов'язанавідшкодуватиматеріальну</w:t>
      </w:r>
      <w:proofErr w:type="spellEnd"/>
      <w:r w:rsidRPr="004E111E">
        <w:rPr>
          <w:color w:val="000000"/>
          <w:sz w:val="28"/>
          <w:szCs w:val="28"/>
          <w:shd w:val="clear" w:color="auto" w:fill="FFFFFF"/>
          <w:lang w:val="uk-UA"/>
        </w:rPr>
        <w:t xml:space="preserve"> та моральну шкоду, завдану тому з батьків, </w:t>
      </w:r>
      <w:proofErr w:type="spellStart"/>
      <w:r w:rsidRPr="004E111E">
        <w:rPr>
          <w:color w:val="000000"/>
          <w:sz w:val="28"/>
          <w:szCs w:val="28"/>
          <w:shd w:val="clear" w:color="auto" w:fill="FFFFFF"/>
          <w:lang w:val="uk-UA"/>
        </w:rPr>
        <w:t>хтопроживаєокремовіддитини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(ст.184 КУпАП)</w:t>
      </w:r>
      <w:r w:rsidRPr="004E111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83770" w:rsidRDefault="00C83770" w:rsidP="00C83770">
      <w:pPr>
        <w:rPr>
          <w:sz w:val="28"/>
          <w:szCs w:val="28"/>
          <w:lang w:val="uk-UA"/>
        </w:rPr>
      </w:pPr>
    </w:p>
    <w:p w:rsidR="00922709" w:rsidRDefault="00C83770" w:rsidP="00C8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Наталія СІХОВСЬКА</w:t>
      </w:r>
    </w:p>
    <w:p w:rsidR="00922709" w:rsidRDefault="00922709" w:rsidP="00C95CF4">
      <w:pPr>
        <w:rPr>
          <w:sz w:val="20"/>
          <w:szCs w:val="20"/>
          <w:lang w:val="uk-UA"/>
        </w:rPr>
      </w:pPr>
    </w:p>
    <w:p w:rsidR="00465C50" w:rsidRPr="00D6653A" w:rsidRDefault="00C83770" w:rsidP="00C95CF4">
      <w:pPr>
        <w:rPr>
          <w:sz w:val="28"/>
          <w:szCs w:val="28"/>
          <w:lang w:val="uk-UA"/>
        </w:rPr>
      </w:pPr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465C50" w:rsidRPr="00D6653A" w:rsidSect="0092270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516BD"/>
    <w:rsid w:val="00091C2E"/>
    <w:rsid w:val="00124AAC"/>
    <w:rsid w:val="00126DC0"/>
    <w:rsid w:val="002C44D9"/>
    <w:rsid w:val="003634C2"/>
    <w:rsid w:val="003E7C9A"/>
    <w:rsid w:val="003F3FB4"/>
    <w:rsid w:val="00465C50"/>
    <w:rsid w:val="004870A4"/>
    <w:rsid w:val="004D29E6"/>
    <w:rsid w:val="004E10C1"/>
    <w:rsid w:val="004E111E"/>
    <w:rsid w:val="00513031"/>
    <w:rsid w:val="00517AE8"/>
    <w:rsid w:val="005777DD"/>
    <w:rsid w:val="006E632B"/>
    <w:rsid w:val="008A4EB3"/>
    <w:rsid w:val="0091444C"/>
    <w:rsid w:val="00922709"/>
    <w:rsid w:val="00930347"/>
    <w:rsid w:val="009D649B"/>
    <w:rsid w:val="00A44D84"/>
    <w:rsid w:val="00AB7D28"/>
    <w:rsid w:val="00AE5469"/>
    <w:rsid w:val="00BC3D12"/>
    <w:rsid w:val="00C83770"/>
    <w:rsid w:val="00C95CF4"/>
    <w:rsid w:val="00D516BD"/>
    <w:rsid w:val="00D6653A"/>
    <w:rsid w:val="00E3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semiHidden/>
    <w:unhideWhenUsed/>
    <w:rsid w:val="003E7C9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dcterms:created xsi:type="dcterms:W3CDTF">2021-05-26T09:39:00Z</dcterms:created>
  <dcterms:modified xsi:type="dcterms:W3CDTF">2022-01-21T10:37:00Z</dcterms:modified>
</cp:coreProperties>
</file>