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Pr="00A3154D" w:rsidRDefault="00A3154D" w:rsidP="00A3154D">
      <w:pPr>
        <w:tabs>
          <w:tab w:val="center" w:pos="4890"/>
          <w:tab w:val="left" w:pos="871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E116F" w:rsidRPr="008A307C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A3154D"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E116F" w:rsidRDefault="002E116F" w:rsidP="002E116F">
      <w:pPr>
        <w:rPr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</w:rPr>
        <w:t xml:space="preserve">Про </w:t>
      </w:r>
      <w:r w:rsidRPr="008A307C">
        <w:rPr>
          <w:sz w:val="28"/>
          <w:szCs w:val="28"/>
          <w:lang w:val="uk-UA"/>
        </w:rPr>
        <w:t xml:space="preserve"> затвердження висновку 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комісії з захисту прав дитини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про відсутність участі батька у вихованні дитини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 xml:space="preserve">Відповідно ст..34 Закону України «Про місцеве самоврядування в Україні»,  а також зважаючи на </w:t>
      </w:r>
      <w:r w:rsidRPr="008A307C">
        <w:rPr>
          <w:rFonts w:eastAsia="Batang"/>
          <w:sz w:val="28"/>
          <w:szCs w:val="28"/>
          <w:lang w:val="uk-UA"/>
        </w:rPr>
        <w:t>рішення комісії з питань захисту прав дитини  від 18.01.2021 № 1-1/2021, виконавчий комітет  селищної ради</w:t>
      </w:r>
      <w:r w:rsidR="008A307C">
        <w:rPr>
          <w:rFonts w:eastAsia="Batang"/>
          <w:sz w:val="28"/>
          <w:szCs w:val="28"/>
          <w:lang w:val="uk-UA"/>
        </w:rPr>
        <w:t xml:space="preserve"> </w:t>
      </w:r>
      <w:r w:rsidRPr="008A307C">
        <w:rPr>
          <w:b/>
          <w:sz w:val="28"/>
          <w:szCs w:val="28"/>
          <w:lang w:val="uk-UA"/>
        </w:rPr>
        <w:t>вирішив</w:t>
      </w:r>
      <w:r w:rsidRPr="008A307C">
        <w:rPr>
          <w:sz w:val="28"/>
          <w:szCs w:val="28"/>
          <w:lang w:val="uk-UA"/>
        </w:rPr>
        <w:t>:</w:t>
      </w:r>
    </w:p>
    <w:p w:rsidR="002E116F" w:rsidRPr="008A307C" w:rsidRDefault="002E116F" w:rsidP="008A307C">
      <w:pPr>
        <w:pStyle w:val="a7"/>
        <w:rPr>
          <w:sz w:val="28"/>
          <w:szCs w:val="28"/>
          <w:lang w:val="uk-UA"/>
        </w:rPr>
      </w:pPr>
    </w:p>
    <w:p w:rsidR="00F22FB7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1. Затвердити висновок комісії із питань захисту прав дитини </w:t>
      </w:r>
      <w:r w:rsidRPr="008A307C">
        <w:rPr>
          <w:rFonts w:eastAsia="Batang"/>
          <w:sz w:val="28"/>
          <w:szCs w:val="28"/>
          <w:lang w:val="uk-UA"/>
        </w:rPr>
        <w:t>від 18.01.2021 № 1-1/2021 «П</w:t>
      </w:r>
      <w:r w:rsidRPr="008A307C">
        <w:rPr>
          <w:sz w:val="28"/>
          <w:szCs w:val="28"/>
          <w:lang w:val="uk-UA"/>
        </w:rPr>
        <w:t>ро відсутність участі батька –</w:t>
      </w:r>
      <w:r w:rsidR="00F22FB7" w:rsidRPr="008A307C">
        <w:rPr>
          <w:sz w:val="28"/>
          <w:szCs w:val="28"/>
          <w:lang w:val="uk-UA"/>
        </w:rPr>
        <w:t xml:space="preserve"> </w:t>
      </w:r>
      <w:proofErr w:type="spellStart"/>
      <w:r w:rsidR="00F22FB7" w:rsidRPr="008A307C">
        <w:rPr>
          <w:sz w:val="28"/>
          <w:szCs w:val="28"/>
          <w:lang w:val="uk-UA"/>
        </w:rPr>
        <w:t>Чернецова</w:t>
      </w:r>
      <w:proofErr w:type="spellEnd"/>
      <w:r w:rsidR="00F22FB7" w:rsidRPr="008A307C">
        <w:rPr>
          <w:sz w:val="28"/>
          <w:szCs w:val="28"/>
          <w:lang w:val="uk-UA"/>
        </w:rPr>
        <w:t xml:space="preserve"> Сергія Анатолійовича, 1988р.н.,  у вихованні малолітньої дитини – </w:t>
      </w:r>
      <w:proofErr w:type="spellStart"/>
      <w:r w:rsidR="00F22FB7" w:rsidRPr="008A307C">
        <w:rPr>
          <w:sz w:val="28"/>
          <w:szCs w:val="28"/>
          <w:lang w:val="uk-UA"/>
        </w:rPr>
        <w:t>Чернецова</w:t>
      </w:r>
      <w:proofErr w:type="spellEnd"/>
      <w:r w:rsidR="00F22FB7" w:rsidRPr="008A307C">
        <w:rPr>
          <w:sz w:val="28"/>
          <w:szCs w:val="28"/>
          <w:lang w:val="uk-UA"/>
        </w:rPr>
        <w:t xml:space="preserve"> Дмитра Сергійовича, 20.03.2014 </w:t>
      </w:r>
      <w:proofErr w:type="spellStart"/>
      <w:r w:rsidR="00F22FB7" w:rsidRPr="008A307C">
        <w:rPr>
          <w:sz w:val="28"/>
          <w:szCs w:val="28"/>
          <w:lang w:val="uk-UA"/>
        </w:rPr>
        <w:t>р.н</w:t>
      </w:r>
      <w:proofErr w:type="spellEnd"/>
      <w:r w:rsidR="00F22FB7" w:rsidRPr="008A307C">
        <w:rPr>
          <w:sz w:val="28"/>
          <w:szCs w:val="28"/>
          <w:lang w:val="uk-UA"/>
        </w:rPr>
        <w:t>.</w:t>
      </w: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Pr="008A307C">
        <w:rPr>
          <w:sz w:val="28"/>
          <w:szCs w:val="28"/>
          <w:lang w:val="uk-UA"/>
        </w:rPr>
        <w:t>Самойліч</w:t>
      </w:r>
      <w:proofErr w:type="spellEnd"/>
      <w:r w:rsidRPr="008A307C">
        <w:rPr>
          <w:sz w:val="28"/>
          <w:szCs w:val="28"/>
          <w:lang w:val="uk-UA"/>
        </w:rPr>
        <w:t>).</w:t>
      </w:r>
    </w:p>
    <w:p w:rsidR="002E116F" w:rsidRDefault="002E116F" w:rsidP="008A307C">
      <w:pPr>
        <w:jc w:val="both"/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8A307C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8A307C" w:rsidRDefault="008A307C" w:rsidP="002E116F">
      <w:pPr>
        <w:rPr>
          <w:lang w:val="uk-UA"/>
        </w:rPr>
      </w:pPr>
    </w:p>
    <w:p w:rsidR="008A307C" w:rsidRDefault="008A307C" w:rsidP="002E116F">
      <w:pPr>
        <w:rPr>
          <w:lang w:val="uk-UA"/>
        </w:rPr>
      </w:pPr>
    </w:p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A3154D" w:rsidP="002E116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</w:t>
      </w:r>
      <w:proofErr w:type="spellStart"/>
      <w:r w:rsidRPr="00A3154D">
        <w:rPr>
          <w:sz w:val="28"/>
          <w:szCs w:val="28"/>
          <w:lang w:val="uk-UA"/>
        </w:rPr>
        <w:t>Проєкт</w:t>
      </w:r>
      <w:proofErr w:type="spellEnd"/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56728" w:rsidRPr="008A307C" w:rsidRDefault="00F56728" w:rsidP="00F567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="00A3154D"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  </w:t>
      </w:r>
      <w:r w:rsidR="00A3154D"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E116F" w:rsidRDefault="002E116F" w:rsidP="002E116F">
      <w:pPr>
        <w:rPr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</w:rPr>
        <w:t xml:space="preserve">Про </w:t>
      </w:r>
      <w:r w:rsidRPr="008A307C">
        <w:rPr>
          <w:sz w:val="28"/>
          <w:szCs w:val="28"/>
          <w:lang w:val="uk-UA"/>
        </w:rPr>
        <w:t xml:space="preserve"> затвердження висновку 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комісії з захисту прав дитини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про доцільність позбавлення батьківських прав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8A307C">
        <w:rPr>
          <w:sz w:val="28"/>
          <w:szCs w:val="28"/>
          <w:lang w:val="uk-UA"/>
        </w:rPr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 w:rsidRPr="008A307C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23.11.2020 № 7-3/2020, виконавчий комітет Люблинецької селищної ради  </w:t>
      </w:r>
      <w:r w:rsidRPr="008A307C">
        <w:rPr>
          <w:b/>
          <w:sz w:val="28"/>
          <w:szCs w:val="28"/>
          <w:lang w:val="uk-UA"/>
        </w:rPr>
        <w:t>вирішив</w:t>
      </w:r>
      <w:r w:rsidRPr="008A307C">
        <w:rPr>
          <w:sz w:val="28"/>
          <w:szCs w:val="28"/>
          <w:lang w:val="uk-UA"/>
        </w:rPr>
        <w:t>:</w:t>
      </w:r>
    </w:p>
    <w:p w:rsidR="002E116F" w:rsidRPr="008A307C" w:rsidRDefault="002E116F" w:rsidP="008A307C">
      <w:pPr>
        <w:pStyle w:val="a7"/>
        <w:rPr>
          <w:sz w:val="28"/>
          <w:szCs w:val="28"/>
          <w:lang w:val="uk-UA"/>
        </w:rPr>
      </w:pP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 w:rsidRPr="008A307C">
        <w:rPr>
          <w:rFonts w:eastAsia="Batang"/>
          <w:sz w:val="28"/>
          <w:szCs w:val="28"/>
          <w:lang w:val="uk-UA"/>
        </w:rPr>
        <w:t xml:space="preserve">№ </w:t>
      </w:r>
      <w:r w:rsidR="00AE4410" w:rsidRPr="008A307C">
        <w:rPr>
          <w:rFonts w:eastAsia="Batang"/>
          <w:sz w:val="28"/>
          <w:szCs w:val="28"/>
          <w:lang w:val="uk-UA"/>
        </w:rPr>
        <w:t>1</w:t>
      </w:r>
      <w:r w:rsidRPr="008A307C">
        <w:rPr>
          <w:rFonts w:eastAsia="Batang"/>
          <w:sz w:val="28"/>
          <w:szCs w:val="28"/>
          <w:lang w:val="uk-UA"/>
        </w:rPr>
        <w:t>-</w:t>
      </w:r>
      <w:r w:rsidR="00AE4410" w:rsidRPr="008A307C">
        <w:rPr>
          <w:rFonts w:eastAsia="Batang"/>
          <w:sz w:val="28"/>
          <w:szCs w:val="28"/>
          <w:lang w:val="uk-UA"/>
        </w:rPr>
        <w:t>2</w:t>
      </w:r>
      <w:r w:rsidRPr="008A307C">
        <w:rPr>
          <w:rFonts w:eastAsia="Batang"/>
          <w:sz w:val="28"/>
          <w:szCs w:val="28"/>
          <w:lang w:val="uk-UA"/>
        </w:rPr>
        <w:t>/202</w:t>
      </w:r>
      <w:r w:rsidR="00AE4410" w:rsidRPr="008A307C">
        <w:rPr>
          <w:rFonts w:eastAsia="Batang"/>
          <w:sz w:val="28"/>
          <w:szCs w:val="28"/>
          <w:lang w:val="uk-UA"/>
        </w:rPr>
        <w:t>1</w:t>
      </w:r>
      <w:r w:rsidRPr="008A307C">
        <w:rPr>
          <w:rFonts w:eastAsia="Batang"/>
          <w:sz w:val="28"/>
          <w:szCs w:val="28"/>
          <w:lang w:val="uk-UA"/>
        </w:rPr>
        <w:t xml:space="preserve"> від </w:t>
      </w:r>
      <w:r w:rsidR="00AE4410" w:rsidRPr="008A307C">
        <w:rPr>
          <w:rFonts w:eastAsia="Batang"/>
          <w:sz w:val="28"/>
          <w:szCs w:val="28"/>
          <w:lang w:val="uk-UA"/>
        </w:rPr>
        <w:t>18</w:t>
      </w:r>
      <w:r w:rsidRPr="008A307C">
        <w:rPr>
          <w:rFonts w:eastAsia="Batang"/>
          <w:sz w:val="28"/>
          <w:szCs w:val="28"/>
          <w:lang w:val="uk-UA"/>
        </w:rPr>
        <w:t>.</w:t>
      </w:r>
      <w:r w:rsidR="00AE4410" w:rsidRPr="008A307C">
        <w:rPr>
          <w:rFonts w:eastAsia="Batang"/>
          <w:sz w:val="28"/>
          <w:szCs w:val="28"/>
          <w:lang w:val="uk-UA"/>
        </w:rPr>
        <w:t>0</w:t>
      </w:r>
      <w:r w:rsidRPr="008A307C">
        <w:rPr>
          <w:rFonts w:eastAsia="Batang"/>
          <w:sz w:val="28"/>
          <w:szCs w:val="28"/>
          <w:lang w:val="uk-UA"/>
        </w:rPr>
        <w:t>1.202</w:t>
      </w:r>
      <w:r w:rsidR="00AE4410" w:rsidRPr="008A307C">
        <w:rPr>
          <w:rFonts w:eastAsia="Batang"/>
          <w:sz w:val="28"/>
          <w:szCs w:val="28"/>
          <w:lang w:val="uk-UA"/>
        </w:rPr>
        <w:t>1</w:t>
      </w:r>
      <w:r w:rsidRPr="008A307C">
        <w:rPr>
          <w:rFonts w:eastAsia="Batang"/>
          <w:sz w:val="28"/>
          <w:szCs w:val="28"/>
          <w:lang w:val="uk-UA"/>
        </w:rPr>
        <w:t xml:space="preserve"> «П</w:t>
      </w:r>
      <w:r w:rsidRPr="008A307C">
        <w:rPr>
          <w:sz w:val="28"/>
          <w:szCs w:val="28"/>
          <w:lang w:val="uk-UA"/>
        </w:rPr>
        <w:t xml:space="preserve">ро </w:t>
      </w:r>
      <w:r w:rsidR="00AE4410" w:rsidRPr="008A307C">
        <w:rPr>
          <w:sz w:val="28"/>
          <w:szCs w:val="28"/>
          <w:lang w:val="uk-UA"/>
        </w:rPr>
        <w:t xml:space="preserve">доцільність позбавлення батьківських прав </w:t>
      </w:r>
      <w:r w:rsidR="00AE4410" w:rsidRPr="008A307C">
        <w:rPr>
          <w:color w:val="000000"/>
          <w:spacing w:val="17"/>
          <w:sz w:val="28"/>
          <w:szCs w:val="28"/>
          <w:lang w:val="uk-UA"/>
        </w:rPr>
        <w:t xml:space="preserve">гр. </w:t>
      </w:r>
      <w:proofErr w:type="spellStart"/>
      <w:r w:rsidR="00AE4410" w:rsidRPr="008A307C">
        <w:rPr>
          <w:color w:val="000000"/>
          <w:spacing w:val="17"/>
          <w:sz w:val="28"/>
          <w:szCs w:val="28"/>
          <w:lang w:val="uk-UA"/>
        </w:rPr>
        <w:t>Чернецова</w:t>
      </w:r>
      <w:proofErr w:type="spellEnd"/>
      <w:r w:rsidR="00AE4410" w:rsidRPr="008A307C">
        <w:rPr>
          <w:color w:val="000000"/>
          <w:spacing w:val="17"/>
          <w:sz w:val="28"/>
          <w:szCs w:val="28"/>
          <w:lang w:val="uk-UA"/>
        </w:rPr>
        <w:t xml:space="preserve"> Сергія Анатолійовича, 1988 </w:t>
      </w:r>
      <w:proofErr w:type="spellStart"/>
      <w:r w:rsidR="00AE4410" w:rsidRPr="008A307C"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 w:rsidR="00AE4410" w:rsidRPr="008A307C">
        <w:rPr>
          <w:color w:val="000000"/>
          <w:spacing w:val="17"/>
          <w:sz w:val="28"/>
          <w:szCs w:val="28"/>
          <w:lang w:val="uk-UA"/>
        </w:rPr>
        <w:t>.,</w:t>
      </w:r>
      <w:r w:rsidR="00AE4410" w:rsidRPr="008A307C">
        <w:rPr>
          <w:color w:val="000000"/>
          <w:sz w:val="28"/>
          <w:szCs w:val="28"/>
          <w:lang w:val="uk-UA"/>
        </w:rPr>
        <w:t xml:space="preserve"> відносно його малолітньої дитини -  </w:t>
      </w:r>
      <w:proofErr w:type="spellStart"/>
      <w:r w:rsidR="00AE4410" w:rsidRPr="008A307C">
        <w:rPr>
          <w:color w:val="000000"/>
          <w:sz w:val="28"/>
          <w:szCs w:val="28"/>
          <w:lang w:val="uk-UA"/>
        </w:rPr>
        <w:t>Чернецова</w:t>
      </w:r>
      <w:proofErr w:type="spellEnd"/>
      <w:r w:rsidR="00AE4410" w:rsidRPr="008A307C">
        <w:rPr>
          <w:color w:val="000000"/>
          <w:sz w:val="28"/>
          <w:szCs w:val="28"/>
          <w:lang w:val="uk-UA"/>
        </w:rPr>
        <w:t xml:space="preserve"> Дмитра Сергійовича, 20.03.2014 року</w:t>
      </w:r>
      <w:r w:rsidRPr="008A307C">
        <w:rPr>
          <w:rFonts w:eastAsia="Batang"/>
          <w:sz w:val="28"/>
          <w:szCs w:val="28"/>
          <w:lang w:val="uk-UA"/>
        </w:rPr>
        <w:t>»</w:t>
      </w:r>
      <w:r w:rsidRPr="008A307C">
        <w:rPr>
          <w:sz w:val="28"/>
          <w:szCs w:val="28"/>
          <w:lang w:val="uk-UA"/>
        </w:rPr>
        <w:t>.</w:t>
      </w: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Pr="008A307C">
        <w:rPr>
          <w:sz w:val="28"/>
          <w:szCs w:val="28"/>
          <w:lang w:val="uk-UA"/>
        </w:rPr>
        <w:t>Самойліч</w:t>
      </w:r>
      <w:proofErr w:type="spellEnd"/>
      <w:r w:rsidRPr="008A307C">
        <w:rPr>
          <w:sz w:val="28"/>
          <w:szCs w:val="28"/>
          <w:lang w:val="uk-UA"/>
        </w:rPr>
        <w:t>).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2E116F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3978C6" w:rsidRPr="002E116F" w:rsidRDefault="003978C6">
      <w:pPr>
        <w:rPr>
          <w:lang w:val="uk-UA"/>
        </w:rPr>
      </w:pPr>
    </w:p>
    <w:sectPr w:rsidR="003978C6" w:rsidRPr="002E116F" w:rsidSect="002E116F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74871"/>
    <w:rsid w:val="002E116F"/>
    <w:rsid w:val="003978C6"/>
    <w:rsid w:val="0071333A"/>
    <w:rsid w:val="008A307C"/>
    <w:rsid w:val="00A3154D"/>
    <w:rsid w:val="00AE4410"/>
    <w:rsid w:val="00D660AB"/>
    <w:rsid w:val="00F22FB7"/>
    <w:rsid w:val="00F56728"/>
    <w:rsid w:val="00F7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1557</Words>
  <Characters>888</Characters>
  <Application>Microsoft Office Word</Application>
  <DocSecurity>0</DocSecurity>
  <Lines>7</Lines>
  <Paragraphs>4</Paragraphs>
  <ScaleCrop>false</ScaleCrop>
  <Company>DG Win&amp;Soft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10</cp:revision>
  <dcterms:created xsi:type="dcterms:W3CDTF">2021-01-21T07:19:00Z</dcterms:created>
  <dcterms:modified xsi:type="dcterms:W3CDTF">2021-01-21T13:21:00Z</dcterms:modified>
</cp:coreProperties>
</file>